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cec09c72b6a7001e3fb658eb127bb7bca668f86"/>
    <w:p>
      <w:pPr>
        <w:pStyle w:val="Heading1"/>
      </w:pPr>
      <w:r>
        <w:t xml:space="preserve">Deployment Checklist - Budget Sync System</w:t>
      </w:r>
    </w:p>
    <w:bookmarkStart w:id="24" w:name="pre-deployment"/>
    <w:p>
      <w:pPr>
        <w:pStyle w:val="Heading2"/>
      </w:pPr>
      <w:r>
        <w:t xml:space="preserve">Pre-Deployment</w:t>
      </w:r>
    </w:p>
    <w:bookmarkStart w:id="20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1"/>
        </w:numPr>
        <w:pStyle w:val="Compact"/>
      </w:pPr>
      <w:r>
        <w:t xml:space="preserve">☐ Run Prisma migrations:</w:t>
      </w:r>
      <w:r>
        <w:t xml:space="preserve"> </w:t>
      </w:r>
      <w:r>
        <w:rPr>
          <w:rStyle w:val="VerbatimChar"/>
        </w:rPr>
        <w:t xml:space="preserve">npx prisma migrate deploy</w:t>
      </w:r>
    </w:p>
    <w:p>
      <w:pPr>
        <w:numPr>
          <w:ilvl w:val="0"/>
          <w:numId w:val="1001"/>
        </w:numPr>
        <w:pStyle w:val="Compact"/>
      </w:pPr>
      <w:r>
        <w:t xml:space="preserve">☐ Verify schema: Budget, BudgetUtilization, ImportHistory, BudgetDataSourceConfig tables exist</w:t>
      </w:r>
    </w:p>
    <w:p>
      <w:pPr>
        <w:numPr>
          <w:ilvl w:val="0"/>
          <w:numId w:val="1001"/>
        </w:numPr>
        <w:pStyle w:val="Compact"/>
      </w:pPr>
      <w:r>
        <w:t xml:space="preserve">☐ Set up database backups</w:t>
      </w:r>
    </w:p>
    <w:p>
      <w:pPr>
        <w:numPr>
          <w:ilvl w:val="0"/>
          <w:numId w:val="1001"/>
        </w:numPr>
        <w:pStyle w:val="Compact"/>
      </w:pPr>
      <w:r>
        <w:t xml:space="preserve">☐ Configure connection pooling (recommend: 10-20 connections)</w:t>
      </w:r>
    </w:p>
    <w:bookmarkEnd w:id="20"/>
    <w:bookmarkStart w:id="21" w:name="environment-variables"/>
    <w:p>
      <w:pPr>
        <w:pStyle w:val="Heading3"/>
      </w:pPr>
      <w:r>
        <w:t xml:space="preserve">Environment Variables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- PostgreSQL connection string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- Authentication secret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- Application URL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- (if using S3)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- (if using S3)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- (if using Google Sheets)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- (if using Google Sheets)</w:t>
      </w:r>
    </w:p>
    <w:bookmarkEnd w:id="21"/>
    <w:bookmarkStart w:id="22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- Install all dependencies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ssh2-sftp-client@12.0.1</w:t>
      </w:r>
      <w:r>
        <w:t xml:space="preserve"> </w:t>
      </w:r>
      <w:r>
        <w:t xml:space="preserve">installed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xlsx@0.18.5</w:t>
      </w:r>
      <w:r>
        <w:t xml:space="preserve"> </w:t>
      </w:r>
      <w:r>
        <w:t xml:space="preserve">installed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 </w:t>
      </w:r>
      <w:r>
        <w:t xml:space="preserve">versions match</w:t>
      </w:r>
    </w:p>
    <w:bookmarkEnd w:id="22"/>
    <w:bookmarkStart w:id="23" w:name="file-storage"/>
    <w:p>
      <w:pPr>
        <w:pStyle w:val="Heading3"/>
      </w:pPr>
      <w:r>
        <w:t xml:space="preserve">File Storage</w:t>
      </w:r>
    </w:p>
    <w:p>
      <w:pPr>
        <w:numPr>
          <w:ilvl w:val="0"/>
          <w:numId w:val="1004"/>
        </w:numPr>
        <w:pStyle w:val="Compact"/>
      </w:pPr>
      <w:r>
        <w:t xml:space="preserve">☐ Create directory:</w:t>
      </w:r>
      <w:r>
        <w:t xml:space="preserve"> </w:t>
      </w:r>
      <w:r>
        <w:rPr>
          <w:rStyle w:val="VerbatimChar"/>
        </w:rPr>
        <w:t xml:space="preserve">/tmp/spendflo-budget-imports</w:t>
      </w:r>
      <w:r>
        <w:t xml:space="preserve"> </w:t>
      </w:r>
      <w:r>
        <w:t xml:space="preserve">(or custom path)</w:t>
      </w:r>
    </w:p>
    <w:p>
      <w:pPr>
        <w:numPr>
          <w:ilvl w:val="0"/>
          <w:numId w:val="1004"/>
        </w:numPr>
        <w:pStyle w:val="Compact"/>
      </w:pPr>
      <w:r>
        <w:t xml:space="preserve">☐ Set write permissions:</w:t>
      </w:r>
      <w:r>
        <w:t xml:space="preserve"> </w:t>
      </w:r>
      <w:r>
        <w:rPr>
          <w:rStyle w:val="VerbatimChar"/>
        </w:rPr>
        <w:t xml:space="preserve">chmod 755 /tmp/spendflo-budget-imports</w:t>
      </w:r>
    </w:p>
    <w:p>
      <w:pPr>
        <w:numPr>
          <w:ilvl w:val="0"/>
          <w:numId w:val="1004"/>
        </w:numPr>
        <w:pStyle w:val="Compact"/>
      </w:pPr>
      <w:r>
        <w:t xml:space="preserve">☐ Configure cleanup cron job (7-day retention recommended)</w:t>
      </w:r>
    </w:p>
    <w:bookmarkEnd w:id="23"/>
    <w:bookmarkEnd w:id="24"/>
    <w:bookmarkStart w:id="28" w:name="deployment"/>
    <w:p>
      <w:pPr>
        <w:pStyle w:val="Heading2"/>
      </w:pPr>
      <w:r>
        <w:t xml:space="preserve">Deployment</w:t>
      </w:r>
    </w:p>
    <w:bookmarkStart w:id="25" w:name="build"/>
    <w:p>
      <w:pPr>
        <w:pStyle w:val="Heading3"/>
      </w:pPr>
      <w:r>
        <w:t xml:space="preserve">Build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Build Next.js app</w:t>
      </w:r>
    </w:p>
    <w:p>
      <w:pPr>
        <w:numPr>
          <w:ilvl w:val="0"/>
          <w:numId w:val="1005"/>
        </w:numPr>
        <w:pStyle w:val="Compact"/>
      </w:pPr>
      <w:r>
        <w:t xml:space="preserve">☐ Verify build succeeds with no errors</w:t>
      </w:r>
    </w:p>
    <w:p>
      <w:pPr>
        <w:numPr>
          <w:ilvl w:val="0"/>
          <w:numId w:val="1005"/>
        </w:numPr>
        <w:pStyle w:val="Compact"/>
      </w:pPr>
      <w:r>
        <w:t xml:space="preserve">☐ Test production build locally:</w:t>
      </w:r>
      <w:r>
        <w:t xml:space="preserve"> </w:t>
      </w:r>
      <w:r>
        <w:rPr>
          <w:rStyle w:val="VerbatimChar"/>
        </w:rPr>
        <w:t xml:space="preserve">npm start</w:t>
      </w:r>
    </w:p>
    <w:bookmarkEnd w:id="25"/>
    <w:bookmarkStart w:id="26" w:name="deploy-to-environment"/>
    <w:p>
      <w:pPr>
        <w:pStyle w:val="Heading3"/>
      </w:pPr>
      <w:r>
        <w:t xml:space="preserve">Deploy to Environment</w:t>
      </w:r>
    </w:p>
    <w:p>
      <w:pPr>
        <w:numPr>
          <w:ilvl w:val="0"/>
          <w:numId w:val="1006"/>
        </w:numPr>
        <w:pStyle w:val="Compact"/>
      </w:pPr>
      <w:r>
        <w:t xml:space="preserve">☐ Deploy application code</w:t>
      </w:r>
    </w:p>
    <w:p>
      <w:pPr>
        <w:numPr>
          <w:ilvl w:val="0"/>
          <w:numId w:val="1006"/>
        </w:numPr>
        <w:pStyle w:val="Compact"/>
      </w:pPr>
      <w:r>
        <w:t xml:space="preserve">☐ Restart application server</w:t>
      </w:r>
    </w:p>
    <w:p>
      <w:pPr>
        <w:numPr>
          <w:ilvl w:val="0"/>
          <w:numId w:val="1006"/>
        </w:numPr>
        <w:pStyle w:val="Compact"/>
      </w:pPr>
      <w:r>
        <w:t xml:space="preserve">☐ Verify health endpoint responds</w:t>
      </w:r>
    </w:p>
    <w:p>
      <w:pPr>
        <w:numPr>
          <w:ilvl w:val="0"/>
          <w:numId w:val="1006"/>
        </w:numPr>
        <w:pStyle w:val="Compact"/>
      </w:pPr>
      <w:r>
        <w:t xml:space="preserve">☐ Check application logs for errors</w:t>
      </w:r>
    </w:p>
    <w:bookmarkEnd w:id="26"/>
    <w:bookmarkStart w:id="27" w:name="smoke-tests"/>
    <w:p>
      <w:pPr>
        <w:pStyle w:val="Heading3"/>
      </w:pPr>
      <w:r>
        <w:t xml:space="preserve">Smoke Tests</w:t>
      </w:r>
    </w:p>
    <w:p>
      <w:pPr>
        <w:numPr>
          <w:ilvl w:val="0"/>
          <w:numId w:val="1007"/>
        </w:numPr>
        <w:pStyle w:val="Compact"/>
      </w:pPr>
      <w:r>
        <w:t xml:space="preserve">☐ Open:</w:t>
      </w:r>
      <w:r>
        <w:t xml:space="preserve"> </w:t>
      </w:r>
      <w:r>
        <w:rPr>
          <w:rStyle w:val="VerbatimChar"/>
        </w:rPr>
        <w:t xml:space="preserve">https://your-domain.com</w:t>
      </w:r>
    </w:p>
    <w:p>
      <w:pPr>
        <w:numPr>
          <w:ilvl w:val="0"/>
          <w:numId w:val="1007"/>
        </w:numPr>
        <w:pStyle w:val="Compact"/>
      </w:pPr>
      <w:r>
        <w:t xml:space="preserve">☐ Navigate to:</w:t>
      </w:r>
      <w:r>
        <w:t xml:space="preserve"> </w:t>
      </w:r>
      <w:r>
        <w:rPr>
          <w:rStyle w:val="VerbatimChar"/>
        </w:rPr>
        <w:t xml:space="preserve">/fpa/import</w:t>
      </w:r>
    </w:p>
    <w:p>
      <w:pPr>
        <w:numPr>
          <w:ilvl w:val="0"/>
          <w:numId w:val="1007"/>
        </w:numPr>
        <w:pStyle w:val="Compact"/>
      </w:pPr>
      <w:r>
        <w:t xml:space="preserve">☐ Upload test file:</w:t>
      </w:r>
      <w:r>
        <w:t xml:space="preserve"> </w:t>
      </w:r>
      <w:r>
        <w:rPr>
          <w:rStyle w:val="VerbatimChar"/>
        </w:rPr>
        <w:t xml:space="preserve">test-data/1_standard_format.csv</w:t>
      </w:r>
    </w:p>
    <w:p>
      <w:pPr>
        <w:numPr>
          <w:ilvl w:val="0"/>
          <w:numId w:val="1007"/>
        </w:numPr>
        <w:pStyle w:val="Compact"/>
      </w:pPr>
      <w:r>
        <w:t xml:space="preserve">☐ Verify import completes successfully</w:t>
      </w:r>
    </w:p>
    <w:p>
      <w:pPr>
        <w:numPr>
          <w:ilvl w:val="0"/>
          <w:numId w:val="1007"/>
        </w:numPr>
        <w:pStyle w:val="Compact"/>
      </w:pPr>
      <w:r>
        <w:t xml:space="preserve">☐ Check database:</w:t>
      </w:r>
      <w:r>
        <w:t xml:space="preserve"> </w:t>
      </w:r>
      <w:r>
        <w:rPr>
          <w:rStyle w:val="VerbatimChar"/>
        </w:rPr>
        <w:t xml:space="preserve">SELECT COUNT(*) FROM "Budget"</w:t>
      </w:r>
    </w:p>
    <w:bookmarkEnd w:id="27"/>
    <w:bookmarkEnd w:id="28"/>
    <w:bookmarkStart w:id="33" w:name="post-deployment-validation"/>
    <w:p>
      <w:pPr>
        <w:pStyle w:val="Heading2"/>
      </w:pPr>
      <w:r>
        <w:t xml:space="preserve">Post-Deployment Validation</w:t>
      </w:r>
    </w:p>
    <w:bookmarkStart w:id="29" w:name="feature-tests"/>
    <w:p>
      <w:pPr>
        <w:pStyle w:val="Heading3"/>
      </w:pPr>
      <w:r>
        <w:t xml:space="preserve">Feature Tests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File Upload</w:t>
      </w:r>
      <w:r>
        <w:t xml:space="preserve">: Upload Excel/CSV file works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AI Mapping</w:t>
      </w:r>
      <w:r>
        <w:t xml:space="preserve">: Column detection works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Import</w:t>
      </w:r>
      <w:r>
        <w:t xml:space="preserve">: Data saves to database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Budget Check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/api/budget/check</w:t>
      </w:r>
      <w:r>
        <w:t xml:space="preserve"> </w:t>
      </w:r>
      <w:r>
        <w:t xml:space="preserve">returns correct response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Import History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/api/imports/history</w:t>
      </w:r>
      <w:r>
        <w:t xml:space="preserve"> </w:t>
      </w:r>
      <w:r>
        <w:t xml:space="preserve">shows imports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Dashboard</w:t>
      </w:r>
      <w:r>
        <w:t xml:space="preserve">: Budget list displays correctly</w:t>
      </w:r>
    </w:p>
    <w:bookmarkEnd w:id="29"/>
    <w:bookmarkStart w:id="30" w:name="file-type-detection"/>
    <w:p>
      <w:pPr>
        <w:pStyle w:val="Heading3"/>
      </w:pPr>
      <w:r>
        <w:t xml:space="preserve">File Type Detection</w:t>
      </w:r>
    </w:p>
    <w:p>
      <w:pPr>
        <w:numPr>
          <w:ilvl w:val="0"/>
          <w:numId w:val="1009"/>
        </w:numPr>
        <w:pStyle w:val="Compact"/>
      </w:pPr>
      <w:r>
        <w:t xml:space="preserve">☐ Upload budget file - should proceed normally</w:t>
      </w:r>
    </w:p>
    <w:p>
      <w:pPr>
        <w:numPr>
          <w:ilvl w:val="0"/>
          <w:numId w:val="1009"/>
        </w:numPr>
        <w:pStyle w:val="Compact"/>
      </w:pPr>
      <w:r>
        <w:t xml:space="preserve">☐ Upload</w:t>
      </w:r>
      <w:r>
        <w:t xml:space="preserve"> </w:t>
      </w:r>
      <w:r>
        <w:rPr>
          <w:rStyle w:val="VerbatimChar"/>
        </w:rPr>
        <w:t xml:space="preserve">test-data/payroll_sample.csv</w:t>
      </w:r>
      <w:r>
        <w:t xml:space="preserve"> </w:t>
      </w:r>
      <w:r>
        <w:t xml:space="preserve">- should show warning</w:t>
      </w:r>
    </w:p>
    <w:p>
      <w:pPr>
        <w:numPr>
          <w:ilvl w:val="0"/>
          <w:numId w:val="1009"/>
        </w:numPr>
        <w:pStyle w:val="Compact"/>
      </w:pPr>
      <w:r>
        <w:t xml:space="preserve">☐ Verify warning dialog appears</w:t>
      </w:r>
    </w:p>
    <w:p>
      <w:pPr>
        <w:numPr>
          <w:ilvl w:val="0"/>
          <w:numId w:val="1009"/>
        </w:numPr>
        <w:pStyle w:val="Compact"/>
      </w:pPr>
      <w:r>
        <w:t xml:space="preserve">☐ Test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 works</w:t>
      </w:r>
    </w:p>
    <w:p>
      <w:pPr>
        <w:numPr>
          <w:ilvl w:val="0"/>
          <w:numId w:val="1009"/>
        </w:numPr>
        <w:pStyle w:val="Compact"/>
      </w:pPr>
      <w:r>
        <w:t xml:space="preserve">☐ Test</w:t>
      </w:r>
      <w:r>
        <w:t xml:space="preserve"> </w:t>
      </w:r>
      <w:r>
        <w:t xml:space="preserve">“</w:t>
      </w:r>
      <w:r>
        <w:t xml:space="preserve">Continue Anyway</w:t>
      </w:r>
      <w:r>
        <w:t xml:space="preserve">”</w:t>
      </w:r>
      <w:r>
        <w:t xml:space="preserve"> </w:t>
      </w:r>
      <w:r>
        <w:t xml:space="preserve">works</w:t>
      </w:r>
    </w:p>
    <w:bookmarkEnd w:id="30"/>
    <w:bookmarkStart w:id="31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10"/>
        </w:numPr>
        <w:pStyle w:val="Compact"/>
      </w:pPr>
      <w:r>
        <w:t xml:space="preserve">☐ Import 100 rows - should complete &lt; 5 seconds</w:t>
      </w:r>
    </w:p>
    <w:p>
      <w:pPr>
        <w:numPr>
          <w:ilvl w:val="0"/>
          <w:numId w:val="1010"/>
        </w:numPr>
        <w:pStyle w:val="Compact"/>
      </w:pPr>
      <w:r>
        <w:t xml:space="preserve">☐ Import 1000 rows - should complete &lt; 30 seconds</w:t>
      </w:r>
    </w:p>
    <w:p>
      <w:pPr>
        <w:numPr>
          <w:ilvl w:val="0"/>
          <w:numId w:val="1010"/>
        </w:numPr>
        <w:pStyle w:val="Compact"/>
      </w:pPr>
      <w:r>
        <w:t xml:space="preserve">☐ Budget check API - should respond &lt; 100ms</w:t>
      </w:r>
    </w:p>
    <w:p>
      <w:pPr>
        <w:numPr>
          <w:ilvl w:val="0"/>
          <w:numId w:val="1010"/>
        </w:numPr>
        <w:pStyle w:val="Compact"/>
      </w:pPr>
      <w:r>
        <w:t xml:space="preserve">☐ Dashboard load - should display &lt; 2 seconds</w:t>
      </w:r>
    </w:p>
    <w:bookmarkEnd w:id="31"/>
    <w:bookmarkStart w:id="32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1"/>
        </w:numPr>
        <w:pStyle w:val="Compact"/>
      </w:pPr>
      <w:r>
        <w:t xml:space="preserve">☐ Authentication required for all endpoints</w:t>
      </w:r>
    </w:p>
    <w:p>
      <w:pPr>
        <w:numPr>
          <w:ilvl w:val="0"/>
          <w:numId w:val="1011"/>
        </w:numPr>
        <w:pStyle w:val="Compact"/>
      </w:pPr>
      <w:r>
        <w:t xml:space="preserve">☐ File upload size limit enforced (recommend: 10MB)</w:t>
      </w:r>
    </w:p>
    <w:p>
      <w:pPr>
        <w:numPr>
          <w:ilvl w:val="0"/>
          <w:numId w:val="1011"/>
        </w:numPr>
        <w:pStyle w:val="Compact"/>
      </w:pPr>
      <w:r>
        <w:t xml:space="preserve">☐ SQL injection protection verified</w:t>
      </w:r>
    </w:p>
    <w:p>
      <w:pPr>
        <w:numPr>
          <w:ilvl w:val="0"/>
          <w:numId w:val="1011"/>
        </w:numPr>
        <w:pStyle w:val="Compact"/>
      </w:pPr>
      <w:r>
        <w:t xml:space="preserve">☐ XSS protection verified</w:t>
      </w:r>
    </w:p>
    <w:p>
      <w:pPr>
        <w:numPr>
          <w:ilvl w:val="0"/>
          <w:numId w:val="1011"/>
        </w:numPr>
        <w:pStyle w:val="Compact"/>
      </w:pPr>
      <w:r>
        <w:t xml:space="preserve">☐ CSRF tokens working</w:t>
      </w:r>
    </w:p>
    <w:bookmarkEnd w:id="32"/>
    <w:bookmarkEnd w:id="33"/>
    <w:bookmarkStart w:id="39" w:name="customer-onboarding-setup"/>
    <w:p>
      <w:pPr>
        <w:pStyle w:val="Heading2"/>
      </w:pPr>
      <w:r>
        <w:t xml:space="preserve">Customer Onboarding Setup</w:t>
      </w:r>
    </w:p>
    <w:bookmarkStart w:id="38" w:name="for-each-new-customer"/>
    <w:p>
      <w:pPr>
        <w:pStyle w:val="Heading3"/>
      </w:pPr>
      <w:r>
        <w:t xml:space="preserve">For Each New Customer</w:t>
      </w:r>
    </w:p>
    <w:bookmarkStart w:id="34" w:name="database-setup"/>
    <w:p>
      <w:pPr>
        <w:pStyle w:val="Heading4"/>
      </w:pPr>
      <w:r>
        <w:t xml:space="preserve">1. Database Setup</w:t>
      </w:r>
    </w:p>
    <w:p>
      <w:pPr>
        <w:numPr>
          <w:ilvl w:val="0"/>
          <w:numId w:val="1012"/>
        </w:numPr>
        <w:pStyle w:val="Compact"/>
      </w:pPr>
      <w:r>
        <w:t xml:space="preserve">☐ Customer record created in database</w:t>
      </w:r>
    </w:p>
    <w:p>
      <w:pPr>
        <w:numPr>
          <w:ilvl w:val="0"/>
          <w:numId w:val="1012"/>
        </w:numPr>
        <w:pStyle w:val="Compact"/>
      </w:pPr>
      <w:r>
        <w:t xml:space="preserve">☐ User accounts created</w:t>
      </w:r>
    </w:p>
    <w:p>
      <w:pPr>
        <w:numPr>
          <w:ilvl w:val="0"/>
          <w:numId w:val="1012"/>
        </w:numPr>
        <w:pStyle w:val="Compact"/>
      </w:pPr>
      <w:r>
        <w:t xml:space="preserve">☐ Roles assigned (admin, viewer, etc.)</w:t>
      </w:r>
    </w:p>
    <w:bookmarkEnd w:id="34"/>
    <w:bookmarkStart w:id="35" w:name="sftp-configuration-if-needed"/>
    <w:p>
      <w:pPr>
        <w:pStyle w:val="Heading4"/>
      </w:pPr>
      <w:r>
        <w:t xml:space="preserve">2. SFTP Configuration (if needed)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"BudgetDataSourceConfig"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"sourceType"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"isActive"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'&lt;customer_id&gt;'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'sftp'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'{"host": "customer-sftp.com", "port": 22, "username": "spendflo", "password": "***", "remotePath": "/budgets/", "filePattern": "*.csv"}'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 2 * * 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Daily at 2am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google-sheets-configuration-if-needed"/>
    <w:p>
      <w:pPr>
        <w:pStyle w:val="Heading4"/>
      </w:pPr>
      <w:r>
        <w:t xml:space="preserve">3. Google Sheets Configuration (if needed)</w:t>
      </w:r>
    </w:p>
    <w:p>
      <w:pPr>
        <w:numPr>
          <w:ilvl w:val="0"/>
          <w:numId w:val="1013"/>
        </w:numPr>
        <w:pStyle w:val="Compact"/>
      </w:pPr>
      <w:r>
        <w:t xml:space="preserve">☐ Customer authorizes Google Sheets access</w:t>
      </w:r>
    </w:p>
    <w:p>
      <w:pPr>
        <w:numPr>
          <w:ilvl w:val="0"/>
          <w:numId w:val="1013"/>
        </w:numPr>
        <w:pStyle w:val="Compact"/>
      </w:pPr>
      <w:r>
        <w:t xml:space="preserve">☐ OAuth tokens stored securely</w:t>
      </w:r>
    </w:p>
    <w:p>
      <w:pPr>
        <w:numPr>
          <w:ilvl w:val="0"/>
          <w:numId w:val="1013"/>
        </w:numPr>
        <w:pStyle w:val="Compact"/>
      </w:pPr>
      <w:r>
        <w:t xml:space="preserve">☐ Test connection works</w:t>
      </w:r>
    </w:p>
    <w:bookmarkEnd w:id="36"/>
    <w:bookmarkStart w:id="37" w:name="test-import"/>
    <w:p>
      <w:pPr>
        <w:pStyle w:val="Heading4"/>
      </w:pPr>
      <w:r>
        <w:t xml:space="preserve">4. Test Import</w:t>
      </w:r>
    </w:p>
    <w:p>
      <w:pPr>
        <w:numPr>
          <w:ilvl w:val="0"/>
          <w:numId w:val="1014"/>
        </w:numPr>
        <w:pStyle w:val="Compact"/>
      </w:pPr>
      <w:r>
        <w:t xml:space="preserve">☐ Import sample customer data</w:t>
      </w:r>
    </w:p>
    <w:p>
      <w:pPr>
        <w:numPr>
          <w:ilvl w:val="0"/>
          <w:numId w:val="1014"/>
        </w:numPr>
        <w:pStyle w:val="Compact"/>
      </w:pPr>
      <w:r>
        <w:t xml:space="preserve">☐ Verify data quality</w:t>
      </w:r>
    </w:p>
    <w:p>
      <w:pPr>
        <w:numPr>
          <w:ilvl w:val="0"/>
          <w:numId w:val="1014"/>
        </w:numPr>
        <w:pStyle w:val="Compact"/>
      </w:pPr>
      <w:r>
        <w:t xml:space="preserve">☐ Validate budget calculations</w:t>
      </w:r>
    </w:p>
    <w:p>
      <w:pPr>
        <w:numPr>
          <w:ilvl w:val="0"/>
          <w:numId w:val="1014"/>
        </w:numPr>
        <w:pStyle w:val="Compact"/>
      </w:pPr>
      <w:r>
        <w:t xml:space="preserve">☐ Check dashboard displays correctly</w:t>
      </w:r>
    </w:p>
    <w:bookmarkEnd w:id="37"/>
    <w:bookmarkEnd w:id="38"/>
    <w:bookmarkEnd w:id="39"/>
    <w:bookmarkStart w:id="43" w:name="monitoring-setup"/>
    <w:p>
      <w:pPr>
        <w:pStyle w:val="Heading2"/>
      </w:pPr>
      <w:r>
        <w:t xml:space="preserve">Monitoring Setup</w:t>
      </w:r>
    </w:p>
    <w:bookmarkStart w:id="40" w:name="logs-to-monitor"/>
    <w:p>
      <w:pPr>
        <w:pStyle w:val="Heading3"/>
      </w:pPr>
      <w:r>
        <w:t xml:space="preserve">Logs to Monitor</w:t>
      </w:r>
    </w:p>
    <w:p>
      <w:pPr>
        <w:numPr>
          <w:ilvl w:val="0"/>
          <w:numId w:val="1015"/>
        </w:numPr>
        <w:pStyle w:val="Compact"/>
      </w:pPr>
      <w:r>
        <w:t xml:space="preserve">☐ Import success/failure rates</w:t>
      </w:r>
    </w:p>
    <w:p>
      <w:pPr>
        <w:numPr>
          <w:ilvl w:val="0"/>
          <w:numId w:val="1015"/>
        </w:numPr>
        <w:pStyle w:val="Compact"/>
      </w:pPr>
      <w:r>
        <w:t xml:space="preserve">☐ File type detection warnings</w:t>
      </w:r>
    </w:p>
    <w:p>
      <w:pPr>
        <w:numPr>
          <w:ilvl w:val="0"/>
          <w:numId w:val="1015"/>
        </w:numPr>
        <w:pStyle w:val="Compact"/>
      </w:pPr>
      <w:r>
        <w:t xml:space="preserve">☐ Budget check API response times</w:t>
      </w:r>
    </w:p>
    <w:p>
      <w:pPr>
        <w:numPr>
          <w:ilvl w:val="0"/>
          <w:numId w:val="1015"/>
        </w:numPr>
        <w:pStyle w:val="Compact"/>
      </w:pPr>
      <w:r>
        <w:t xml:space="preserve">☐ SFTP connection failures</w:t>
      </w:r>
    </w:p>
    <w:p>
      <w:pPr>
        <w:numPr>
          <w:ilvl w:val="0"/>
          <w:numId w:val="1015"/>
        </w:numPr>
        <w:pStyle w:val="Compact"/>
      </w:pPr>
      <w:r>
        <w:t xml:space="preserve">☐ Database query performance</w:t>
      </w:r>
    </w:p>
    <w:bookmarkEnd w:id="40"/>
    <w:bookmarkStart w:id="41" w:name="alerts-to-configure"/>
    <w:p>
      <w:pPr>
        <w:pStyle w:val="Heading3"/>
      </w:pPr>
      <w:r>
        <w:t xml:space="preserve">Alerts to Configure</w:t>
      </w:r>
    </w:p>
    <w:p>
      <w:pPr>
        <w:numPr>
          <w:ilvl w:val="0"/>
          <w:numId w:val="1016"/>
        </w:numPr>
        <w:pStyle w:val="Compact"/>
      </w:pPr>
      <w:r>
        <w:t xml:space="preserve">☐ Import failure rate &gt; 10%</w:t>
      </w:r>
    </w:p>
    <w:p>
      <w:pPr>
        <w:numPr>
          <w:ilvl w:val="0"/>
          <w:numId w:val="1016"/>
        </w:numPr>
        <w:pStyle w:val="Compact"/>
      </w:pPr>
      <w:r>
        <w:t xml:space="preserve">☐ API response time &gt; 1 second</w:t>
      </w:r>
    </w:p>
    <w:p>
      <w:pPr>
        <w:numPr>
          <w:ilvl w:val="0"/>
          <w:numId w:val="1016"/>
        </w:numPr>
        <w:pStyle w:val="Compact"/>
      </w:pPr>
      <w:r>
        <w:t xml:space="preserve">☐ File type warnings &gt; 50% of uploads</w:t>
      </w:r>
    </w:p>
    <w:p>
      <w:pPr>
        <w:numPr>
          <w:ilvl w:val="0"/>
          <w:numId w:val="1016"/>
        </w:numPr>
        <w:pStyle w:val="Compact"/>
      </w:pPr>
      <w:r>
        <w:t xml:space="preserve">☐ SFTP connection failures</w:t>
      </w:r>
    </w:p>
    <w:p>
      <w:pPr>
        <w:numPr>
          <w:ilvl w:val="0"/>
          <w:numId w:val="1016"/>
        </w:numPr>
        <w:pStyle w:val="Compact"/>
      </w:pPr>
      <w:r>
        <w:t xml:space="preserve">☐ Database connection pool exhausted</w:t>
      </w:r>
    </w:p>
    <w:bookmarkEnd w:id="41"/>
    <w:bookmarkStart w:id="42" w:name="metrics-to-track"/>
    <w:p>
      <w:pPr>
        <w:pStyle w:val="Heading3"/>
      </w:pPr>
      <w:r>
        <w:t xml:space="preserve">Metrics to Track</w:t>
      </w:r>
    </w:p>
    <w:p>
      <w:pPr>
        <w:numPr>
          <w:ilvl w:val="0"/>
          <w:numId w:val="1017"/>
        </w:numPr>
        <w:pStyle w:val="Compact"/>
      </w:pPr>
      <w:r>
        <w:t xml:space="preserve">☐ Imports per day</w:t>
      </w:r>
    </w:p>
    <w:p>
      <w:pPr>
        <w:numPr>
          <w:ilvl w:val="0"/>
          <w:numId w:val="1017"/>
        </w:numPr>
        <w:pStyle w:val="Compact"/>
      </w:pPr>
      <w:r>
        <w:t xml:space="preserve">☐ Average import time</w:t>
      </w:r>
    </w:p>
    <w:p>
      <w:pPr>
        <w:numPr>
          <w:ilvl w:val="0"/>
          <w:numId w:val="1017"/>
        </w:numPr>
        <w:pStyle w:val="Compact"/>
      </w:pPr>
      <w:r>
        <w:t xml:space="preserve">☐ File types uploaded (budget vs non-budget)</w:t>
      </w:r>
    </w:p>
    <w:p>
      <w:pPr>
        <w:numPr>
          <w:ilvl w:val="0"/>
          <w:numId w:val="1017"/>
        </w:numPr>
        <w:pStyle w:val="Compact"/>
      </w:pPr>
      <w:r>
        <w:t xml:space="preserve">☐ Budget check API calls per day</w:t>
      </w:r>
    </w:p>
    <w:p>
      <w:pPr>
        <w:numPr>
          <w:ilvl w:val="0"/>
          <w:numId w:val="1017"/>
        </w:numPr>
        <w:pStyle w:val="Compact"/>
      </w:pPr>
      <w:r>
        <w:t xml:space="preserve">☐ Active customers using feature</w:t>
      </w:r>
    </w:p>
    <w:bookmarkEnd w:id="42"/>
    <w:bookmarkEnd w:id="43"/>
    <w:bookmarkStart w:id="45" w:name="rollback-plan"/>
    <w:p>
      <w:pPr>
        <w:pStyle w:val="Heading2"/>
      </w:pPr>
      <w:r>
        <w:t xml:space="preserve">Rollback Plan</w:t>
      </w:r>
    </w:p>
    <w:bookmarkStart w:id="44" w:name="if-deployment-fails"/>
    <w:p>
      <w:pPr>
        <w:pStyle w:val="Heading3"/>
      </w:pPr>
      <w:r>
        <w:t xml:space="preserve">If Deployment Fails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Immediate Actions</w:t>
      </w:r>
    </w:p>
    <w:p>
      <w:pPr>
        <w:numPr>
          <w:ilvl w:val="1"/>
          <w:numId w:val="1019"/>
        </w:numPr>
        <w:pStyle w:val="Compact"/>
      </w:pPr>
      <w:r>
        <w:t xml:space="preserve">☐ Revert to previous version</w:t>
      </w:r>
    </w:p>
    <w:p>
      <w:pPr>
        <w:numPr>
          <w:ilvl w:val="1"/>
          <w:numId w:val="1019"/>
        </w:numPr>
        <w:pStyle w:val="Compact"/>
      </w:pPr>
      <w:r>
        <w:t xml:space="preserve">☐ Verify application starts</w:t>
      </w:r>
    </w:p>
    <w:p>
      <w:pPr>
        <w:numPr>
          <w:ilvl w:val="1"/>
          <w:numId w:val="1019"/>
        </w:numPr>
        <w:pStyle w:val="Compact"/>
      </w:pPr>
      <w:r>
        <w:t xml:space="preserve">☐ Check database integrity</w:t>
      </w:r>
    </w:p>
    <w:p>
      <w:pPr>
        <w:numPr>
          <w:ilvl w:val="1"/>
          <w:numId w:val="1019"/>
        </w:numPr>
        <w:pStyle w:val="Compact"/>
      </w:pPr>
      <w:r>
        <w:t xml:space="preserve">☐ Notify stakeholders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Database Rollback</w:t>
      </w:r>
    </w:p>
    <w:p>
      <w:pPr>
        <w:numPr>
          <w:ilvl w:val="1"/>
          <w:numId w:val="1020"/>
        </w:numPr>
        <w:pStyle w:val="Compact"/>
      </w:pPr>
      <w:r>
        <w:t xml:space="preserve">☐ Restore database backup (if migrations ran)</w:t>
      </w:r>
    </w:p>
    <w:p>
      <w:pPr>
        <w:numPr>
          <w:ilvl w:val="1"/>
          <w:numId w:val="1020"/>
        </w:numPr>
        <w:pStyle w:val="Compact"/>
      </w:pPr>
      <w:r>
        <w:t xml:space="preserve">☐ Or:</w:t>
      </w:r>
      <w:r>
        <w:t xml:space="preserve"> </w:t>
      </w:r>
      <w:r>
        <w:rPr>
          <w:rStyle w:val="VerbatimChar"/>
        </w:rPr>
        <w:t xml:space="preserve">npx prisma migrate resolve --rolled-back &lt;migration_name&gt;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Communication</w:t>
      </w:r>
    </w:p>
    <w:p>
      <w:pPr>
        <w:numPr>
          <w:ilvl w:val="1"/>
          <w:numId w:val="1021"/>
        </w:numPr>
        <w:pStyle w:val="Compact"/>
      </w:pPr>
      <w:r>
        <w:t xml:space="preserve">☐ Update status page</w:t>
      </w:r>
    </w:p>
    <w:p>
      <w:pPr>
        <w:numPr>
          <w:ilvl w:val="1"/>
          <w:numId w:val="1021"/>
        </w:numPr>
        <w:pStyle w:val="Compact"/>
      </w:pPr>
      <w:r>
        <w:t xml:space="preserve">☐ Notify customers (if they were using feature)</w:t>
      </w:r>
    </w:p>
    <w:p>
      <w:pPr>
        <w:numPr>
          <w:ilvl w:val="1"/>
          <w:numId w:val="1021"/>
        </w:numPr>
        <w:pStyle w:val="Compact"/>
      </w:pPr>
      <w:r>
        <w:t xml:space="preserve">☐ Internal team notification</w:t>
      </w:r>
    </w:p>
    <w:bookmarkEnd w:id="44"/>
    <w:bookmarkEnd w:id="45"/>
    <w:bookmarkStart w:id="48" w:name="success-criteria"/>
    <w:p>
      <w:pPr>
        <w:pStyle w:val="Heading2"/>
      </w:pPr>
      <w:r>
        <w:t xml:space="preserve">Success Criteria</w:t>
      </w:r>
    </w:p>
    <w:bookmarkStart w:id="46" w:name="must-pass-before-going-live"/>
    <w:p>
      <w:pPr>
        <w:pStyle w:val="Heading3"/>
      </w:pPr>
      <w:r>
        <w:t xml:space="preserve">Must Pass Before Going Live</w:t>
      </w:r>
    </w:p>
    <w:p>
      <w:pPr>
        <w:numPr>
          <w:ilvl w:val="0"/>
          <w:numId w:val="1022"/>
        </w:numPr>
        <w:pStyle w:val="Compact"/>
      </w:pPr>
      <w:r>
        <w:t xml:space="preserve">☒ All automated tests pass (4/4 file detection, 3/3 budget check)</w:t>
      </w:r>
    </w:p>
    <w:p>
      <w:pPr>
        <w:numPr>
          <w:ilvl w:val="0"/>
          <w:numId w:val="1022"/>
        </w:numPr>
        <w:pStyle w:val="Compact"/>
      </w:pPr>
      <w:r>
        <w:t xml:space="preserve">☐ Manual smoke tests pass</w:t>
      </w:r>
    </w:p>
    <w:p>
      <w:pPr>
        <w:numPr>
          <w:ilvl w:val="0"/>
          <w:numId w:val="1022"/>
        </w:numPr>
        <w:pStyle w:val="Compact"/>
      </w:pPr>
      <w:r>
        <w:t xml:space="preserve">☐ Performance benchmarks met</w:t>
      </w:r>
    </w:p>
    <w:p>
      <w:pPr>
        <w:numPr>
          <w:ilvl w:val="0"/>
          <w:numId w:val="1022"/>
        </w:numPr>
        <w:pStyle w:val="Compact"/>
      </w:pPr>
      <w:r>
        <w:t xml:space="preserve">☐ Security audit passed</w:t>
      </w:r>
    </w:p>
    <w:p>
      <w:pPr>
        <w:numPr>
          <w:ilvl w:val="0"/>
          <w:numId w:val="1022"/>
        </w:numPr>
        <w:pStyle w:val="Compact"/>
      </w:pPr>
      <w:r>
        <w:t xml:space="preserve">☐ Documentation complete</w:t>
      </w:r>
    </w:p>
    <w:bookmarkEnd w:id="46"/>
    <w:bookmarkStart w:id="47" w:name="nice-to-have"/>
    <w:p>
      <w:pPr>
        <w:pStyle w:val="Heading3"/>
      </w:pPr>
      <w:r>
        <w:t xml:space="preserve">Nice to Have</w:t>
      </w:r>
    </w:p>
    <w:p>
      <w:pPr>
        <w:numPr>
          <w:ilvl w:val="0"/>
          <w:numId w:val="1023"/>
        </w:numPr>
        <w:pStyle w:val="Compact"/>
      </w:pPr>
      <w:r>
        <w:t xml:space="preserve">☐ SFTP tested with real customer server</w:t>
      </w:r>
    </w:p>
    <w:p>
      <w:pPr>
        <w:numPr>
          <w:ilvl w:val="0"/>
          <w:numId w:val="1023"/>
        </w:numPr>
        <w:pStyle w:val="Compact"/>
      </w:pPr>
      <w:r>
        <w:t xml:space="preserve">☐ S3 integration tested</w:t>
      </w:r>
    </w:p>
    <w:p>
      <w:pPr>
        <w:numPr>
          <w:ilvl w:val="0"/>
          <w:numId w:val="1023"/>
        </w:numPr>
        <w:pStyle w:val="Compact"/>
      </w:pPr>
      <w:r>
        <w:t xml:space="preserve">☐ Google Sheets tested with 1000+ rows</w:t>
      </w:r>
    </w:p>
    <w:p>
      <w:pPr>
        <w:numPr>
          <w:ilvl w:val="0"/>
          <w:numId w:val="1023"/>
        </w:numPr>
        <w:pStyle w:val="Compact"/>
      </w:pPr>
      <w:r>
        <w:t xml:space="preserve">☐ Load testing with concurrent users</w:t>
      </w:r>
    </w:p>
    <w:bookmarkEnd w:id="47"/>
    <w:bookmarkEnd w:id="48"/>
    <w:bookmarkStart w:id="49" w:name="documentation-verification"/>
    <w:p>
      <w:pPr>
        <w:pStyle w:val="Heading2"/>
      </w:pPr>
      <w:r>
        <w:t xml:space="preserve">Documentation Verification</w:t>
      </w:r>
    </w:p>
    <w:p>
      <w:pPr>
        <w:numPr>
          <w:ilvl w:val="0"/>
          <w:numId w:val="1024"/>
        </w:numPr>
        <w:pStyle w:val="Compact"/>
      </w:pPr>
      <w:r>
        <w:t xml:space="preserve">☐ CTO briefing document ready</w:t>
      </w:r>
    </w:p>
    <w:p>
      <w:pPr>
        <w:numPr>
          <w:ilvl w:val="0"/>
          <w:numId w:val="1024"/>
        </w:numPr>
        <w:pStyle w:val="Compact"/>
      </w:pPr>
      <w:r>
        <w:t xml:space="preserve">☐ Engineering integration guide ready</w:t>
      </w:r>
    </w:p>
    <w:p>
      <w:pPr>
        <w:numPr>
          <w:ilvl w:val="0"/>
          <w:numId w:val="1024"/>
        </w:numPr>
        <w:pStyle w:val="Compact"/>
      </w:pPr>
      <w:r>
        <w:t xml:space="preserve">☐ Customer-facing team guide ready</w:t>
      </w:r>
    </w:p>
    <w:p>
      <w:pPr>
        <w:numPr>
          <w:ilvl w:val="0"/>
          <w:numId w:val="1024"/>
        </w:numPr>
        <w:pStyle w:val="Compact"/>
      </w:pPr>
      <w:r>
        <w:t xml:space="preserve">☐ API documentation updated</w:t>
      </w:r>
    </w:p>
    <w:p>
      <w:pPr>
        <w:numPr>
          <w:ilvl w:val="0"/>
          <w:numId w:val="1024"/>
        </w:numPr>
        <w:pStyle w:val="Compact"/>
      </w:pPr>
      <w:r>
        <w:t xml:space="preserve">☐ Support runbook created</w:t>
      </w:r>
    </w:p>
    <w:bookmarkEnd w:id="49"/>
    <w:bookmarkStart w:id="50" w:name="final-sign-off"/>
    <w:p>
      <w:pPr>
        <w:pStyle w:val="Heading2"/>
      </w:pPr>
      <w:r>
        <w:t xml:space="preserve">Final Sign-Off</w:t>
      </w:r>
    </w:p>
    <w:p>
      <w:pPr>
        <w:numPr>
          <w:ilvl w:val="0"/>
          <w:numId w:val="1025"/>
        </w:numPr>
        <w:pStyle w:val="Compact"/>
      </w:pPr>
      <w:r>
        <w:t xml:space="preserve">☐ Engineering Lead approval</w:t>
      </w:r>
    </w:p>
    <w:p>
      <w:pPr>
        <w:numPr>
          <w:ilvl w:val="0"/>
          <w:numId w:val="1025"/>
        </w:numPr>
        <w:pStyle w:val="Compact"/>
      </w:pPr>
      <w:r>
        <w:t xml:space="preserve">☐ Security review complete</w:t>
      </w:r>
    </w:p>
    <w:p>
      <w:pPr>
        <w:numPr>
          <w:ilvl w:val="0"/>
          <w:numId w:val="1025"/>
        </w:numPr>
        <w:pStyle w:val="Compact"/>
      </w:pPr>
      <w:r>
        <w:t xml:space="preserve">☐ CTO approval</w:t>
      </w:r>
    </w:p>
    <w:p>
      <w:pPr>
        <w:numPr>
          <w:ilvl w:val="0"/>
          <w:numId w:val="1025"/>
        </w:numPr>
        <w:pStyle w:val="Compact"/>
      </w:pPr>
      <w:r>
        <w:t xml:space="preserve">☐ Product Manager approval</w:t>
      </w:r>
    </w:p>
    <w:p>
      <w:pPr>
        <w:numPr>
          <w:ilvl w:val="0"/>
          <w:numId w:val="1025"/>
        </w:numPr>
        <w:pStyle w:val="Compact"/>
      </w:pPr>
      <w:r>
        <w:t xml:space="preserve">☐ Ready for production deployment</w:t>
      </w:r>
    </w:p>
    <w:p>
      <w:r>
        <w:pict>
          <v:rect style="width:0;height:1.5pt" o:hralign="center" o:hrstd="t" o:hr="t"/>
        </w:pict>
      </w:r>
    </w:p>
    <w:bookmarkEnd w:id="50"/>
    <w:bookmarkStart w:id="51" w:name="emergency-contacts"/>
    <w:p>
      <w:pPr>
        <w:pStyle w:val="Heading2"/>
      </w:pPr>
      <w:r>
        <w:t xml:space="preserve">Emergency Contacts</w:t>
      </w:r>
    </w:p>
    <w:p>
      <w:pPr>
        <w:pStyle w:val="FirstParagraph"/>
      </w:pPr>
      <w:r>
        <w:rPr>
          <w:bCs/>
          <w:b/>
        </w:rPr>
        <w:t xml:space="preserve">Engineering:</w:t>
      </w:r>
      <w:r>
        <w:t xml:space="preserve"> </w:t>
      </w:r>
      <w:r>
        <w:t xml:space="preserve">- On-call engineer: [Contact info]</w:t>
      </w:r>
      <w:r>
        <w:t xml:space="preserve"> </w:t>
      </w:r>
      <w:r>
        <w:t xml:space="preserve">- Backup: [Contact info]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DBA contact: [Contact info]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DevOps lead: [Contact info]</w:t>
      </w:r>
    </w:p>
    <w:p>
      <w:r>
        <w:pict>
          <v:rect style="width:0;height:1.5pt" o:hralign="center" o:hrstd="t" o:hr="t"/>
        </w:pict>
      </w:r>
    </w:p>
    <w:bookmarkEnd w:id="51"/>
    <w:bookmarkStart w:id="52" w:name="deployment-date"/>
    <w:p>
      <w:pPr>
        <w:pStyle w:val="Heading2"/>
      </w:pPr>
      <w:r>
        <w:t xml:space="preserve">Deployment Date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Deployed By: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Deployment Time: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Rollback Deadline:</w:t>
      </w:r>
      <w:r>
        <w:t xml:space="preserve"> </w:t>
      </w:r>
      <w:r>
        <w:t xml:space="preserve">_______________ (recommend: 2 hours post-deployment)</w:t>
      </w:r>
    </w:p>
    <w:p>
      <w:r>
        <w:pict>
          <v:rect style="width:0;height:1.5pt" o:hralign="center" o:hrstd="t" o:hr="t"/>
        </w:pict>
      </w:r>
    </w:p>
    <w:bookmarkEnd w:id="52"/>
    <w:bookmarkStart w:id="53" w:name="post-deployment-review"/>
    <w:p>
      <w:pPr>
        <w:pStyle w:val="Heading2"/>
      </w:pPr>
      <w:r>
        <w:t xml:space="preserve">Post-Deployment Review</w:t>
      </w:r>
    </w:p>
    <w:p>
      <w:pPr>
        <w:pStyle w:val="FirstParagraph"/>
      </w:pPr>
      <w:r>
        <w:rPr>
          <w:bCs/>
          <w:b/>
        </w:rPr>
        <w:t xml:space="preserve">24 Hours After Deployment:</w:t>
      </w:r>
      <w:r>
        <w:t xml:space="preserve"> </w:t>
      </w:r>
      <w:r>
        <w:t xml:space="preserve">- [ ] Review error logs</w:t>
      </w:r>
      <w:r>
        <w:t xml:space="preserve"> </w:t>
      </w:r>
      <w:r>
        <w:t xml:space="preserve">- [ ] Check monitoring dashboards</w:t>
      </w:r>
      <w:r>
        <w:t xml:space="preserve"> </w:t>
      </w:r>
      <w:r>
        <w:t xml:space="preserve">- [ ] Verify no customer complaints</w:t>
      </w:r>
      <w:r>
        <w:t xml:space="preserve"> </w:t>
      </w:r>
      <w:r>
        <w:t xml:space="preserve">- [ ] Review performance metrics</w:t>
      </w:r>
    </w:p>
    <w:p>
      <w:pPr>
        <w:pStyle w:val="BodyText"/>
      </w:pPr>
      <w:r>
        <w:rPr>
          <w:bCs/>
          <w:b/>
        </w:rPr>
        <w:t xml:space="preserve">1 Week After Deployment:</w:t>
      </w:r>
      <w:r>
        <w:t xml:space="preserve"> </w:t>
      </w:r>
      <w:r>
        <w:t xml:space="preserve">- [ ] Success metrics review</w:t>
      </w:r>
      <w:r>
        <w:t xml:space="preserve"> </w:t>
      </w:r>
      <w:r>
        <w:t xml:space="preserve">- [ ] Customer feedback collected</w:t>
      </w:r>
      <w:r>
        <w:t xml:space="preserve"> </w:t>
      </w:r>
      <w:r>
        <w:t xml:space="preserve">- [ ] Performance optimization identified</w:t>
      </w:r>
      <w:r>
        <w:t xml:space="preserve"> </w:t>
      </w:r>
      <w:r>
        <w:t xml:space="preserve">- [ ] Lessons learned documented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2026-02-05T19:14:43Z</dcterms:created>
  <dcterms:modified xsi:type="dcterms:W3CDTF">2026-02-05T19:14:43Z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