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7D63" w14:textId="1A3930A7" w:rsidR="00A74D76" w:rsidRDefault="00B45ED5" w:rsidP="00B45ED5">
      <w:pPr>
        <w:pStyle w:val="Title"/>
        <w:jc w:val="center"/>
      </w:pPr>
      <w:r>
        <w:t>Charity Funding Predictor – Report</w:t>
      </w:r>
    </w:p>
    <w:p w14:paraId="0BDF71D1" w14:textId="7A87FE1F" w:rsidR="00B45ED5" w:rsidRDefault="00B45ED5" w:rsidP="00B45ED5"/>
    <w:p w14:paraId="4E2CDBF4" w14:textId="1FE19039" w:rsidR="00FF313A" w:rsidRDefault="00FF313A" w:rsidP="00FF313A">
      <w:pPr>
        <w:pStyle w:val="Heading1"/>
      </w:pPr>
      <w:r>
        <w:t>Overview</w:t>
      </w:r>
    </w:p>
    <w:p w14:paraId="2B66AFC1" w14:textId="77777777" w:rsidR="00FF313A" w:rsidRPr="00FF313A" w:rsidRDefault="00FF313A" w:rsidP="00FF313A"/>
    <w:p w14:paraId="343796E5" w14:textId="03156D53" w:rsidR="00B45ED5" w:rsidRDefault="00B45ED5" w:rsidP="00B45ED5">
      <w:r>
        <w:t xml:space="preserve">The purpose of this analysis is to use machine learning by way of deep neural networks to find which applicants have the greatest chance of successfully receiving funding. </w:t>
      </w:r>
    </w:p>
    <w:p w14:paraId="680FB6EF" w14:textId="7B9B3627" w:rsidR="00B45ED5" w:rsidRDefault="00B45ED5" w:rsidP="00B45ED5">
      <w:r>
        <w:t>The dataset comprises of the following fields:</w:t>
      </w:r>
    </w:p>
    <w:p w14:paraId="0C79654A" w14:textId="6C5C82DB" w:rsidR="00B45ED5" w:rsidRDefault="00B45ED5" w:rsidP="00B45ED5">
      <w:r>
        <w:t>Name</w:t>
      </w:r>
      <w:r>
        <w:br/>
        <w:t>Application type</w:t>
      </w:r>
      <w:r>
        <w:br/>
        <w:t>Industry</w:t>
      </w:r>
      <w:r>
        <w:br/>
        <w:t>Government organisation classification</w:t>
      </w:r>
      <w:r>
        <w:br/>
        <w:t>Use case for funding</w:t>
      </w:r>
      <w:r>
        <w:br/>
        <w:t>Organisation type</w:t>
      </w:r>
      <w:r>
        <w:br/>
        <w:t>Active status</w:t>
      </w:r>
      <w:r>
        <w:br/>
        <w:t>Income classification</w:t>
      </w:r>
      <w:r>
        <w:br/>
        <w:t>Special considerations for application</w:t>
      </w:r>
      <w:r>
        <w:br/>
        <w:t xml:space="preserve">Funding amount requested </w:t>
      </w:r>
      <w:r>
        <w:br/>
        <w:t>Organisation was successful or not</w:t>
      </w:r>
    </w:p>
    <w:p w14:paraId="1CC42D24" w14:textId="17E270AE" w:rsidR="00B45ED5" w:rsidRDefault="00FF313A" w:rsidP="00B45ED5">
      <w:pPr>
        <w:pStyle w:val="Heading1"/>
      </w:pPr>
      <w:r>
        <w:t>Results</w:t>
      </w:r>
    </w:p>
    <w:p w14:paraId="68BE150B" w14:textId="77777777" w:rsidR="00FF313A" w:rsidRPr="00FF313A" w:rsidRDefault="00FF313A" w:rsidP="00FF313A">
      <w:pPr>
        <w:pStyle w:val="Heading2"/>
        <w:rPr>
          <w:rFonts w:eastAsia="Times New Roman"/>
          <w:lang w:eastAsia="en-AU"/>
        </w:rPr>
      </w:pPr>
      <w:r w:rsidRPr="00FF313A">
        <w:rPr>
          <w:rFonts w:eastAsia="Times New Roman"/>
          <w:lang w:eastAsia="en-AU"/>
        </w:rPr>
        <w:t>What variable(s) are the target(s) for your model?</w:t>
      </w:r>
    </w:p>
    <w:p w14:paraId="66DA6769" w14:textId="1904BFD6" w:rsidR="00FF313A" w:rsidRPr="00FF313A" w:rsidRDefault="00FF313A" w:rsidP="00FF313A">
      <w:r>
        <w:t xml:space="preserve">The target variable for the model was the </w:t>
      </w:r>
      <w:r w:rsidR="005A1E02">
        <w:t>column ‘IS_SUCCESSFUL’ (Organisation was successful or not)</w:t>
      </w:r>
    </w:p>
    <w:p w14:paraId="241DD7DC" w14:textId="15727384" w:rsidR="005A1E02" w:rsidRDefault="005A1E02" w:rsidP="005A1E02">
      <w:pPr>
        <w:pStyle w:val="Heading2"/>
        <w:rPr>
          <w:rFonts w:eastAsia="Times New Roman"/>
          <w:lang w:eastAsia="en-AU"/>
        </w:rPr>
      </w:pPr>
      <w:r w:rsidRPr="005A1E02">
        <w:rPr>
          <w:rFonts w:eastAsia="Times New Roman"/>
          <w:lang w:eastAsia="en-AU"/>
        </w:rPr>
        <w:t>What variable(s) are the features for your model?</w:t>
      </w:r>
    </w:p>
    <w:p w14:paraId="62C64A72" w14:textId="1F0E53C0" w:rsidR="005A1E02" w:rsidRPr="005A1E02" w:rsidRDefault="00577490" w:rsidP="00577490">
      <w:pPr>
        <w:rPr>
          <w:lang w:eastAsia="en-AU"/>
        </w:rPr>
      </w:pPr>
      <w:r w:rsidRPr="00577490">
        <w:rPr>
          <w:lang w:eastAsia="en-AU"/>
        </w:rPr>
        <w:t>APPLICATION_TYPE</w:t>
      </w:r>
      <w:r>
        <w:rPr>
          <w:lang w:eastAsia="en-AU"/>
        </w:rPr>
        <w:br/>
      </w:r>
      <w:r w:rsidRPr="00577490">
        <w:rPr>
          <w:lang w:eastAsia="en-AU"/>
        </w:rPr>
        <w:t>AFFILIATION</w:t>
      </w:r>
      <w:r>
        <w:rPr>
          <w:lang w:eastAsia="en-AU"/>
        </w:rPr>
        <w:br/>
      </w:r>
      <w:r w:rsidRPr="00577490">
        <w:rPr>
          <w:lang w:eastAsia="en-AU"/>
        </w:rPr>
        <w:t>CLASSIFICATION</w:t>
      </w:r>
      <w:r>
        <w:rPr>
          <w:lang w:eastAsia="en-AU"/>
        </w:rPr>
        <w:br/>
      </w:r>
      <w:r w:rsidRPr="00577490">
        <w:rPr>
          <w:lang w:eastAsia="en-AU"/>
        </w:rPr>
        <w:t>USE_CASE</w:t>
      </w:r>
      <w:r>
        <w:rPr>
          <w:lang w:eastAsia="en-AU"/>
        </w:rPr>
        <w:br/>
      </w:r>
      <w:r w:rsidRPr="00577490">
        <w:rPr>
          <w:lang w:eastAsia="en-AU"/>
        </w:rPr>
        <w:t>ORGANIZATION</w:t>
      </w:r>
      <w:r>
        <w:rPr>
          <w:lang w:eastAsia="en-AU"/>
        </w:rPr>
        <w:t xml:space="preserve"> </w:t>
      </w:r>
      <w:r w:rsidRPr="00577490">
        <w:rPr>
          <w:lang w:eastAsia="en-AU"/>
        </w:rPr>
        <w:t>STATUS</w:t>
      </w:r>
      <w:r w:rsidRPr="00577490">
        <w:rPr>
          <w:lang w:eastAsia="en-AU"/>
        </w:rPr>
        <w:tab/>
      </w:r>
      <w:r>
        <w:rPr>
          <w:lang w:eastAsia="en-AU"/>
        </w:rPr>
        <w:br/>
      </w:r>
      <w:r w:rsidRPr="00577490">
        <w:rPr>
          <w:lang w:eastAsia="en-AU"/>
        </w:rPr>
        <w:t>INCOME_AMT</w:t>
      </w:r>
      <w:r>
        <w:rPr>
          <w:lang w:eastAsia="en-AU"/>
        </w:rPr>
        <w:br/>
      </w:r>
      <w:r w:rsidRPr="00577490">
        <w:rPr>
          <w:lang w:eastAsia="en-AU"/>
        </w:rPr>
        <w:t>ASK_AMT</w:t>
      </w:r>
    </w:p>
    <w:p w14:paraId="27532D37" w14:textId="2A9113A4" w:rsidR="008E4F57" w:rsidRPr="008E4F57" w:rsidRDefault="008E4F57" w:rsidP="008E4F57">
      <w:pPr>
        <w:pStyle w:val="Heading2"/>
        <w:rPr>
          <w:rFonts w:eastAsia="Times New Roman"/>
          <w:lang w:eastAsia="en-AU"/>
        </w:rPr>
      </w:pPr>
      <w:r w:rsidRPr="008E4F57">
        <w:rPr>
          <w:rFonts w:eastAsia="Times New Roman"/>
          <w:lang w:eastAsia="en-AU"/>
        </w:rPr>
        <w:t>What variable(s) should be removed from the input data because they are neither targets nor features?</w:t>
      </w:r>
    </w:p>
    <w:p w14:paraId="799406EC" w14:textId="0D9273CE" w:rsidR="00EB220B" w:rsidRDefault="00EB220B" w:rsidP="00FF313A">
      <w:r>
        <w:t xml:space="preserve">To start with the variables EIN and NAME were removed as they had no bearing on the impact to our model. Follow that, looking into the variables it was uncovered that ‘STATUS’ and ‘SPECIAL_CONSIDERATION’ both displayed results heavily skewed to one side, roughly 99% of the results. For this </w:t>
      </w:r>
      <w:proofErr w:type="gramStart"/>
      <w:r>
        <w:t>reason</w:t>
      </w:r>
      <w:proofErr w:type="gramEnd"/>
      <w:r>
        <w:t xml:space="preserve"> both these variables were excluded from the model.</w:t>
      </w:r>
    </w:p>
    <w:p w14:paraId="691CE2A8" w14:textId="77777777" w:rsidR="00EB220B" w:rsidRPr="00EB220B" w:rsidRDefault="00EB220B" w:rsidP="00EB220B">
      <w:pPr>
        <w:pStyle w:val="Heading2"/>
        <w:rPr>
          <w:rFonts w:eastAsia="Times New Roman"/>
          <w:lang w:eastAsia="en-AU"/>
        </w:rPr>
      </w:pPr>
      <w:r w:rsidRPr="00EB220B">
        <w:rPr>
          <w:rFonts w:eastAsia="Times New Roman"/>
          <w:lang w:eastAsia="en-AU"/>
        </w:rPr>
        <w:lastRenderedPageBreak/>
        <w:t>How many neurons, layers, and activation functions did you select for your neural network model, and why?</w:t>
      </w:r>
    </w:p>
    <w:p w14:paraId="46714D40" w14:textId="4215DBCC" w:rsidR="00EB220B" w:rsidRDefault="000C1C9C" w:rsidP="00FF313A">
      <w:r>
        <w:t xml:space="preserve">For the initial </w:t>
      </w:r>
      <w:proofErr w:type="spellStart"/>
      <w:r>
        <w:t>Keras</w:t>
      </w:r>
      <w:proofErr w:type="spellEnd"/>
      <w:r>
        <w:t xml:space="preserve"> model created, two layers were introduced, both using </w:t>
      </w:r>
      <w:proofErr w:type="spellStart"/>
      <w:r>
        <w:t>Relu</w:t>
      </w:r>
      <w:proofErr w:type="spellEnd"/>
      <w:r>
        <w:t xml:space="preserve"> </w:t>
      </w:r>
      <w:proofErr w:type="spellStart"/>
      <w:r>
        <w:t>activiation</w:t>
      </w:r>
      <w:proofErr w:type="spellEnd"/>
      <w:r>
        <w:t xml:space="preserve"> comprising of 50 and 40 nodes respectfully. The decision behind this was it provided a deep enough network for the initial baseline where it would still be efficient to compute a result that was too time consuming. </w:t>
      </w:r>
    </w:p>
    <w:p w14:paraId="5B9DE871" w14:textId="089CBE8F" w:rsidR="00892563" w:rsidRDefault="00892563" w:rsidP="00FF313A"/>
    <w:p w14:paraId="08B5E480" w14:textId="41F8CE69" w:rsidR="000C1C9C" w:rsidRDefault="00892563" w:rsidP="00187F3D">
      <w:r>
        <w:t>Baseline –  T</w:t>
      </w:r>
      <w:r w:rsidR="000C1C9C">
        <w:t xml:space="preserve">he accuracy derived from this model was 73.08% after 200 epochs. our goal was to achieve 75% accuracy and so began the quest to optimise our model to try achieve this result. </w:t>
      </w:r>
    </w:p>
    <w:p w14:paraId="48478361" w14:textId="22B985FE" w:rsidR="00FF313A" w:rsidRDefault="00187F3D" w:rsidP="00FF313A">
      <w:r>
        <w:t xml:space="preserve">First attempt </w:t>
      </w:r>
      <w:r w:rsidR="00087FC0">
        <w:t xml:space="preserve">– increased node across both layers to 80 and 60 respectfully </w:t>
      </w:r>
    </w:p>
    <w:p w14:paraId="42562037" w14:textId="4193FD0F" w:rsidR="00630894" w:rsidRDefault="00630894" w:rsidP="00FF313A">
      <w:r>
        <w:rPr>
          <w:rFonts w:ascii="Consolas" w:hAnsi="Consolas"/>
          <w:color w:val="000000"/>
          <w:sz w:val="21"/>
          <w:szCs w:val="21"/>
        </w:rPr>
        <w:t>Accuracy: 0.7316617965698242</w:t>
      </w:r>
    </w:p>
    <w:p w14:paraId="07837405" w14:textId="500BFB47" w:rsidR="0073675A" w:rsidRDefault="0073675A" w:rsidP="00FF313A">
      <w:r>
        <w:t xml:space="preserve">Second attempt – Increased layers from 2 to 3 with 80, 30 and 30 nodes respectfully </w:t>
      </w:r>
    </w:p>
    <w:p w14:paraId="76B3B1E0" w14:textId="523C9D63" w:rsidR="00630894" w:rsidRDefault="00630894" w:rsidP="00FF313A">
      <w:r>
        <w:rPr>
          <w:rFonts w:ascii="Consolas" w:hAnsi="Consolas"/>
          <w:color w:val="000000"/>
          <w:sz w:val="21"/>
          <w:szCs w:val="21"/>
        </w:rPr>
        <w:t>Accuracy: 0.7320116758346558</w:t>
      </w:r>
    </w:p>
    <w:p w14:paraId="6D1073F3" w14:textId="55087FA6" w:rsidR="00630894" w:rsidRDefault="0073675A" w:rsidP="00FF313A">
      <w:r>
        <w:t xml:space="preserve">Third attempt – </w:t>
      </w:r>
      <w:r w:rsidR="00892563">
        <w:t>U</w:t>
      </w:r>
      <w:r>
        <w:t xml:space="preserve">sing hyper parameter tuning </w:t>
      </w:r>
      <w:r w:rsidR="00630894">
        <w:t>we were able to get the best model with the following specs:</w:t>
      </w:r>
    </w:p>
    <w:p w14:paraId="78962380" w14:textId="2CF21E08" w:rsidR="00630894" w:rsidRDefault="00630894" w:rsidP="00FF313A">
      <w:pPr>
        <w:rPr>
          <w:rFonts w:ascii="Consolas" w:hAnsi="Consolas"/>
          <w:color w:val="000000"/>
          <w:sz w:val="21"/>
          <w:szCs w:val="21"/>
        </w:rPr>
      </w:pPr>
      <w:r>
        <w:rPr>
          <w:rFonts w:ascii="Consolas" w:hAnsi="Consolas"/>
          <w:color w:val="000000"/>
          <w:sz w:val="21"/>
          <w:szCs w:val="21"/>
        </w:rPr>
        <w:t xml:space="preserve">activation: 'tanh', </w:t>
      </w:r>
    </w:p>
    <w:p w14:paraId="5C45E017" w14:textId="6DE608F2" w:rsidR="00630894" w:rsidRDefault="00630894" w:rsidP="00FF313A">
      <w:pPr>
        <w:rPr>
          <w:rFonts w:ascii="Consolas" w:hAnsi="Consolas"/>
          <w:color w:val="000000"/>
          <w:sz w:val="21"/>
          <w:szCs w:val="21"/>
        </w:rPr>
      </w:pPr>
      <w:proofErr w:type="spellStart"/>
      <w:r>
        <w:rPr>
          <w:rFonts w:ascii="Consolas" w:hAnsi="Consolas"/>
          <w:color w:val="000000"/>
          <w:sz w:val="21"/>
          <w:szCs w:val="21"/>
        </w:rPr>
        <w:t>first_units</w:t>
      </w:r>
      <w:proofErr w:type="spellEnd"/>
      <w:r>
        <w:rPr>
          <w:rFonts w:ascii="Consolas" w:hAnsi="Consolas"/>
          <w:color w:val="000000"/>
          <w:sz w:val="21"/>
          <w:szCs w:val="21"/>
        </w:rPr>
        <w:t xml:space="preserve">: 9, </w:t>
      </w:r>
    </w:p>
    <w:p w14:paraId="04B5A9A4" w14:textId="692FE80C" w:rsidR="00630894" w:rsidRDefault="00630894" w:rsidP="00FF313A">
      <w:pPr>
        <w:rPr>
          <w:rFonts w:ascii="Consolas" w:hAnsi="Consolas"/>
          <w:color w:val="000000"/>
          <w:sz w:val="21"/>
          <w:szCs w:val="21"/>
        </w:rPr>
      </w:pPr>
      <w:proofErr w:type="spellStart"/>
      <w:r>
        <w:rPr>
          <w:rFonts w:ascii="Consolas" w:hAnsi="Consolas"/>
          <w:color w:val="000000"/>
          <w:sz w:val="21"/>
          <w:szCs w:val="21"/>
        </w:rPr>
        <w:t>num_layers</w:t>
      </w:r>
      <w:proofErr w:type="spellEnd"/>
      <w:r>
        <w:rPr>
          <w:rFonts w:ascii="Consolas" w:hAnsi="Consolas"/>
          <w:color w:val="000000"/>
          <w:sz w:val="21"/>
          <w:szCs w:val="21"/>
        </w:rPr>
        <w:t xml:space="preserve">: 6, </w:t>
      </w:r>
    </w:p>
    <w:p w14:paraId="687BDBE4" w14:textId="38BDECBD" w:rsidR="00630894" w:rsidRDefault="00630894" w:rsidP="00FF313A">
      <w:pPr>
        <w:rPr>
          <w:rFonts w:ascii="Consolas" w:hAnsi="Consolas"/>
          <w:color w:val="000000"/>
          <w:sz w:val="21"/>
          <w:szCs w:val="21"/>
        </w:rPr>
      </w:pPr>
      <w:r>
        <w:rPr>
          <w:rFonts w:ascii="Consolas" w:hAnsi="Consolas"/>
          <w:color w:val="000000"/>
          <w:sz w:val="21"/>
          <w:szCs w:val="21"/>
        </w:rPr>
        <w:t xml:space="preserve">units_0: 7, </w:t>
      </w:r>
    </w:p>
    <w:p w14:paraId="5A4CD8E8" w14:textId="1BCD9445" w:rsidR="00630894" w:rsidRDefault="00630894" w:rsidP="00FF313A">
      <w:pPr>
        <w:rPr>
          <w:rFonts w:ascii="Consolas" w:hAnsi="Consolas"/>
          <w:color w:val="000000"/>
          <w:sz w:val="21"/>
          <w:szCs w:val="21"/>
        </w:rPr>
      </w:pPr>
      <w:r>
        <w:rPr>
          <w:rFonts w:ascii="Consolas" w:hAnsi="Consolas"/>
          <w:color w:val="000000"/>
          <w:sz w:val="21"/>
          <w:szCs w:val="21"/>
        </w:rPr>
        <w:t xml:space="preserve">units_1: 3, </w:t>
      </w:r>
    </w:p>
    <w:p w14:paraId="562C7A1B" w14:textId="1E116147" w:rsidR="00630894" w:rsidRDefault="00630894" w:rsidP="00FF313A">
      <w:pPr>
        <w:rPr>
          <w:rFonts w:ascii="Consolas" w:hAnsi="Consolas"/>
          <w:color w:val="000000"/>
          <w:sz w:val="21"/>
          <w:szCs w:val="21"/>
        </w:rPr>
      </w:pPr>
      <w:r>
        <w:rPr>
          <w:rFonts w:ascii="Consolas" w:hAnsi="Consolas"/>
          <w:color w:val="000000"/>
          <w:sz w:val="21"/>
          <w:szCs w:val="21"/>
        </w:rPr>
        <w:t xml:space="preserve">units_2: 7, </w:t>
      </w:r>
    </w:p>
    <w:p w14:paraId="78E85A18" w14:textId="4AAB05FC" w:rsidR="00630894" w:rsidRDefault="00630894" w:rsidP="00FF313A">
      <w:pPr>
        <w:rPr>
          <w:rFonts w:ascii="Consolas" w:hAnsi="Consolas"/>
          <w:color w:val="000000"/>
          <w:sz w:val="21"/>
          <w:szCs w:val="21"/>
        </w:rPr>
      </w:pPr>
      <w:r>
        <w:rPr>
          <w:rFonts w:ascii="Consolas" w:hAnsi="Consolas"/>
          <w:color w:val="000000"/>
          <w:sz w:val="21"/>
          <w:szCs w:val="21"/>
        </w:rPr>
        <w:t xml:space="preserve">units_3: 5, </w:t>
      </w:r>
    </w:p>
    <w:p w14:paraId="01A8D674" w14:textId="593112CC" w:rsidR="00630894" w:rsidRDefault="00630894" w:rsidP="00FF313A">
      <w:pPr>
        <w:rPr>
          <w:rFonts w:ascii="Consolas" w:hAnsi="Consolas"/>
          <w:color w:val="000000"/>
          <w:sz w:val="21"/>
          <w:szCs w:val="21"/>
        </w:rPr>
      </w:pPr>
      <w:r>
        <w:rPr>
          <w:rFonts w:ascii="Consolas" w:hAnsi="Consolas"/>
          <w:color w:val="000000"/>
          <w:sz w:val="21"/>
          <w:szCs w:val="21"/>
        </w:rPr>
        <w:t xml:space="preserve">units_4: 7, </w:t>
      </w:r>
    </w:p>
    <w:p w14:paraId="09B58677" w14:textId="1A160100" w:rsidR="00630894" w:rsidRDefault="00630894" w:rsidP="00FF313A">
      <w:pPr>
        <w:rPr>
          <w:rFonts w:ascii="Consolas" w:hAnsi="Consolas"/>
          <w:color w:val="000000"/>
          <w:sz w:val="21"/>
          <w:szCs w:val="21"/>
        </w:rPr>
      </w:pPr>
      <w:r>
        <w:rPr>
          <w:rFonts w:ascii="Consolas" w:hAnsi="Consolas"/>
          <w:color w:val="000000"/>
          <w:sz w:val="21"/>
          <w:szCs w:val="21"/>
        </w:rPr>
        <w:t xml:space="preserve">units_5: 5, </w:t>
      </w:r>
    </w:p>
    <w:p w14:paraId="6492BFCF" w14:textId="5F76E4F5" w:rsidR="0073675A" w:rsidRDefault="00630894" w:rsidP="00FF313A">
      <w:r>
        <w:rPr>
          <w:rFonts w:ascii="Consolas" w:hAnsi="Consolas"/>
          <w:color w:val="000000"/>
          <w:sz w:val="21"/>
          <w:szCs w:val="21"/>
        </w:rPr>
        <w:t>tuner/epochs: 10</w:t>
      </w:r>
      <w:r w:rsidR="0073675A">
        <w:t xml:space="preserve"> </w:t>
      </w:r>
    </w:p>
    <w:p w14:paraId="6F3A72DA" w14:textId="011358F5" w:rsidR="00630894" w:rsidRDefault="00630894" w:rsidP="00FF313A">
      <w:pPr>
        <w:rPr>
          <w:rFonts w:ascii="Consolas" w:hAnsi="Consolas"/>
          <w:color w:val="000000"/>
          <w:sz w:val="21"/>
          <w:szCs w:val="21"/>
        </w:rPr>
      </w:pPr>
      <w:r>
        <w:rPr>
          <w:rFonts w:ascii="Consolas" w:hAnsi="Consolas"/>
          <w:color w:val="000000"/>
          <w:sz w:val="21"/>
          <w:szCs w:val="21"/>
        </w:rPr>
        <w:t>Accuracy: 0.7338775396347046</w:t>
      </w:r>
    </w:p>
    <w:p w14:paraId="12E7AF7D" w14:textId="5D43F7EB" w:rsidR="00892563" w:rsidRDefault="00892563" w:rsidP="00FF313A">
      <w:pPr>
        <w:rPr>
          <w:rFonts w:ascii="Consolas" w:hAnsi="Consolas"/>
          <w:color w:val="000000"/>
          <w:sz w:val="21"/>
          <w:szCs w:val="21"/>
        </w:rPr>
      </w:pPr>
    </w:p>
    <w:p w14:paraId="138AE457" w14:textId="6CD0D0E5" w:rsidR="00892563" w:rsidRDefault="00892563" w:rsidP="00892563">
      <w:pPr>
        <w:pStyle w:val="Heading2"/>
      </w:pPr>
      <w:r>
        <w:t>Summary</w:t>
      </w:r>
    </w:p>
    <w:p w14:paraId="21EACBBE" w14:textId="4A7AE39C" w:rsidR="00892563" w:rsidRDefault="00892563" w:rsidP="00892563">
      <w:r>
        <w:t xml:space="preserve">From the results we can see the highest achieved accuracy was 0.73378 using hyper parameter tuning, seeing as this approach was restrained in the </w:t>
      </w:r>
      <w:proofErr w:type="gramStart"/>
      <w:r>
        <w:t>amount</w:t>
      </w:r>
      <w:proofErr w:type="gramEnd"/>
      <w:r>
        <w:t xml:space="preserve"> of epochs it ran we can further our modelling by adjusted the best parameters found using this method. </w:t>
      </w:r>
    </w:p>
    <w:p w14:paraId="5CDD2AAC" w14:textId="2E659F8F" w:rsidR="00892563" w:rsidRPr="00892563" w:rsidRDefault="00892563" w:rsidP="00892563">
      <w:r>
        <w:t xml:space="preserve">Even though we failed to achieved the desired result of 75% accuracy, what we have learned undertaking this process is that </w:t>
      </w:r>
      <w:proofErr w:type="spellStart"/>
      <w:r>
        <w:t>its</w:t>
      </w:r>
      <w:proofErr w:type="spellEnd"/>
      <w:r>
        <w:t xml:space="preserve"> advisable to carry out hyper parameter tuning early on to then adjust onto it seeing whether we are able to get it closer to our target accuracy.</w:t>
      </w:r>
    </w:p>
    <w:sectPr w:rsidR="00892563" w:rsidRPr="008925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354C" w14:textId="77777777" w:rsidR="001458A7" w:rsidRDefault="001458A7" w:rsidP="00B45ED5">
      <w:pPr>
        <w:spacing w:after="0" w:line="240" w:lineRule="auto"/>
      </w:pPr>
      <w:r>
        <w:separator/>
      </w:r>
    </w:p>
  </w:endnote>
  <w:endnote w:type="continuationSeparator" w:id="0">
    <w:p w14:paraId="787852DF" w14:textId="77777777" w:rsidR="001458A7" w:rsidRDefault="001458A7" w:rsidP="00B45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92C16" w14:textId="77777777" w:rsidR="001458A7" w:rsidRDefault="001458A7" w:rsidP="00B45ED5">
      <w:pPr>
        <w:spacing w:after="0" w:line="240" w:lineRule="auto"/>
      </w:pPr>
      <w:r>
        <w:separator/>
      </w:r>
    </w:p>
  </w:footnote>
  <w:footnote w:type="continuationSeparator" w:id="0">
    <w:p w14:paraId="52338A67" w14:textId="77777777" w:rsidR="001458A7" w:rsidRDefault="001458A7" w:rsidP="00B45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A0EA" w14:textId="4E8323B3" w:rsidR="00B45ED5" w:rsidRDefault="00B45ED5">
    <w:pPr>
      <w:spacing w:line="264" w:lineRule="auto"/>
    </w:pPr>
    <w:r>
      <w:rPr>
        <w:noProof/>
        <w:color w:val="000000"/>
      </w:rPr>
      <mc:AlternateContent>
        <mc:Choice Requires="wps">
          <w:drawing>
            <wp:anchor distT="0" distB="0" distL="114300" distR="114300" simplePos="0" relativeHeight="251659264" behindDoc="0" locked="0" layoutInCell="1" allowOverlap="1" wp14:anchorId="20B6ECE1" wp14:editId="24AA2C3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89467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alias w:val="Title"/>
        <w:id w:val="15524250"/>
        <w:placeholder>
          <w:docPart w:val="738BB8998ED8438DA17A52486D90061C"/>
        </w:placeholder>
        <w:dataBinding w:prefixMappings="xmlns:ns0='http://schemas.openxmlformats.org/package/2006/metadata/core-properties' xmlns:ns1='http://purl.org/dc/elements/1.1/'" w:xpath="/ns0:coreProperties[1]/ns1:title[1]" w:storeItemID="{6C3C8BC8-F283-45AE-878A-BAB7291924A1}"/>
        <w:text/>
      </w:sdtPr>
      <w:sdtContent>
        <w:r w:rsidRPr="00B45ED5">
          <w:t>Module 21 – Charity Funding Predictor</w:t>
        </w:r>
      </w:sdtContent>
    </w:sdt>
  </w:p>
  <w:p w14:paraId="410DC9F9" w14:textId="77777777" w:rsidR="00B45ED5" w:rsidRDefault="00B45E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7C"/>
    <w:rsid w:val="00087FC0"/>
    <w:rsid w:val="000C1C9C"/>
    <w:rsid w:val="001458A7"/>
    <w:rsid w:val="00187F3D"/>
    <w:rsid w:val="003B6ADD"/>
    <w:rsid w:val="00571864"/>
    <w:rsid w:val="00577490"/>
    <w:rsid w:val="005A1E02"/>
    <w:rsid w:val="00630894"/>
    <w:rsid w:val="0073675A"/>
    <w:rsid w:val="00892563"/>
    <w:rsid w:val="008E4F57"/>
    <w:rsid w:val="009C697C"/>
    <w:rsid w:val="00A74D76"/>
    <w:rsid w:val="00B45ED5"/>
    <w:rsid w:val="00EB220B"/>
    <w:rsid w:val="00FF31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5A7EA"/>
  <w15:chartTrackingRefBased/>
  <w15:docId w15:val="{7845B5D1-EFC3-4958-846E-C2A6AFCA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ED5"/>
  </w:style>
  <w:style w:type="paragraph" w:styleId="Footer">
    <w:name w:val="footer"/>
    <w:basedOn w:val="Normal"/>
    <w:link w:val="FooterChar"/>
    <w:uiPriority w:val="99"/>
    <w:unhideWhenUsed/>
    <w:rsid w:val="00B45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ED5"/>
  </w:style>
  <w:style w:type="paragraph" w:styleId="Title">
    <w:name w:val="Title"/>
    <w:basedOn w:val="Normal"/>
    <w:next w:val="Normal"/>
    <w:link w:val="TitleChar"/>
    <w:uiPriority w:val="10"/>
    <w:qFormat/>
    <w:rsid w:val="00B45E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E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5E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1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2919">
      <w:bodyDiv w:val="1"/>
      <w:marLeft w:val="0"/>
      <w:marRight w:val="0"/>
      <w:marTop w:val="0"/>
      <w:marBottom w:val="0"/>
      <w:divBdr>
        <w:top w:val="none" w:sz="0" w:space="0" w:color="auto"/>
        <w:left w:val="none" w:sz="0" w:space="0" w:color="auto"/>
        <w:bottom w:val="none" w:sz="0" w:space="0" w:color="auto"/>
        <w:right w:val="none" w:sz="0" w:space="0" w:color="auto"/>
      </w:divBdr>
      <w:divsChild>
        <w:div w:id="527909773">
          <w:marLeft w:val="0"/>
          <w:marRight w:val="0"/>
          <w:marTop w:val="0"/>
          <w:marBottom w:val="0"/>
          <w:divBdr>
            <w:top w:val="none" w:sz="0" w:space="0" w:color="auto"/>
            <w:left w:val="none" w:sz="0" w:space="0" w:color="auto"/>
            <w:bottom w:val="none" w:sz="0" w:space="0" w:color="auto"/>
            <w:right w:val="none" w:sz="0" w:space="0" w:color="auto"/>
          </w:divBdr>
          <w:divsChild>
            <w:div w:id="9125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082">
      <w:bodyDiv w:val="1"/>
      <w:marLeft w:val="0"/>
      <w:marRight w:val="0"/>
      <w:marTop w:val="0"/>
      <w:marBottom w:val="0"/>
      <w:divBdr>
        <w:top w:val="none" w:sz="0" w:space="0" w:color="auto"/>
        <w:left w:val="none" w:sz="0" w:space="0" w:color="auto"/>
        <w:bottom w:val="none" w:sz="0" w:space="0" w:color="auto"/>
        <w:right w:val="none" w:sz="0" w:space="0" w:color="auto"/>
      </w:divBdr>
      <w:divsChild>
        <w:div w:id="19087973">
          <w:marLeft w:val="0"/>
          <w:marRight w:val="0"/>
          <w:marTop w:val="0"/>
          <w:marBottom w:val="0"/>
          <w:divBdr>
            <w:top w:val="none" w:sz="0" w:space="0" w:color="auto"/>
            <w:left w:val="none" w:sz="0" w:space="0" w:color="auto"/>
            <w:bottom w:val="none" w:sz="0" w:space="0" w:color="auto"/>
            <w:right w:val="none" w:sz="0" w:space="0" w:color="auto"/>
          </w:divBdr>
          <w:divsChild>
            <w:div w:id="19765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7999">
      <w:bodyDiv w:val="1"/>
      <w:marLeft w:val="0"/>
      <w:marRight w:val="0"/>
      <w:marTop w:val="0"/>
      <w:marBottom w:val="0"/>
      <w:divBdr>
        <w:top w:val="none" w:sz="0" w:space="0" w:color="auto"/>
        <w:left w:val="none" w:sz="0" w:space="0" w:color="auto"/>
        <w:bottom w:val="none" w:sz="0" w:space="0" w:color="auto"/>
        <w:right w:val="none" w:sz="0" w:space="0" w:color="auto"/>
      </w:divBdr>
      <w:divsChild>
        <w:div w:id="1368946945">
          <w:marLeft w:val="0"/>
          <w:marRight w:val="0"/>
          <w:marTop w:val="0"/>
          <w:marBottom w:val="0"/>
          <w:divBdr>
            <w:top w:val="none" w:sz="0" w:space="0" w:color="auto"/>
            <w:left w:val="none" w:sz="0" w:space="0" w:color="auto"/>
            <w:bottom w:val="none" w:sz="0" w:space="0" w:color="auto"/>
            <w:right w:val="none" w:sz="0" w:space="0" w:color="auto"/>
          </w:divBdr>
          <w:divsChild>
            <w:div w:id="8134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115">
      <w:bodyDiv w:val="1"/>
      <w:marLeft w:val="0"/>
      <w:marRight w:val="0"/>
      <w:marTop w:val="0"/>
      <w:marBottom w:val="0"/>
      <w:divBdr>
        <w:top w:val="none" w:sz="0" w:space="0" w:color="auto"/>
        <w:left w:val="none" w:sz="0" w:space="0" w:color="auto"/>
        <w:bottom w:val="none" w:sz="0" w:space="0" w:color="auto"/>
        <w:right w:val="none" w:sz="0" w:space="0" w:color="auto"/>
      </w:divBdr>
      <w:divsChild>
        <w:div w:id="1307665401">
          <w:marLeft w:val="0"/>
          <w:marRight w:val="0"/>
          <w:marTop w:val="0"/>
          <w:marBottom w:val="0"/>
          <w:divBdr>
            <w:top w:val="none" w:sz="0" w:space="0" w:color="auto"/>
            <w:left w:val="none" w:sz="0" w:space="0" w:color="auto"/>
            <w:bottom w:val="none" w:sz="0" w:space="0" w:color="auto"/>
            <w:right w:val="none" w:sz="0" w:space="0" w:color="auto"/>
          </w:divBdr>
          <w:divsChild>
            <w:div w:id="2366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8BB8998ED8438DA17A52486D90061C"/>
        <w:category>
          <w:name w:val="General"/>
          <w:gallery w:val="placeholder"/>
        </w:category>
        <w:types>
          <w:type w:val="bbPlcHdr"/>
        </w:types>
        <w:behaviors>
          <w:behavior w:val="content"/>
        </w:behaviors>
        <w:guid w:val="{0E1C5777-DD9A-48F1-B5FE-ED73FFF4284B}"/>
      </w:docPartPr>
      <w:docPartBody>
        <w:p w:rsidR="0043342F" w:rsidRDefault="009470EA" w:rsidP="009470EA">
          <w:pPr>
            <w:pStyle w:val="738BB8998ED8438DA17A52486D90061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EA"/>
    <w:rsid w:val="000F785C"/>
    <w:rsid w:val="0043342F"/>
    <w:rsid w:val="009470EA"/>
    <w:rsid w:val="00AD3E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8BB8998ED8438DA17A52486D90061C">
    <w:name w:val="738BB8998ED8438DA17A52486D90061C"/>
    <w:rsid w:val="009470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F1E6A-3EDB-4B90-B730-8FA73085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Module 21 – Charity Funding Predictor</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21 – Charity Funding Predictor</dc:title>
  <dc:subject/>
  <dc:creator>Rajiv Wickramaratne</dc:creator>
  <cp:keywords/>
  <dc:description/>
  <cp:lastModifiedBy>Rajiv Wickramaratne</cp:lastModifiedBy>
  <cp:revision>4</cp:revision>
  <dcterms:created xsi:type="dcterms:W3CDTF">2023-01-17T14:20:00Z</dcterms:created>
  <dcterms:modified xsi:type="dcterms:W3CDTF">2023-01-18T14:11:00Z</dcterms:modified>
</cp:coreProperties>
</file>