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EAC4" w14:textId="2DD3AA30" w:rsidR="00C067C5" w:rsidRPr="003A023E" w:rsidRDefault="003A023E" w:rsidP="007B37E0">
      <w:pPr>
        <w:pStyle w:val="Title"/>
        <w:jc w:val="center"/>
        <w:rPr>
          <w:b/>
          <w:bCs/>
          <w:sz w:val="44"/>
          <w:szCs w:val="44"/>
        </w:rPr>
      </w:pPr>
      <w:r w:rsidRPr="003A023E">
        <w:rPr>
          <w:b/>
          <w:bCs/>
          <w:sz w:val="44"/>
          <w:szCs w:val="44"/>
        </w:rPr>
        <w:t>ARILENYS qUEZADA s</w:t>
      </w:r>
      <w:r w:rsidR="000669EE">
        <w:rPr>
          <w:b/>
          <w:bCs/>
          <w:sz w:val="44"/>
          <w:szCs w:val="44"/>
        </w:rPr>
        <w:t>anchez</w:t>
      </w:r>
    </w:p>
    <w:tbl>
      <w:tblPr>
        <w:tblStyle w:val="ResumeTable"/>
        <w:tblW w:w="6054" w:type="pct"/>
        <w:tblInd w:w="-1584" w:type="dxa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0984"/>
      </w:tblGrid>
      <w:tr w:rsidR="00260D3F" w:rsidRPr="00843164" w14:paraId="7DD7CEF2" w14:textId="77777777" w:rsidTr="0032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  <w:tblHeader/>
        </w:trPr>
        <w:tc>
          <w:tcPr>
            <w:tcW w:w="5000" w:type="pct"/>
          </w:tcPr>
          <w:p w14:paraId="2CD8E5C4" w14:textId="6F5A18E0" w:rsidR="00260D3F" w:rsidRPr="008939DF" w:rsidRDefault="003A023E" w:rsidP="003263D2">
            <w:pPr>
              <w:pStyle w:val="ContactInfo"/>
              <w:spacing w:after="0" w:line="240" w:lineRule="atLeast"/>
              <w:jc w:val="center"/>
              <w:rPr>
                <w:sz w:val="24"/>
                <w:szCs w:val="24"/>
              </w:rPr>
            </w:pPr>
            <w:r w:rsidRPr="008939DF">
              <w:rPr>
                <w:sz w:val="24"/>
                <w:szCs w:val="24"/>
              </w:rPr>
              <w:t xml:space="preserve">230 Echo PL, </w:t>
            </w:r>
            <w:r w:rsidR="00E87E1A" w:rsidRPr="008939DF">
              <w:rPr>
                <w:sz w:val="24"/>
                <w:szCs w:val="24"/>
              </w:rPr>
              <w:t xml:space="preserve">Bronx, NY, </w:t>
            </w:r>
            <w:r w:rsidRPr="008939DF">
              <w:rPr>
                <w:sz w:val="24"/>
                <w:szCs w:val="24"/>
              </w:rPr>
              <w:t>10457</w:t>
            </w:r>
            <w:r w:rsidR="00260D3F" w:rsidRPr="008939DF">
              <w:rPr>
                <w:sz w:val="24"/>
                <w:szCs w:val="24"/>
              </w:rPr>
              <w:t>| </w:t>
            </w:r>
            <w:r w:rsidRPr="008939DF">
              <w:rPr>
                <w:sz w:val="24"/>
                <w:szCs w:val="24"/>
              </w:rPr>
              <w:t>347</w:t>
            </w:r>
            <w:r w:rsidR="00395947" w:rsidRPr="008939DF">
              <w:rPr>
                <w:sz w:val="24"/>
                <w:szCs w:val="24"/>
              </w:rPr>
              <w:t>-</w:t>
            </w:r>
            <w:r w:rsidRPr="008939DF">
              <w:rPr>
                <w:sz w:val="24"/>
                <w:szCs w:val="24"/>
              </w:rPr>
              <w:t>928</w:t>
            </w:r>
            <w:r w:rsidR="00395947" w:rsidRPr="008939DF">
              <w:rPr>
                <w:sz w:val="24"/>
                <w:szCs w:val="24"/>
              </w:rPr>
              <w:t>-</w:t>
            </w:r>
            <w:r w:rsidRPr="008939DF">
              <w:rPr>
                <w:sz w:val="24"/>
                <w:szCs w:val="24"/>
              </w:rPr>
              <w:t>5372</w:t>
            </w:r>
            <w:r w:rsidR="00260D3F" w:rsidRPr="008939DF">
              <w:rPr>
                <w:sz w:val="24"/>
                <w:szCs w:val="24"/>
              </w:rPr>
              <w:t>| </w:t>
            </w:r>
            <w:hyperlink r:id="rId10" w:history="1">
              <w:r w:rsidR="00395947" w:rsidRPr="008939DF">
                <w:rPr>
                  <w:rStyle w:val="Hyperlink"/>
                  <w:sz w:val="24"/>
                  <w:szCs w:val="24"/>
                </w:rPr>
                <w:t>arilenysquesa@gmail.com</w:t>
              </w:r>
            </w:hyperlink>
          </w:p>
          <w:p w14:paraId="575548D4" w14:textId="31F55C0B" w:rsidR="00767B1F" w:rsidRPr="003A023E" w:rsidRDefault="00767B1F" w:rsidP="003263D2">
            <w:pPr>
              <w:pStyle w:val="ContactInfo"/>
              <w:spacing w:after="0" w:line="240" w:lineRule="atLeast"/>
              <w:rPr>
                <w:sz w:val="24"/>
                <w:szCs w:val="24"/>
              </w:rPr>
            </w:pPr>
          </w:p>
        </w:tc>
      </w:tr>
    </w:tbl>
    <w:sdt>
      <w:sdtPr>
        <w:alias w:val="Experience heading:"/>
        <w:tag w:val="Experience heading:"/>
        <w:id w:val="899876606"/>
        <w:placeholder>
          <w:docPart w:val="68DE2A973E434BE4AD55AF871272E3CB"/>
        </w:placeholder>
        <w:temporary/>
        <w:showingPlcHdr/>
        <w15:appearance w15:val="hidden"/>
      </w:sdtPr>
      <w:sdtContent>
        <w:p w14:paraId="22BF70F5" w14:textId="77777777" w:rsidR="003A023E" w:rsidRDefault="003A023E" w:rsidP="003263D2">
          <w:pPr>
            <w:pStyle w:val="Heading1"/>
            <w:pBdr>
              <w:bottom w:val="double" w:sz="2" w:space="0" w:color="595959" w:themeColor="text1" w:themeTint="A6"/>
            </w:pBdr>
            <w:spacing w:before="0" w:line="240" w:lineRule="auto"/>
            <w:rPr>
              <w:rFonts w:asciiTheme="minorHAnsi" w:eastAsiaTheme="minorHAnsi" w:hAnsiTheme="minorHAnsi" w:cstheme="minorBidi"/>
              <w:caps w:val="0"/>
              <w:sz w:val="22"/>
              <w:szCs w:val="22"/>
            </w:rPr>
          </w:pPr>
          <w:r w:rsidRPr="00E407E4">
            <w:rPr>
              <w:b/>
              <w:bCs/>
              <w:sz w:val="24"/>
              <w:szCs w:val="24"/>
            </w:rPr>
            <w:t>Experience</w:t>
          </w:r>
        </w:p>
      </w:sdtContent>
    </w:sdt>
    <w:tbl>
      <w:tblPr>
        <w:tblStyle w:val="ResumeTable"/>
        <w:tblW w:w="5444" w:type="pct"/>
        <w:tblLook w:val="0620" w:firstRow="1" w:lastRow="0" w:firstColumn="0" w:lastColumn="0" w:noHBand="1" w:noVBand="1"/>
        <w:tblDescription w:val="Experience table"/>
      </w:tblPr>
      <w:tblGrid>
        <w:gridCol w:w="1409"/>
        <w:gridCol w:w="8469"/>
      </w:tblGrid>
      <w:tr w:rsidR="003A023E" w:rsidRPr="00083706" w14:paraId="6298B16E" w14:textId="77777777" w:rsidTr="00635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tblHeader/>
        </w:trPr>
        <w:tc>
          <w:tcPr>
            <w:tcW w:w="713" w:type="pct"/>
          </w:tcPr>
          <w:p w14:paraId="3FF7909F" w14:textId="540F6675" w:rsidR="00083706" w:rsidRPr="0092328E" w:rsidRDefault="00083706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92328E">
              <w:rPr>
                <w:b/>
                <w:bCs/>
                <w:i/>
                <w:iCs/>
              </w:rPr>
              <w:t>0</w:t>
            </w:r>
            <w:r w:rsidR="00000295">
              <w:rPr>
                <w:b/>
                <w:bCs/>
                <w:i/>
                <w:iCs/>
              </w:rPr>
              <w:t>5</w:t>
            </w:r>
            <w:r w:rsidRPr="0092328E">
              <w:rPr>
                <w:b/>
                <w:bCs/>
                <w:i/>
                <w:iCs/>
              </w:rPr>
              <w:t>/2022-Present</w:t>
            </w:r>
          </w:p>
          <w:p w14:paraId="131E72E1" w14:textId="77777777" w:rsidR="00083706" w:rsidRPr="0092328E" w:rsidRDefault="00083706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</w:p>
          <w:p w14:paraId="222C410C" w14:textId="77777777" w:rsidR="00635818" w:rsidRDefault="00635818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</w:p>
          <w:p w14:paraId="4A8E31F2" w14:textId="77777777" w:rsidR="00635088" w:rsidRDefault="00635088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</w:p>
          <w:p w14:paraId="751E2FB1" w14:textId="69FA835B" w:rsidR="0092328E" w:rsidRPr="0092328E" w:rsidRDefault="009D4AFC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92328E">
              <w:rPr>
                <w:b/>
                <w:bCs/>
                <w:i/>
                <w:iCs/>
              </w:rPr>
              <w:t>10/2020</w:t>
            </w:r>
            <w:r w:rsidR="003A023E" w:rsidRPr="0092328E">
              <w:rPr>
                <w:b/>
                <w:bCs/>
                <w:i/>
                <w:iCs/>
              </w:rPr>
              <w:t>-</w:t>
            </w:r>
          </w:p>
          <w:p w14:paraId="10A16601" w14:textId="73C0A759" w:rsidR="003A023E" w:rsidRPr="0092328E" w:rsidRDefault="00000295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  <w:r w:rsidR="00083706" w:rsidRPr="0092328E">
              <w:rPr>
                <w:b/>
                <w:bCs/>
                <w:i/>
                <w:iCs/>
              </w:rPr>
              <w:t>/2022</w:t>
            </w:r>
          </w:p>
        </w:tc>
        <w:tc>
          <w:tcPr>
            <w:tcW w:w="4287" w:type="pct"/>
          </w:tcPr>
          <w:p w14:paraId="29B698A9" w14:textId="2D904FE8" w:rsidR="00083706" w:rsidRPr="008939DF" w:rsidRDefault="00083706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8939DF">
              <w:rPr>
                <w:b/>
                <w:bCs/>
                <w:i/>
                <w:iCs/>
              </w:rPr>
              <w:t xml:space="preserve">Research &amp; Development Technician, Noor associates contracted by </w:t>
            </w:r>
            <w:proofErr w:type="gramStart"/>
            <w:r w:rsidR="00414036" w:rsidRPr="008939DF">
              <w:rPr>
                <w:b/>
                <w:bCs/>
                <w:i/>
                <w:iCs/>
              </w:rPr>
              <w:t>PepsiCo</w:t>
            </w:r>
            <w:proofErr w:type="gramEnd"/>
          </w:p>
          <w:p w14:paraId="166600EF" w14:textId="65F3FDD1" w:rsidR="00083706" w:rsidRDefault="00414036" w:rsidP="00635088">
            <w:pPr>
              <w:pStyle w:val="ListBullet"/>
              <w:numPr>
                <w:ilvl w:val="0"/>
                <w:numId w:val="0"/>
              </w:numPr>
              <w:spacing w:after="0"/>
              <w:contextualSpacing/>
            </w:pPr>
            <w:r w:rsidRPr="008939DF">
              <w:t xml:space="preserve">Provide </w:t>
            </w:r>
            <w:r w:rsidR="00E50DC6">
              <w:t>p</w:t>
            </w:r>
            <w:r w:rsidRPr="008939DF">
              <w:t xml:space="preserve">roduct </w:t>
            </w:r>
            <w:r w:rsidR="00E50DC6">
              <w:t>f</w:t>
            </w:r>
            <w:r w:rsidRPr="008939DF">
              <w:t xml:space="preserve">ormulation </w:t>
            </w:r>
            <w:r w:rsidR="00E50DC6">
              <w:t>s</w:t>
            </w:r>
            <w:r w:rsidRPr="008939DF">
              <w:t>upport</w:t>
            </w:r>
            <w:r w:rsidR="00871B34" w:rsidRPr="008939DF">
              <w:t xml:space="preserve">, </w:t>
            </w:r>
            <w:r w:rsidR="008939DF" w:rsidRPr="008939DF">
              <w:t>prepare</w:t>
            </w:r>
            <w:r w:rsidR="00871B34" w:rsidRPr="008939DF">
              <w:t xml:space="preserve"> </w:t>
            </w:r>
            <w:r w:rsidR="00640F66" w:rsidRPr="008939DF">
              <w:t>beverages,</w:t>
            </w:r>
            <w:r w:rsidR="00871B34" w:rsidRPr="008939DF">
              <w:t xml:space="preserve"> and </w:t>
            </w:r>
            <w:r w:rsidR="008939DF" w:rsidRPr="008939DF">
              <w:t>concentrates for</w:t>
            </w:r>
            <w:r w:rsidR="00871B34" w:rsidRPr="008939DF">
              <w:t xml:space="preserve"> testing, ensure sample meets the desired </w:t>
            </w:r>
            <w:r w:rsidR="00256F2C" w:rsidRPr="008939DF">
              <w:t>specification.</w:t>
            </w:r>
            <w:r w:rsidR="00256F2C">
              <w:t xml:space="preserve"> M</w:t>
            </w:r>
            <w:r w:rsidR="00635088">
              <w:t>ake label</w:t>
            </w:r>
            <w:r w:rsidR="00256F2C">
              <w:t xml:space="preserve">s, Inventory </w:t>
            </w:r>
            <w:r w:rsidR="000B0386">
              <w:t>f</w:t>
            </w:r>
            <w:r w:rsidR="00256F2C">
              <w:t xml:space="preserve">lavors, </w:t>
            </w:r>
            <w:r w:rsidR="000B0386">
              <w:t>c</w:t>
            </w:r>
            <w:r w:rsidR="00256F2C">
              <w:t>alibration, and other laboratory duties.</w:t>
            </w:r>
          </w:p>
          <w:p w14:paraId="1A6861A2" w14:textId="77777777" w:rsidR="00635818" w:rsidRPr="008939DF" w:rsidRDefault="00635818" w:rsidP="00635088">
            <w:pPr>
              <w:pStyle w:val="ListBullet"/>
              <w:numPr>
                <w:ilvl w:val="0"/>
                <w:numId w:val="0"/>
              </w:numPr>
              <w:spacing w:after="0"/>
              <w:contextualSpacing/>
            </w:pPr>
          </w:p>
          <w:p w14:paraId="1AD2E6A5" w14:textId="367D1882" w:rsidR="003A023E" w:rsidRPr="008939DF" w:rsidRDefault="009D4AFC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8939DF">
              <w:rPr>
                <w:b/>
                <w:bCs/>
                <w:i/>
                <w:iCs/>
              </w:rPr>
              <w:t>Database Support/ Lab Technician, Atrium</w:t>
            </w:r>
            <w:r w:rsidR="00DF0FF9">
              <w:rPr>
                <w:b/>
                <w:bCs/>
                <w:i/>
                <w:iCs/>
              </w:rPr>
              <w:t xml:space="preserve"> Staffing c</w:t>
            </w:r>
            <w:r w:rsidRPr="008939DF">
              <w:rPr>
                <w:b/>
                <w:bCs/>
                <w:i/>
                <w:iCs/>
              </w:rPr>
              <w:t xml:space="preserve">ontracted by </w:t>
            </w:r>
            <w:proofErr w:type="gramStart"/>
            <w:r w:rsidRPr="008939DF">
              <w:rPr>
                <w:b/>
                <w:bCs/>
                <w:i/>
                <w:iCs/>
              </w:rPr>
              <w:t>Pfizer</w:t>
            </w:r>
            <w:proofErr w:type="gramEnd"/>
            <w:r w:rsidRPr="008939DF">
              <w:rPr>
                <w:b/>
                <w:bCs/>
                <w:i/>
                <w:iCs/>
              </w:rPr>
              <w:t xml:space="preserve"> </w:t>
            </w:r>
          </w:p>
          <w:p w14:paraId="27E6F6D9" w14:textId="284E3629" w:rsidR="003A023E" w:rsidRPr="008939DF" w:rsidRDefault="00B20B2B" w:rsidP="00635088">
            <w:pPr>
              <w:pStyle w:val="ListBullet"/>
              <w:numPr>
                <w:ilvl w:val="0"/>
                <w:numId w:val="0"/>
              </w:numPr>
              <w:spacing w:after="0"/>
              <w:contextualSpacing/>
            </w:pPr>
            <w:r w:rsidRPr="008939DF">
              <w:t>I create</w:t>
            </w:r>
            <w:r w:rsidR="00635818">
              <w:t>d</w:t>
            </w:r>
            <w:r w:rsidRPr="008939DF">
              <w:t xml:space="preserve"> and </w:t>
            </w:r>
            <w:r w:rsidR="00E1275E" w:rsidRPr="008939DF">
              <w:t>maintain</w:t>
            </w:r>
            <w:r w:rsidR="00635818">
              <w:t>ed</w:t>
            </w:r>
            <w:r w:rsidR="00E1275E" w:rsidRPr="008939DF">
              <w:t xml:space="preserve"> </w:t>
            </w:r>
            <w:r w:rsidR="00C05CD0" w:rsidRPr="008939DF">
              <w:t>i</w:t>
            </w:r>
            <w:r w:rsidR="00E1275E" w:rsidRPr="008939DF">
              <w:t xml:space="preserve">nventory </w:t>
            </w:r>
            <w:r w:rsidR="00342D91" w:rsidRPr="008939DF">
              <w:t xml:space="preserve">of monoclonal antibodies and </w:t>
            </w:r>
            <w:r w:rsidR="00D868BE" w:rsidRPr="008939DF">
              <w:t xml:space="preserve">tissue culture supernatants </w:t>
            </w:r>
            <w:r w:rsidR="00E1275E" w:rsidRPr="008939DF">
              <w:t>stored in HTS and CIS database</w:t>
            </w:r>
            <w:r w:rsidR="00AD5583">
              <w:t xml:space="preserve">. </w:t>
            </w:r>
            <w:r w:rsidRPr="008939DF">
              <w:t>I order</w:t>
            </w:r>
            <w:r w:rsidR="00635818">
              <w:t>ed</w:t>
            </w:r>
            <w:r w:rsidRPr="008939DF">
              <w:t xml:space="preserve"> supplies and seldom help</w:t>
            </w:r>
            <w:r w:rsidR="00635818">
              <w:t>ed</w:t>
            </w:r>
            <w:r w:rsidRPr="008939DF">
              <w:t xml:space="preserve"> with labeling and other admin duties</w:t>
            </w:r>
            <w:r w:rsidR="00234E59" w:rsidRPr="008939DF">
              <w:t>.</w:t>
            </w:r>
          </w:p>
        </w:tc>
      </w:tr>
      <w:tr w:rsidR="003A023E" w:rsidRPr="00083706" w14:paraId="3C3159C5" w14:textId="77777777" w:rsidTr="00635088">
        <w:trPr>
          <w:trHeight w:val="228"/>
        </w:trPr>
        <w:tc>
          <w:tcPr>
            <w:tcW w:w="713" w:type="pct"/>
          </w:tcPr>
          <w:p w14:paraId="16DBB78F" w14:textId="7FE04166" w:rsidR="003A023E" w:rsidRPr="0092328E" w:rsidRDefault="009D4AFC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92328E">
              <w:rPr>
                <w:b/>
                <w:bCs/>
                <w:i/>
                <w:iCs/>
              </w:rPr>
              <w:t>12/2019</w:t>
            </w:r>
            <w:r w:rsidR="003A023E" w:rsidRPr="0092328E">
              <w:rPr>
                <w:b/>
                <w:bCs/>
                <w:i/>
                <w:iCs/>
              </w:rPr>
              <w:t>-</w:t>
            </w:r>
            <w:r w:rsidRPr="0092328E">
              <w:rPr>
                <w:b/>
                <w:bCs/>
                <w:i/>
                <w:iCs/>
              </w:rPr>
              <w:t>12/2020</w:t>
            </w:r>
          </w:p>
        </w:tc>
        <w:tc>
          <w:tcPr>
            <w:tcW w:w="4287" w:type="pct"/>
          </w:tcPr>
          <w:p w14:paraId="061DA053" w14:textId="7C1C0B43" w:rsidR="003A023E" w:rsidRPr="008939DF" w:rsidRDefault="009D4AFC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8939DF">
              <w:rPr>
                <w:b/>
                <w:bCs/>
                <w:i/>
                <w:iCs/>
              </w:rPr>
              <w:t xml:space="preserve">Afterschool Science Tutor, Sylvan Learning Center </w:t>
            </w:r>
            <w:r w:rsidR="00745CAF" w:rsidRPr="008939DF">
              <w:rPr>
                <w:b/>
                <w:bCs/>
                <w:i/>
                <w:iCs/>
              </w:rPr>
              <w:t xml:space="preserve">of </w:t>
            </w:r>
            <w:proofErr w:type="spellStart"/>
            <w:r w:rsidR="00F04C1A" w:rsidRPr="008939DF">
              <w:rPr>
                <w:b/>
                <w:bCs/>
                <w:i/>
                <w:iCs/>
              </w:rPr>
              <w:t>T</w:t>
            </w:r>
            <w:r w:rsidR="006D2C03" w:rsidRPr="008939DF">
              <w:rPr>
                <w:b/>
                <w:bCs/>
                <w:i/>
                <w:iCs/>
              </w:rPr>
              <w:t>h</w:t>
            </w:r>
            <w:r w:rsidR="00F04C1A" w:rsidRPr="008939DF">
              <w:rPr>
                <w:b/>
                <w:bCs/>
                <w:i/>
                <w:iCs/>
              </w:rPr>
              <w:t>rog</w:t>
            </w:r>
            <w:r w:rsidR="007F6687" w:rsidRPr="008939DF">
              <w:rPr>
                <w:b/>
                <w:bCs/>
                <w:i/>
                <w:iCs/>
              </w:rPr>
              <w:t>g</w:t>
            </w:r>
            <w:r w:rsidR="00F04C1A" w:rsidRPr="008939DF">
              <w:rPr>
                <w:b/>
                <w:bCs/>
                <w:i/>
                <w:iCs/>
              </w:rPr>
              <w:t>s</w:t>
            </w:r>
            <w:proofErr w:type="spellEnd"/>
            <w:r w:rsidR="00F04C1A" w:rsidRPr="008939DF">
              <w:rPr>
                <w:b/>
                <w:bCs/>
                <w:i/>
                <w:iCs/>
              </w:rPr>
              <w:t xml:space="preserve"> Neck</w:t>
            </w:r>
          </w:p>
          <w:p w14:paraId="399C4C8C" w14:textId="2C15F15E" w:rsidR="003A023E" w:rsidRPr="008939DF" w:rsidRDefault="00C94360" w:rsidP="00635088">
            <w:pPr>
              <w:pStyle w:val="ListBullet"/>
              <w:numPr>
                <w:ilvl w:val="0"/>
                <w:numId w:val="0"/>
              </w:numPr>
              <w:spacing w:after="0"/>
              <w:contextualSpacing/>
            </w:pPr>
            <w:r w:rsidRPr="008939DF">
              <w:t xml:space="preserve">Helped </w:t>
            </w:r>
            <w:r w:rsidR="00635818">
              <w:t xml:space="preserve">to </w:t>
            </w:r>
            <w:r w:rsidRPr="008939DF">
              <w:t xml:space="preserve">prepare </w:t>
            </w:r>
            <w:r w:rsidR="00DF0FF9" w:rsidRPr="008939DF">
              <w:t>students for</w:t>
            </w:r>
            <w:r w:rsidR="00635818" w:rsidRPr="008939DF">
              <w:t xml:space="preserve"> taking</w:t>
            </w:r>
            <w:r w:rsidRPr="008939DF">
              <w:t xml:space="preserve"> SAT exams, </w:t>
            </w:r>
            <w:r w:rsidR="00E71A1D" w:rsidRPr="008939DF">
              <w:t>Regents,</w:t>
            </w:r>
            <w:r w:rsidRPr="008939DF">
              <w:t xml:space="preserve"> and other school test</w:t>
            </w:r>
            <w:r w:rsidR="00092AB4" w:rsidRPr="008939DF">
              <w:t>s</w:t>
            </w:r>
            <w:r w:rsidRPr="008939DF">
              <w:t>. I also, helped</w:t>
            </w:r>
            <w:r w:rsidR="00C63BCE" w:rsidRPr="008939DF">
              <w:t xml:space="preserve"> to</w:t>
            </w:r>
            <w:r w:rsidRPr="008939DF">
              <w:t xml:space="preserve"> improve the overall </w:t>
            </w:r>
            <w:r w:rsidR="00164A6D" w:rsidRPr="008939DF">
              <w:t>science</w:t>
            </w:r>
            <w:r w:rsidR="00092AB4" w:rsidRPr="008939DF">
              <w:t xml:space="preserve"> and math</w:t>
            </w:r>
            <w:r w:rsidR="00164A6D" w:rsidRPr="008939DF">
              <w:t xml:space="preserve"> performance for students from </w:t>
            </w:r>
            <w:r w:rsidR="00092AB4" w:rsidRPr="008939DF">
              <w:t>grade 1 to 12.</w:t>
            </w:r>
          </w:p>
        </w:tc>
      </w:tr>
      <w:tr w:rsidR="003A023E" w:rsidRPr="00083706" w14:paraId="075A4A5A" w14:textId="77777777" w:rsidTr="00635088">
        <w:trPr>
          <w:trHeight w:val="3"/>
        </w:trPr>
        <w:tc>
          <w:tcPr>
            <w:tcW w:w="713" w:type="pct"/>
          </w:tcPr>
          <w:p w14:paraId="54F5AF68" w14:textId="22188B6B" w:rsidR="003A023E" w:rsidRPr="0092328E" w:rsidRDefault="009D4AFC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92328E">
              <w:rPr>
                <w:b/>
                <w:bCs/>
                <w:i/>
                <w:iCs/>
              </w:rPr>
              <w:t>10/2018</w:t>
            </w:r>
            <w:r w:rsidR="003A023E" w:rsidRPr="0092328E">
              <w:rPr>
                <w:b/>
                <w:bCs/>
                <w:i/>
                <w:iCs/>
              </w:rPr>
              <w:t>-</w:t>
            </w:r>
            <w:r w:rsidRPr="0092328E">
              <w:rPr>
                <w:b/>
                <w:bCs/>
                <w:i/>
                <w:iCs/>
              </w:rPr>
              <w:t>12/2019</w:t>
            </w:r>
          </w:p>
        </w:tc>
        <w:tc>
          <w:tcPr>
            <w:tcW w:w="4287" w:type="pct"/>
          </w:tcPr>
          <w:p w14:paraId="70571A38" w14:textId="4EB60B0E" w:rsidR="003A023E" w:rsidRPr="008939DF" w:rsidRDefault="009D4AFC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8939DF">
              <w:rPr>
                <w:b/>
                <w:bCs/>
                <w:i/>
                <w:iCs/>
              </w:rPr>
              <w:t xml:space="preserve">Scientifical Laboratory Tech, Food and Drug Administration (FDA) -Regulatory Affairs </w:t>
            </w:r>
          </w:p>
          <w:p w14:paraId="5895D6B2" w14:textId="0A0F6AC4" w:rsidR="003A023E" w:rsidRPr="008939DF" w:rsidRDefault="007E1008" w:rsidP="00635088">
            <w:pPr>
              <w:pStyle w:val="ListBullet"/>
              <w:numPr>
                <w:ilvl w:val="0"/>
                <w:numId w:val="0"/>
              </w:numPr>
              <w:spacing w:after="0"/>
              <w:contextualSpacing/>
            </w:pPr>
            <w:r w:rsidRPr="008939DF">
              <w:t xml:space="preserve">Helped with the analysis and </w:t>
            </w:r>
            <w:r w:rsidR="00E24974" w:rsidRPr="008939DF">
              <w:t xml:space="preserve">testing of samples, </w:t>
            </w:r>
            <w:r w:rsidR="0092328E">
              <w:t>managed</w:t>
            </w:r>
            <w:r w:rsidR="000303AF" w:rsidRPr="008939DF">
              <w:t xml:space="preserve"> sample inventory on Facts </w:t>
            </w:r>
            <w:r w:rsidR="0092328E" w:rsidRPr="008939DF">
              <w:t>database, created</w:t>
            </w:r>
            <w:r w:rsidR="000830D6" w:rsidRPr="008939DF">
              <w:t xml:space="preserve"> chemical inventory using LIMS</w:t>
            </w:r>
            <w:r w:rsidR="00A87FBB" w:rsidRPr="008939DF">
              <w:t>, a</w:t>
            </w:r>
            <w:r w:rsidR="007024F7" w:rsidRPr="008939DF">
              <w:t xml:space="preserve">ssisted at making media for cell </w:t>
            </w:r>
            <w:r w:rsidR="00640A4D" w:rsidRPr="008939DF">
              <w:t xml:space="preserve">and bacterial </w:t>
            </w:r>
            <w:r w:rsidR="007024F7" w:rsidRPr="008939DF">
              <w:t>growth</w:t>
            </w:r>
            <w:r w:rsidR="00640A4D" w:rsidRPr="008939DF">
              <w:t xml:space="preserve">. In addition, I </w:t>
            </w:r>
            <w:r w:rsidR="004B7AA3" w:rsidRPr="008939DF">
              <w:t xml:space="preserve">performed admin duties for chemistry and microbiology departments. </w:t>
            </w:r>
            <w:r w:rsidR="00635818">
              <w:t>Shadowed different</w:t>
            </w:r>
            <w:r w:rsidR="008C11D6" w:rsidRPr="008939DF">
              <w:t xml:space="preserve"> spectrometry analyses, tested PH</w:t>
            </w:r>
            <w:r w:rsidR="00635818">
              <w:t>, calibrated different</w:t>
            </w:r>
            <w:r w:rsidR="008C11D6" w:rsidRPr="008939DF">
              <w:t xml:space="preserve"> PH meter</w:t>
            </w:r>
            <w:r w:rsidR="00635818">
              <w:t xml:space="preserve"> machines,</w:t>
            </w:r>
            <w:r w:rsidR="008C11D6" w:rsidRPr="008939DF">
              <w:t xml:space="preserve"> </w:t>
            </w:r>
            <w:r w:rsidR="00635818">
              <w:t>Used</w:t>
            </w:r>
            <w:r w:rsidR="008C11D6" w:rsidRPr="008939DF">
              <w:t xml:space="preserve"> PH tape, </w:t>
            </w:r>
            <w:r w:rsidR="00635818">
              <w:t xml:space="preserve">learned how to use instruments for </w:t>
            </w:r>
            <w:r w:rsidR="00635818" w:rsidRPr="008939DF">
              <w:t>compounding and</w:t>
            </w:r>
            <w:r w:rsidR="008C11D6" w:rsidRPr="008939DF">
              <w:t xml:space="preserve"> </w:t>
            </w:r>
            <w:r w:rsidR="008E5BD8" w:rsidRPr="008939DF">
              <w:t>liquid Chromatography.</w:t>
            </w:r>
          </w:p>
        </w:tc>
      </w:tr>
      <w:tr w:rsidR="00767B1F" w:rsidRPr="00083706" w14:paraId="4935D9E7" w14:textId="77777777" w:rsidTr="00635088">
        <w:trPr>
          <w:trHeight w:val="3"/>
        </w:trPr>
        <w:tc>
          <w:tcPr>
            <w:tcW w:w="713" w:type="pct"/>
          </w:tcPr>
          <w:p w14:paraId="33513D1E" w14:textId="4C66E2FD" w:rsidR="00767B1F" w:rsidRPr="0092328E" w:rsidRDefault="00767B1F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92328E">
              <w:rPr>
                <w:b/>
                <w:bCs/>
                <w:i/>
                <w:iCs/>
              </w:rPr>
              <w:t>06/2018-09/2018</w:t>
            </w:r>
          </w:p>
        </w:tc>
        <w:tc>
          <w:tcPr>
            <w:tcW w:w="4287" w:type="pct"/>
          </w:tcPr>
          <w:p w14:paraId="3031F800" w14:textId="5F85350E" w:rsidR="00767B1F" w:rsidRPr="008939DF" w:rsidRDefault="00767B1F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8939DF">
              <w:rPr>
                <w:b/>
                <w:bCs/>
                <w:i/>
                <w:iCs/>
              </w:rPr>
              <w:t>Tutor, Private Science Tutor</w:t>
            </w:r>
          </w:p>
          <w:p w14:paraId="4EA27380" w14:textId="787AB81E" w:rsidR="00767B1F" w:rsidRPr="008939DF" w:rsidRDefault="00E7294D" w:rsidP="00635088">
            <w:pPr>
              <w:spacing w:after="0"/>
              <w:contextualSpacing/>
            </w:pPr>
            <w:r w:rsidRPr="008939DF">
              <w:t xml:space="preserve">Tutored </w:t>
            </w:r>
            <w:r w:rsidR="002A6595" w:rsidRPr="008939DF">
              <w:t xml:space="preserve">for a short time some close friends and acquaintances </w:t>
            </w:r>
            <w:r w:rsidR="009216AA" w:rsidRPr="008939DF">
              <w:t>in high school</w:t>
            </w:r>
            <w:r w:rsidR="002A6595" w:rsidRPr="008939DF">
              <w:t xml:space="preserve"> math and chemistry</w:t>
            </w:r>
            <w:r w:rsidR="009216AA" w:rsidRPr="008939DF">
              <w:t xml:space="preserve">. </w:t>
            </w:r>
          </w:p>
        </w:tc>
      </w:tr>
      <w:tr w:rsidR="00767B1F" w:rsidRPr="00083706" w14:paraId="5CE8C31C" w14:textId="77777777" w:rsidTr="003263D2">
        <w:trPr>
          <w:trHeight w:val="36"/>
        </w:trPr>
        <w:tc>
          <w:tcPr>
            <w:tcW w:w="713" w:type="pct"/>
          </w:tcPr>
          <w:p w14:paraId="3FEBC202" w14:textId="4AC0AC38" w:rsidR="00767B1F" w:rsidRPr="0092328E" w:rsidRDefault="00767B1F" w:rsidP="00635088">
            <w:pPr>
              <w:spacing w:after="0"/>
              <w:contextualSpacing/>
              <w:rPr>
                <w:b/>
                <w:bCs/>
                <w:i/>
                <w:iCs/>
              </w:rPr>
            </w:pPr>
            <w:r w:rsidRPr="0092328E">
              <w:rPr>
                <w:b/>
                <w:bCs/>
                <w:i/>
                <w:iCs/>
              </w:rPr>
              <w:t>02/2018-05/2018</w:t>
            </w:r>
          </w:p>
        </w:tc>
        <w:tc>
          <w:tcPr>
            <w:tcW w:w="4287" w:type="pct"/>
          </w:tcPr>
          <w:p w14:paraId="5C9BB9E2" w14:textId="4160F3D5" w:rsidR="00767B1F" w:rsidRPr="008939DF" w:rsidRDefault="00767B1F" w:rsidP="00635088">
            <w:pPr>
              <w:spacing w:after="0"/>
              <w:jc w:val="both"/>
              <w:rPr>
                <w:b/>
                <w:bCs/>
              </w:rPr>
            </w:pPr>
            <w:r w:rsidRPr="008939DF">
              <w:rPr>
                <w:b/>
                <w:bCs/>
              </w:rPr>
              <w:t>Project Coordinator, PRG</w:t>
            </w:r>
            <w:r w:rsidR="00204F06">
              <w:t xml:space="preserve"> </w:t>
            </w:r>
            <w:r w:rsidR="00204F06" w:rsidRPr="00204F06">
              <w:rPr>
                <w:rStyle w:val="Emphasis"/>
                <w:b/>
                <w:bCs/>
              </w:rPr>
              <w:t>c</w:t>
            </w:r>
            <w:r w:rsidRPr="008939DF">
              <w:rPr>
                <w:rStyle w:val="Emphasis"/>
                <w:b/>
                <w:bCs/>
              </w:rPr>
              <w:t>ontracted by Spectrum Central NY</w:t>
            </w:r>
          </w:p>
          <w:p w14:paraId="358D794E" w14:textId="77777777" w:rsidR="00767B1F" w:rsidRDefault="003D336F" w:rsidP="00635088">
            <w:pPr>
              <w:spacing w:after="0"/>
              <w:jc w:val="both"/>
            </w:pPr>
            <w:r w:rsidRPr="008939DF">
              <w:t>Reconciled excel sheet</w:t>
            </w:r>
            <w:r w:rsidR="00076F38" w:rsidRPr="008939DF">
              <w:t>s</w:t>
            </w:r>
            <w:r w:rsidRPr="008939DF">
              <w:t xml:space="preserve"> used for project tracking</w:t>
            </w:r>
            <w:r w:rsidR="00AF340B" w:rsidRPr="008939DF">
              <w:t xml:space="preserve">, helped </w:t>
            </w:r>
            <w:r w:rsidR="00F80AEE" w:rsidRPr="008939DF">
              <w:t xml:space="preserve">at </w:t>
            </w:r>
            <w:r w:rsidR="00AF340B" w:rsidRPr="008939DF">
              <w:t>filling invoice</w:t>
            </w:r>
            <w:r w:rsidR="00076F38" w:rsidRPr="008939DF">
              <w:t>s</w:t>
            </w:r>
            <w:r w:rsidR="00AF340B" w:rsidRPr="008939DF">
              <w:t xml:space="preserve"> and other </w:t>
            </w:r>
            <w:r w:rsidR="0021799B" w:rsidRPr="008939DF">
              <w:t>project payment trackers.</w:t>
            </w:r>
            <w:r w:rsidR="00F80AEE" w:rsidRPr="008939DF">
              <w:t xml:space="preserve"> Also, I</w:t>
            </w:r>
            <w:r w:rsidR="0021799B" w:rsidRPr="008939DF">
              <w:t xml:space="preserve"> Helped to create shortcuts for sharing documents on SharePoint. </w:t>
            </w:r>
          </w:p>
          <w:p w14:paraId="527E9361" w14:textId="370E2AD2" w:rsidR="003263D2" w:rsidRPr="008939DF" w:rsidRDefault="003263D2" w:rsidP="00635088">
            <w:pPr>
              <w:spacing w:after="0"/>
              <w:jc w:val="both"/>
            </w:pPr>
          </w:p>
        </w:tc>
      </w:tr>
    </w:tbl>
    <w:tbl>
      <w:tblPr>
        <w:tblStyle w:val="ResumeTable"/>
        <w:tblpPr w:leftFromText="180" w:rightFromText="180" w:vertAnchor="text" w:horzAnchor="margin" w:tblpY="332"/>
        <w:tblW w:w="5380" w:type="pct"/>
        <w:tblLook w:val="0620" w:firstRow="1" w:lastRow="0" w:firstColumn="0" w:lastColumn="0" w:noHBand="1" w:noVBand="1"/>
        <w:tblDescription w:val="Experience table"/>
      </w:tblPr>
      <w:tblGrid>
        <w:gridCol w:w="180"/>
        <w:gridCol w:w="9581"/>
      </w:tblGrid>
      <w:tr w:rsidR="0092328E" w:rsidRPr="00843164" w14:paraId="491E4EB6" w14:textId="77777777" w:rsidTr="00E1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tblHeader/>
        </w:trPr>
        <w:tc>
          <w:tcPr>
            <w:tcW w:w="92" w:type="pct"/>
          </w:tcPr>
          <w:p w14:paraId="28AD4E35" w14:textId="77777777" w:rsidR="0092328E" w:rsidRPr="00843164" w:rsidRDefault="0092328E" w:rsidP="00635088">
            <w:pPr>
              <w:pStyle w:val="Date"/>
              <w:spacing w:after="0"/>
              <w:contextualSpacing/>
              <w:jc w:val="both"/>
            </w:pPr>
          </w:p>
        </w:tc>
        <w:tc>
          <w:tcPr>
            <w:tcW w:w="4908" w:type="pct"/>
          </w:tcPr>
          <w:p w14:paraId="4142B672" w14:textId="52F71E1C" w:rsidR="00F92536" w:rsidRDefault="00F92536" w:rsidP="00F92536">
            <w:pPr>
              <w:spacing w:after="0"/>
              <w:contextualSpacing/>
            </w:pPr>
          </w:p>
          <w:p w14:paraId="2B18CBDA" w14:textId="61932D7A" w:rsidR="00F92536" w:rsidRDefault="00F92536" w:rsidP="00F92536">
            <w:pPr>
              <w:spacing w:after="0"/>
              <w:contextualSpacing/>
            </w:pPr>
            <w:r>
              <w:t xml:space="preserve">               MBA (2025)—Yeshivah University (Sy </w:t>
            </w:r>
            <w:proofErr w:type="spellStart"/>
            <w:r>
              <w:t>Syms</w:t>
            </w:r>
            <w:proofErr w:type="spellEnd"/>
            <w:r>
              <w:t xml:space="preserve"> School of Business)</w:t>
            </w:r>
          </w:p>
          <w:p w14:paraId="1B9E1781" w14:textId="375DF8A6" w:rsidR="0092328E" w:rsidRDefault="0092328E" w:rsidP="00E1731C">
            <w:pPr>
              <w:spacing w:after="0"/>
              <w:contextualSpacing/>
              <w:jc w:val="center"/>
            </w:pPr>
            <w:r>
              <w:t xml:space="preserve">Bachelor of Science in Chemical Engineering (December </w:t>
            </w:r>
            <w:r w:rsidR="00635600">
              <w:t>2017) --</w:t>
            </w:r>
            <w:r w:rsidR="00635600">
              <w:rPr>
                <w:rStyle w:val="Emphasis"/>
              </w:rPr>
              <w:t>Syracuse University</w:t>
            </w:r>
          </w:p>
          <w:p w14:paraId="1AF877F2" w14:textId="35686FA8" w:rsidR="0092328E" w:rsidRPr="00843164" w:rsidRDefault="0092328E" w:rsidP="00635088">
            <w:pPr>
              <w:spacing w:after="0"/>
              <w:contextualSpacing/>
              <w:jc w:val="both"/>
            </w:pPr>
            <w:r w:rsidRPr="00843164">
              <w:t>  </w:t>
            </w:r>
          </w:p>
        </w:tc>
      </w:tr>
    </w:tbl>
    <w:p w14:paraId="734BBB18" w14:textId="658F0E19" w:rsidR="000669EE" w:rsidRPr="00635088" w:rsidRDefault="000669EE" w:rsidP="0092328E">
      <w:pPr>
        <w:pStyle w:val="Heading1"/>
        <w:pBdr>
          <w:bottom w:val="double" w:sz="2" w:space="0" w:color="595959" w:themeColor="text1" w:themeTint="A6"/>
        </w:pBdr>
        <w:spacing w:before="0" w:line="240" w:lineRule="auto"/>
        <w:contextualSpacing/>
        <w:jc w:val="both"/>
        <w:rPr>
          <w:b/>
          <w:bCs/>
          <w:sz w:val="24"/>
          <w:szCs w:val="24"/>
        </w:rPr>
      </w:pPr>
      <w:r w:rsidRPr="00635088">
        <w:rPr>
          <w:b/>
          <w:bCs/>
          <w:sz w:val="24"/>
          <w:szCs w:val="24"/>
        </w:rPr>
        <w:t>Education</w:t>
      </w:r>
    </w:p>
    <w:p w14:paraId="5B8122ED" w14:textId="1121982D" w:rsidR="003263D2" w:rsidRPr="00635088" w:rsidRDefault="002259DA" w:rsidP="0092328E">
      <w:pPr>
        <w:pStyle w:val="Heading1"/>
        <w:spacing w:line="240" w:lineRule="auto"/>
        <w:contextualSpacing/>
        <w:jc w:val="both"/>
        <w:rPr>
          <w:b/>
          <w:bCs/>
          <w:sz w:val="24"/>
          <w:szCs w:val="24"/>
        </w:rPr>
      </w:pPr>
      <w:r w:rsidRPr="00635088">
        <w:rPr>
          <w:b/>
          <w:bCs/>
          <w:sz w:val="24"/>
          <w:szCs w:val="24"/>
        </w:rPr>
        <w:t>Leadership</w:t>
      </w:r>
    </w:p>
    <w:p w14:paraId="410F5531" w14:textId="77777777" w:rsidR="00635600" w:rsidRDefault="00635600" w:rsidP="00767B1F">
      <w:pPr>
        <w:spacing w:after="0"/>
      </w:pPr>
    </w:p>
    <w:p w14:paraId="212E763B" w14:textId="1870F90E" w:rsidR="00260D3F" w:rsidRDefault="00395947" w:rsidP="00767B1F">
      <w:pPr>
        <w:spacing w:after="0"/>
      </w:pPr>
      <w:r>
        <w:t>Team Leader-ASEZ WAO (Bronx, NY)</w:t>
      </w:r>
    </w:p>
    <w:p w14:paraId="1C54002C" w14:textId="78ABD83B" w:rsidR="00395947" w:rsidRDefault="00395947" w:rsidP="00767B1F">
      <w:pPr>
        <w:spacing w:after="0"/>
      </w:pPr>
      <w:r>
        <w:t>Team Leader-World Mission Society Church</w:t>
      </w:r>
      <w:r w:rsidR="00DF0FF9">
        <w:t xml:space="preserve"> of God</w:t>
      </w:r>
      <w:r>
        <w:t xml:space="preserve"> </w:t>
      </w:r>
    </w:p>
    <w:p w14:paraId="3DE63590" w14:textId="2F78569F" w:rsidR="00395947" w:rsidRPr="00843164" w:rsidRDefault="00395947" w:rsidP="00767B1F">
      <w:pPr>
        <w:spacing w:after="0"/>
      </w:pPr>
      <w:r>
        <w:t>Member/Scholarship Recipient- American Chemical Society Scholars</w:t>
      </w:r>
      <w:r w:rsidR="00DF0FF9">
        <w:t xml:space="preserve"> Network</w:t>
      </w:r>
    </w:p>
    <w:sectPr w:rsidR="00395947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60D2" w14:textId="77777777" w:rsidR="009A264D" w:rsidRDefault="009A264D">
      <w:pPr>
        <w:spacing w:after="0"/>
      </w:pPr>
      <w:r>
        <w:separator/>
      </w:r>
    </w:p>
    <w:p w14:paraId="17654743" w14:textId="77777777" w:rsidR="009A264D" w:rsidRDefault="009A264D"/>
  </w:endnote>
  <w:endnote w:type="continuationSeparator" w:id="0">
    <w:p w14:paraId="6F7AEAF3" w14:textId="77777777" w:rsidR="009A264D" w:rsidRDefault="009A264D">
      <w:pPr>
        <w:spacing w:after="0"/>
      </w:pPr>
      <w:r>
        <w:continuationSeparator/>
      </w:r>
    </w:p>
    <w:p w14:paraId="5994576C" w14:textId="77777777" w:rsidR="009A264D" w:rsidRDefault="009A2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4723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662E" w14:textId="77777777" w:rsidR="009A264D" w:rsidRDefault="009A264D">
      <w:pPr>
        <w:spacing w:after="0"/>
      </w:pPr>
      <w:r>
        <w:separator/>
      </w:r>
    </w:p>
    <w:p w14:paraId="4236A849" w14:textId="77777777" w:rsidR="009A264D" w:rsidRDefault="009A264D"/>
  </w:footnote>
  <w:footnote w:type="continuationSeparator" w:id="0">
    <w:p w14:paraId="28F20D80" w14:textId="77777777" w:rsidR="009A264D" w:rsidRDefault="009A264D">
      <w:pPr>
        <w:spacing w:after="0"/>
      </w:pPr>
      <w:r>
        <w:continuationSeparator/>
      </w:r>
    </w:p>
    <w:p w14:paraId="68FCC037" w14:textId="77777777" w:rsidR="009A264D" w:rsidRDefault="009A26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8A3E5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83022F"/>
    <w:multiLevelType w:val="hybridMultilevel"/>
    <w:tmpl w:val="FA40F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2F0EA3"/>
    <w:multiLevelType w:val="hybridMultilevel"/>
    <w:tmpl w:val="50229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67033">
    <w:abstractNumId w:val="9"/>
  </w:num>
  <w:num w:numId="2" w16cid:durableId="892500425">
    <w:abstractNumId w:val="9"/>
    <w:lvlOverride w:ilvl="0">
      <w:startOverride w:val="1"/>
    </w:lvlOverride>
  </w:num>
  <w:num w:numId="3" w16cid:durableId="295768316">
    <w:abstractNumId w:val="9"/>
    <w:lvlOverride w:ilvl="0">
      <w:startOverride w:val="1"/>
    </w:lvlOverride>
  </w:num>
  <w:num w:numId="4" w16cid:durableId="289626208">
    <w:abstractNumId w:val="9"/>
    <w:lvlOverride w:ilvl="0">
      <w:startOverride w:val="1"/>
    </w:lvlOverride>
  </w:num>
  <w:num w:numId="5" w16cid:durableId="1388340344">
    <w:abstractNumId w:val="12"/>
  </w:num>
  <w:num w:numId="6" w16cid:durableId="1356619071">
    <w:abstractNumId w:val="7"/>
  </w:num>
  <w:num w:numId="7" w16cid:durableId="1283463852">
    <w:abstractNumId w:val="6"/>
  </w:num>
  <w:num w:numId="8" w16cid:durableId="1930767439">
    <w:abstractNumId w:val="5"/>
  </w:num>
  <w:num w:numId="9" w16cid:durableId="1873806584">
    <w:abstractNumId w:val="4"/>
  </w:num>
  <w:num w:numId="10" w16cid:durableId="1026716114">
    <w:abstractNumId w:val="8"/>
  </w:num>
  <w:num w:numId="11" w16cid:durableId="1095714782">
    <w:abstractNumId w:val="3"/>
  </w:num>
  <w:num w:numId="12" w16cid:durableId="1169784170">
    <w:abstractNumId w:val="2"/>
  </w:num>
  <w:num w:numId="13" w16cid:durableId="1032145870">
    <w:abstractNumId w:val="1"/>
  </w:num>
  <w:num w:numId="14" w16cid:durableId="1013533182">
    <w:abstractNumId w:val="0"/>
  </w:num>
  <w:num w:numId="15" w16cid:durableId="1759518368">
    <w:abstractNumId w:val="10"/>
  </w:num>
  <w:num w:numId="16" w16cid:durableId="240260102">
    <w:abstractNumId w:val="11"/>
  </w:num>
  <w:num w:numId="17" w16cid:durableId="1653170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3E"/>
    <w:rsid w:val="00000295"/>
    <w:rsid w:val="00022716"/>
    <w:rsid w:val="000303AF"/>
    <w:rsid w:val="00060FAE"/>
    <w:rsid w:val="000669EE"/>
    <w:rsid w:val="00076F38"/>
    <w:rsid w:val="000830D6"/>
    <w:rsid w:val="00083706"/>
    <w:rsid w:val="00092AB4"/>
    <w:rsid w:val="000B0386"/>
    <w:rsid w:val="000C0CA7"/>
    <w:rsid w:val="000F2762"/>
    <w:rsid w:val="00113502"/>
    <w:rsid w:val="00126049"/>
    <w:rsid w:val="0014523F"/>
    <w:rsid w:val="00164A6D"/>
    <w:rsid w:val="00170581"/>
    <w:rsid w:val="00204F06"/>
    <w:rsid w:val="0021799B"/>
    <w:rsid w:val="002259DA"/>
    <w:rsid w:val="00234E59"/>
    <w:rsid w:val="00254924"/>
    <w:rsid w:val="002563E8"/>
    <w:rsid w:val="00256F2C"/>
    <w:rsid w:val="00260D3F"/>
    <w:rsid w:val="002754BD"/>
    <w:rsid w:val="002A6595"/>
    <w:rsid w:val="0032609B"/>
    <w:rsid w:val="003263D2"/>
    <w:rsid w:val="00342D91"/>
    <w:rsid w:val="00395947"/>
    <w:rsid w:val="003A023E"/>
    <w:rsid w:val="003D336F"/>
    <w:rsid w:val="00414036"/>
    <w:rsid w:val="004827F9"/>
    <w:rsid w:val="004B7AA3"/>
    <w:rsid w:val="00521514"/>
    <w:rsid w:val="00526C73"/>
    <w:rsid w:val="00536B0A"/>
    <w:rsid w:val="00571C12"/>
    <w:rsid w:val="005C11AB"/>
    <w:rsid w:val="00635088"/>
    <w:rsid w:val="00635600"/>
    <w:rsid w:val="00635818"/>
    <w:rsid w:val="00640A4D"/>
    <w:rsid w:val="00640F66"/>
    <w:rsid w:val="00650306"/>
    <w:rsid w:val="00693B17"/>
    <w:rsid w:val="006D2C03"/>
    <w:rsid w:val="006E54EB"/>
    <w:rsid w:val="007024F7"/>
    <w:rsid w:val="0072115A"/>
    <w:rsid w:val="007277D1"/>
    <w:rsid w:val="00745CAF"/>
    <w:rsid w:val="00762CE4"/>
    <w:rsid w:val="00767B1F"/>
    <w:rsid w:val="00796E40"/>
    <w:rsid w:val="00797C46"/>
    <w:rsid w:val="007B37E0"/>
    <w:rsid w:val="007D3D7D"/>
    <w:rsid w:val="007D7167"/>
    <w:rsid w:val="007E1008"/>
    <w:rsid w:val="007E5BB5"/>
    <w:rsid w:val="007F6687"/>
    <w:rsid w:val="008164F1"/>
    <w:rsid w:val="00843164"/>
    <w:rsid w:val="00854E7D"/>
    <w:rsid w:val="008551F7"/>
    <w:rsid w:val="00871B34"/>
    <w:rsid w:val="008939DF"/>
    <w:rsid w:val="008A74DF"/>
    <w:rsid w:val="008B5DC0"/>
    <w:rsid w:val="008C11D6"/>
    <w:rsid w:val="008D3CA8"/>
    <w:rsid w:val="008E4FEB"/>
    <w:rsid w:val="008E5BD8"/>
    <w:rsid w:val="009216AA"/>
    <w:rsid w:val="00921826"/>
    <w:rsid w:val="0092328E"/>
    <w:rsid w:val="00931654"/>
    <w:rsid w:val="009A264D"/>
    <w:rsid w:val="009D4AFC"/>
    <w:rsid w:val="00A82DCC"/>
    <w:rsid w:val="00A87FBB"/>
    <w:rsid w:val="00AD5583"/>
    <w:rsid w:val="00AF340B"/>
    <w:rsid w:val="00B20B2B"/>
    <w:rsid w:val="00B373ED"/>
    <w:rsid w:val="00B5427B"/>
    <w:rsid w:val="00C02E26"/>
    <w:rsid w:val="00C05CD0"/>
    <w:rsid w:val="00C067C5"/>
    <w:rsid w:val="00C63BCE"/>
    <w:rsid w:val="00C73348"/>
    <w:rsid w:val="00C94360"/>
    <w:rsid w:val="00CC05D9"/>
    <w:rsid w:val="00CD7582"/>
    <w:rsid w:val="00D0020C"/>
    <w:rsid w:val="00D06E8C"/>
    <w:rsid w:val="00D509B6"/>
    <w:rsid w:val="00D568D3"/>
    <w:rsid w:val="00D65641"/>
    <w:rsid w:val="00D81F4E"/>
    <w:rsid w:val="00D868BE"/>
    <w:rsid w:val="00DF0FF9"/>
    <w:rsid w:val="00E1275E"/>
    <w:rsid w:val="00E1731C"/>
    <w:rsid w:val="00E24974"/>
    <w:rsid w:val="00E407E4"/>
    <w:rsid w:val="00E42361"/>
    <w:rsid w:val="00E50160"/>
    <w:rsid w:val="00E50DC6"/>
    <w:rsid w:val="00E71A1D"/>
    <w:rsid w:val="00E7294D"/>
    <w:rsid w:val="00E76367"/>
    <w:rsid w:val="00E87E1A"/>
    <w:rsid w:val="00ED5E65"/>
    <w:rsid w:val="00EF65E5"/>
    <w:rsid w:val="00F04647"/>
    <w:rsid w:val="00F04C1A"/>
    <w:rsid w:val="00F25533"/>
    <w:rsid w:val="00F6077F"/>
    <w:rsid w:val="00F63B5F"/>
    <w:rsid w:val="00F80AEE"/>
    <w:rsid w:val="00F9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3E6B"/>
  <w15:chartTrackingRefBased/>
  <w15:docId w15:val="{C14FEC96-321B-41E0-B26F-E4B7412F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0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arilenysques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ZAA02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E2A973E434BE4AD55AF871272E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39C0-5282-45F2-B3C8-E12F0B5F6024}"/>
      </w:docPartPr>
      <w:docPartBody>
        <w:p w:rsidR="00C532A5" w:rsidRDefault="00F25272" w:rsidP="00F25272">
          <w:pPr>
            <w:pStyle w:val="68DE2A973E434BE4AD55AF871272E3CB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72"/>
    <w:rsid w:val="00050EAE"/>
    <w:rsid w:val="00281FA6"/>
    <w:rsid w:val="00454C54"/>
    <w:rsid w:val="005F2B3C"/>
    <w:rsid w:val="007C4EBD"/>
    <w:rsid w:val="009C08A7"/>
    <w:rsid w:val="009C0EFD"/>
    <w:rsid w:val="009F6DA1"/>
    <w:rsid w:val="00AB236E"/>
    <w:rsid w:val="00C532A5"/>
    <w:rsid w:val="00EA0AF4"/>
    <w:rsid w:val="00F25272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unhideWhenUsed/>
    <w:qFormat/>
    <w:rsid w:val="00F25272"/>
    <w:rPr>
      <w:i/>
      <w:iCs/>
      <w:color w:val="404040" w:themeColor="text1" w:themeTint="BF"/>
    </w:rPr>
  </w:style>
  <w:style w:type="paragraph" w:customStyle="1" w:styleId="68DE2A973E434BE4AD55AF871272E3CB">
    <w:name w:val="68DE2A973E434BE4AD55AF871272E3CB"/>
    <w:rsid w:val="00F252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43424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Quezada, Arilenys</dc:creator>
  <cp:lastModifiedBy>Arilenys Quezada</cp:lastModifiedBy>
  <cp:revision>18</cp:revision>
  <dcterms:created xsi:type="dcterms:W3CDTF">2022-09-08T17:22:00Z</dcterms:created>
  <dcterms:modified xsi:type="dcterms:W3CDTF">2023-06-01T01:29:00Z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