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 &amp; Footer"/>
        <w:jc w:val="center"/>
        <w:rPr>
          <w:rFonts w:ascii="Times New Roman" w:cs="Times New Roman" w:hAnsi="Times New Roman" w:eastAsia="Times New Roman"/>
        </w:rPr>
      </w:pPr>
    </w:p>
    <w:p>
      <w:pPr>
        <w:pStyle w:val="Header &amp; Footer"/>
        <w:jc w:val="center"/>
        <w:rPr>
          <w:rFonts w:ascii="Times New Roman" w:cs="Times New Roman" w:hAnsi="Times New Roman" w:eastAsia="Times New Roman"/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rFonts w:ascii="Times New Roman" w:hAnsi="Times New Roman"/>
          <w:rtl w:val="0"/>
          <w:lang w:val="en-US"/>
        </w:rPr>
        <w:t xml:space="preserve">New Brunswick, NJ - (848)-230-9655 - </w:t>
      </w:r>
      <w:r>
        <w:rPr>
          <w:rFonts w:ascii="Times New Roman" w:hAnsi="Times New Roman"/>
          <w:outline w:val="0"/>
          <w:color w:val="b41700"/>
          <w:u w:val="single"/>
          <w:rtl w:val="0"/>
          <w:lang w:val="en-US"/>
          <w14:textFill>
            <w14:solidFill>
              <w14:srgbClr w14:val="B51700"/>
            </w14:solidFill>
          </w14:textFill>
        </w:rPr>
        <w:t>jordanjules16@gmail.com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b41700"/>
          <w:sz w:val="30"/>
          <w:szCs w:val="30"/>
          <w14:textFill>
            <w14:solidFill>
              <w14:srgbClr w14:val="B517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b41700"/>
          <w:sz w:val="26"/>
          <w:szCs w:val="26"/>
          <w:rtl w:val="0"/>
          <w:lang w:val="en-US"/>
          <w14:textFill>
            <w14:solidFill>
              <w14:srgbClr w14:val="B51700"/>
            </w14:solidFill>
          </w14:textFill>
        </w:rPr>
        <w:t>Education</w:t>
      </w:r>
    </w:p>
    <w:p>
      <w:pPr>
        <w:pStyle w:val="Body"/>
        <w:spacing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Rutgers University: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School of Arts and Sciences New Brunswick, NJ </w:t>
        <w:tab/>
        <w:t xml:space="preserve">May 2025 </w:t>
      </w:r>
    </w:p>
    <w:p>
      <w:pPr>
        <w:pStyle w:val="Body"/>
        <w:spacing w:line="240" w:lineRule="auto"/>
        <w:jc w:val="left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Intended Major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: Civil Engineering    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Minor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: Criminology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Relevant Coursework </w:t>
      </w:r>
      <w:r>
        <w:rPr>
          <w:rFonts w:ascii="Times New Roman" w:hAnsi="Times New Roman"/>
          <w:sz w:val="22"/>
          <w:szCs w:val="22"/>
          <w:rtl w:val="0"/>
          <w:lang w:val="en-US"/>
        </w:rPr>
        <w:t>: AutoCad, Calculus I, Analytical Physics I, ArcMap GIS, MatLAB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Objective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: Seeking a part-time/internship opportunity in site planning, construction management, and estimating.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Extracurricular </w:t>
      </w:r>
      <w:r>
        <w:rPr>
          <w:rFonts w:ascii="Times New Roman" w:hAnsi="Times New Roman"/>
          <w:b w:val="0"/>
          <w:bCs w:val="0"/>
          <w:sz w:val="22"/>
          <w:szCs w:val="22"/>
          <w:rtl w:val="0"/>
          <w:lang w:val="en-US"/>
        </w:rPr>
        <w:t>: Vice President &amp; Secretary of the Tau Zeta Chapter of Omega Psi Phi Fraternity Inc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b41700"/>
          <w:sz w:val="24"/>
          <w:szCs w:val="24"/>
          <w:rtl w:val="0"/>
          <w:lang w:val="en-US"/>
          <w14:textFill>
            <w14:solidFill>
              <w14:srgbClr w14:val="B51700"/>
            </w14:solidFill>
          </w14:textFill>
        </w:rPr>
        <w:t>Skills</w:t>
      </w:r>
    </w:p>
    <w:p>
      <w:pPr>
        <w:pStyle w:val="Body"/>
        <w:numPr>
          <w:ilvl w:val="0"/>
          <w:numId w:val="2"/>
        </w:numPr>
        <w:spacing w:line="240" w:lineRule="auto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Time Management   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Problem Solving</w:t>
      </w:r>
    </w:p>
    <w:p>
      <w:pPr>
        <w:pStyle w:val="Body"/>
        <w:numPr>
          <w:ilvl w:val="0"/>
          <w:numId w:val="2"/>
        </w:numPr>
        <w:spacing w:line="240" w:lineRule="auto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Operation Monitoring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-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Decision Making</w:t>
      </w:r>
    </w:p>
    <w:p>
      <w:pPr>
        <w:pStyle w:val="Body"/>
        <w:numPr>
          <w:ilvl w:val="0"/>
          <w:numId w:val="2"/>
        </w:numPr>
        <w:spacing w:line="240" w:lineRule="auto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Communication Skills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-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Multi-Tasking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b41700"/>
          <w:sz w:val="26"/>
          <w:szCs w:val="26"/>
          <w14:textFill>
            <w14:solidFill>
              <w14:srgbClr w14:val="B517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b41700"/>
          <w:sz w:val="24"/>
          <w:szCs w:val="24"/>
          <w:rtl w:val="0"/>
          <w:lang w:val="en-US"/>
          <w14:textFill>
            <w14:solidFill>
              <w14:srgbClr w14:val="B51700"/>
            </w14:solidFill>
          </w14:textFill>
        </w:rPr>
        <w:t>Programs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Rutgers Upward Bound Math-Science, Scholar (2017-2018)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Paul Robeson Success Institute (Summer 2021)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Rutgers Future Scholars, Mentor (Fall 2022)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Price Family (Current)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Student Support Services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Thrive, Scholar (Current)</w:t>
      </w:r>
    </w:p>
    <w:p>
      <w:pPr>
        <w:pStyle w:val="Body"/>
        <w:spacing w:line="240" w:lineRule="auto"/>
        <w:jc w:val="left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Black Men</w:t>
      </w:r>
      <w:r>
        <w:rPr>
          <w:rFonts w:ascii="Times New Roman" w:hAnsi="Times New Roman" w:hint="default"/>
          <w:sz w:val="22"/>
          <w:szCs w:val="22"/>
          <w:rtl w:val="0"/>
          <w:lang w:val="en-US"/>
        </w:rPr>
        <w:t>’</w:t>
      </w:r>
      <w:r>
        <w:rPr>
          <w:rFonts w:ascii="Times New Roman" w:hAnsi="Times New Roman"/>
          <w:sz w:val="22"/>
          <w:szCs w:val="22"/>
          <w:rtl w:val="0"/>
          <w:lang w:val="en-US"/>
        </w:rPr>
        <w:t>s Collective, Intern (Current)</w:t>
      </w:r>
    </w:p>
    <w:p>
      <w:pPr>
        <w:pStyle w:val="Body"/>
        <w:spacing w:line="240" w:lineRule="auto"/>
        <w:jc w:val="lef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Experience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  </w:t>
      </w:r>
    </w:p>
    <w:p>
      <w:pPr>
        <w:pStyle w:val="Body"/>
        <w:spacing w:line="240" w:lineRule="auto"/>
        <w:jc w:val="lef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Walmart                                                                                               </w:t>
      </w:r>
      <w:r>
        <w:rPr>
          <w:rFonts w:ascii="Times New Roman" w:hAnsi="Times New Roman"/>
          <w:b w:val="0"/>
          <w:bCs w:val="0"/>
          <w:sz w:val="22"/>
          <w:szCs w:val="22"/>
          <w:rtl w:val="0"/>
          <w:lang w:val="en-US"/>
        </w:rPr>
        <w:t>June 2020 - March 2022</w:t>
      </w:r>
    </w:p>
    <w:p>
      <w:pPr>
        <w:pStyle w:val="Body"/>
        <w:numPr>
          <w:ilvl w:val="0"/>
          <w:numId w:val="4"/>
        </w:numPr>
        <w:spacing w:line="240" w:lineRule="auto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Served a wide range of positions such as cashiering, customer service, frozen/ fresh produce stocking, and unloading trucks.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Rutgers Livingston Student Center    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 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                                   </w:t>
      </w:r>
      <w:r>
        <w:rPr>
          <w:rFonts w:ascii="Times New Roman" w:hAnsi="Times New Roman"/>
          <w:sz w:val="22"/>
          <w:szCs w:val="22"/>
          <w:rtl w:val="0"/>
          <w:lang w:val="en-US"/>
        </w:rPr>
        <w:t>Jan 2022 - April 2022</w:t>
      </w:r>
    </w:p>
    <w:p>
      <w:pPr>
        <w:pStyle w:val="Body"/>
        <w:numPr>
          <w:ilvl w:val="0"/>
          <w:numId w:val="4"/>
        </w:numPr>
        <w:spacing w:line="240" w:lineRule="auto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Supervised over hundreds of students as they used the student center lounge as a quiet space to study.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Wonder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                                                                                           May 2022 - November 2022               </w:t>
      </w:r>
    </w:p>
    <w:p>
      <w:pPr>
        <w:pStyle w:val="Body"/>
        <w:numPr>
          <w:ilvl w:val="0"/>
          <w:numId w:val="4"/>
        </w:numPr>
        <w:spacing w:line="240" w:lineRule="auto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Served as a COR (Chef-On-The-Road) to residents in the Union County Area. As a chef, I would drive the food truck (Mercedes Sprinter Van) to the customer</w:t>
      </w:r>
      <w:r>
        <w:rPr>
          <w:rFonts w:ascii="Times New Roman" w:hAnsi="Times New Roman" w:hint="default"/>
          <w:sz w:val="22"/>
          <w:szCs w:val="22"/>
          <w:rtl w:val="0"/>
          <w:lang w:val="en-US"/>
        </w:rPr>
        <w:t>’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s residence and cook food and serve it to the consumers. 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b w:val="1"/>
        <w:bCs w:val="1"/>
        <w:outline w:val="0"/>
        <w:color w:val="b41700"/>
        <w:sz w:val="32"/>
        <w:szCs w:val="32"/>
        <w14:textFill>
          <w14:solidFill>
            <w14:srgbClr w14:val="B51700"/>
          </w14:solidFill>
        </w14:textFill>
      </w:rPr>
      <w:tab/>
    </w:r>
    <w:r>
      <w:rPr>
        <w:b w:val="1"/>
        <w:bCs w:val="1"/>
        <w:outline w:val="0"/>
        <w:color w:val="b41700"/>
        <w:sz w:val="32"/>
        <w:szCs w:val="32"/>
        <w:rtl w:val="0"/>
        <w:lang w:val="en-US"/>
        <w14:textFill>
          <w14:solidFill>
            <w14:srgbClr w14:val="B51700"/>
          </w14:solidFill>
        </w14:textFill>
      </w:rPr>
      <w:t>Jordan Rakim Jules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