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jc w:val="center"/>
        <w:rPr>
          <w:rFonts w:ascii="Sitka Heading Semibold" w:cs="Sitka Heading Semibold" w:eastAsia="Sitka Heading Semibold" w:hAnsi="Sitka Heading Semibold"/>
          <w:sz w:val="44"/>
          <w:szCs w:val="44"/>
        </w:rPr>
      </w:pPr>
      <w:r w:rsidDel="00000000" w:rsidR="00000000" w:rsidRPr="00000000">
        <w:rPr>
          <w:rFonts w:ascii="Sitka Heading Semibold" w:cs="Sitka Heading Semibold" w:eastAsia="Sitka Heading Semibold" w:hAnsi="Sitka Heading Semibold"/>
          <w:sz w:val="44"/>
          <w:szCs w:val="44"/>
          <w:rtl w:val="0"/>
        </w:rPr>
        <w:t xml:space="preserve">Mark Otoigiakhi</w:t>
      </w:r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908-209-3187 | 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18"/>
            <w:szCs w:val="18"/>
            <w:u w:val="single"/>
            <w:rtl w:val="0"/>
          </w:rPr>
          <w:t xml:space="preserve">otoigiam@kean.edu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8"/>
          <w:szCs w:val="18"/>
          <w:rtl w:val="0"/>
        </w:rPr>
        <w:t xml:space="preserve"> | linkedin.com/in/mark-o</w:t>
      </w:r>
      <w:r w:rsidDel="00000000" w:rsidR="00000000" w:rsidRPr="00000000">
        <w:pict>
          <v:shape id="Ink 11" style="position:absolute;margin-left:433.65pt;margin-top:5.2pt;width:3.15pt;height:2.7p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">
            <v:imagedata r:id="rId1" o:title=""/>
            <o:lock v:ext="edit" aspectratio="f" rotation="t"/>
          </v:shape>
        </w:pict>
      </w:r>
      <w:r w:rsidDel="00000000" w:rsidR="00000000" w:rsidRPr="00000000">
        <w:pict>
          <v:shape id="Ink 1" style="position:absolute;margin-left:212.1pt;margin-top:3.45pt;width:2.4pt;height:3pt;z-index: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">
            <v:imagedata r:id="rId2" o:title=""/>
            <o:lock v:ext="edit" aspectratio="f" rotation="t"/>
          </v:shape>
        </w:pic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Sitka Heading Semibold" w:cs="Sitka Heading Semibold" w:eastAsia="Sitka Heading Semibold" w:hAnsi="Sitka Heading Semibold"/>
          <w:b w:val="1"/>
          <w:color w:val="000000"/>
          <w:sz w:val="24"/>
          <w:szCs w:val="24"/>
        </w:rPr>
      </w:pPr>
      <w:r w:rsidDel="00000000" w:rsidR="00000000" w:rsidRPr="00000000">
        <w:rPr>
          <w:rFonts w:ascii="Sitka Heading Semibold" w:cs="Sitka Heading Semibold" w:eastAsia="Sitka Heading Semibold" w:hAnsi="Sitka Heading Semibold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Kean University</w:t>
        <w:tab/>
        <w:tab/>
        <w:tab/>
        <w:tab/>
        <w:tab/>
        <w:tab/>
        <w:tab/>
        <w:tab/>
        <w:tab/>
        <w:t xml:space="preserve">                             Union, NJ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0" style="position:absolute;margin-left:370.1pt;margin-top:7.9pt;width:2.5pt;height:2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">
            <v:imagedata r:id="rId3" o:title=""/>
            <o:lock v:ext="edit" aspectratio="f" rotation="t"/>
          </v:shape>
        </w:pict>
      </w:r>
      <w:r w:rsidDel="00000000" w:rsidR="00000000" w:rsidRPr="00000000">
        <w:pict>
          <v:shape id="Ink 9" style="position:absolute;margin-left:381.85pt;margin-top:7.35pt;width:2.85pt;height:2.5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">
            <v:imagedata r:id="rId4" o:title=""/>
            <o:lock v:ext="edit" aspectratio="f" rotation="t"/>
          </v:shape>
        </w:pic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M.S. in Computat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ional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Science 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                                                                         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January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8" style="position:absolute;margin-left:101.4pt;margin-top:5.4pt;width:2.3pt;height:1.7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">
            <v:imagedata r:id="rId5" o:title=""/>
            <o:lock v:ext="edit" aspectratio="f" rotation="t"/>
          </v:shape>
        </w:pic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Kean University</w:t>
        <w:tab/>
        <w:tab/>
        <w:tab/>
        <w:tab/>
        <w:tab/>
        <w:tab/>
        <w:tab/>
        <w:tab/>
        <w:tab/>
        <w:t xml:space="preserve">                             Union,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B.S. in Science and Technology (Concentration - Comput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ational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Science/Applied Math)                             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     January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Sitka Heading Semibold" w:cs="Sitka Heading Semibold" w:eastAsia="Sitka Heading Semibold" w:hAnsi="Sitka Heading Semibold"/>
          <w:b w:val="1"/>
          <w:sz w:val="24"/>
          <w:szCs w:val="24"/>
          <w:rtl w:val="0"/>
        </w:rPr>
        <w:t xml:space="preserve">COURSES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Data Analysis and Visualization, Software Engineering, High Performance Computing, Quantitative Analysis, Pedagogy of Modeling, Spectral Methods, Data Structures, Discrete Structures, Mathematical Descriptions, Statistical Methods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rFonts w:ascii="Sitka Heading Semibold" w:cs="Sitka Heading Semibold" w:eastAsia="Sitka Heading Semibold" w:hAnsi="Sitka Heading Semibold"/>
          <w:b w:val="1"/>
          <w:sz w:val="24"/>
          <w:szCs w:val="24"/>
        </w:rPr>
      </w:pPr>
      <w:r w:rsidDel="00000000" w:rsidR="00000000" w:rsidRPr="00000000">
        <w:rPr>
          <w:rFonts w:ascii="Sitka Heading Semibold" w:cs="Sitka Heading Semibold" w:eastAsia="Sitka Heading Semibold" w:hAnsi="Sitka Heading Semibold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E">
      <w:pPr>
        <w:spacing w:after="6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Languages: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Java, Python, C/C++, MATLAB, SQL, PHP, HTML, UI/UX, R</w:t>
      </w:r>
    </w:p>
    <w:p w:rsidR="00000000" w:rsidDel="00000000" w:rsidP="00000000" w:rsidRDefault="00000000" w:rsidRPr="00000000" w14:paraId="0000000F">
      <w:pPr>
        <w:spacing w:after="6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Developer Tools: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Eclipse, Jupyter, Colab, MySQL, Putty, Figma, Canva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Libraries: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NumPy, Pandas, Matplotlib, scipy, mpl_toolkits, TensorFlow, ArrayList, Java.Util.Scanner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rPr>
          <w:rFonts w:ascii="Sitka Heading Semibold" w:cs="Sitka Heading Semibold" w:eastAsia="Sitka Heading Semibold" w:hAnsi="Sitka Heading Semibold"/>
          <w:b w:val="1"/>
          <w:color w:val="000000"/>
          <w:sz w:val="24"/>
          <w:szCs w:val="24"/>
        </w:rPr>
      </w:pPr>
      <w:r w:rsidDel="00000000" w:rsidR="00000000" w:rsidRPr="00000000">
        <w:rPr>
          <w:rFonts w:ascii="Sitka Heading Semibold" w:cs="Sitka Heading Semibold" w:eastAsia="Sitka Heading Semibold" w:hAnsi="Sitka Heading Semibold"/>
          <w:b w:val="1"/>
          <w:color w:val="000000"/>
          <w:sz w:val="24"/>
          <w:szCs w:val="24"/>
          <w:rtl w:val="0"/>
        </w:rPr>
        <w:t xml:space="preserve">EXPERIENCES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9"/>
          <w:szCs w:val="19"/>
          <w:rtl w:val="0"/>
        </w:rPr>
        <w:t xml:space="preserve">Crystalry Website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(Sept 2020- Dec 2020)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Served in a team project as documenter/front end for developing a shopping site.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Administered agile development by structuring and testing the site’s functions in sprints.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Consulted with a client weekly to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achieve an objective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sell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products.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Discussed with teammates about tasks uploaded on Slack. Elicited instructions for coding in features for the site to run as intended.</w:t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rPr>
          <w:rFonts w:ascii="Sitka Heading Semibold" w:cs="Sitka Heading Semibold" w:eastAsia="Sitka Heading Semibold" w:hAnsi="Sitka Heading Semibold"/>
          <w:b w:val="1"/>
          <w:color w:val="000000"/>
          <w:sz w:val="24"/>
          <w:szCs w:val="24"/>
        </w:rPr>
      </w:pPr>
      <w:r w:rsidDel="00000000" w:rsidR="00000000" w:rsidRPr="00000000">
        <w:rPr>
          <w:rFonts w:ascii="Sitka Heading Semibold" w:cs="Sitka Heading Semibold" w:eastAsia="Sitka Heading Semibold" w:hAnsi="Sitka Heading Semibold"/>
          <w:b w:val="1"/>
          <w:color w:val="000000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9"/>
          <w:szCs w:val="19"/>
          <w:rtl w:val="0"/>
        </w:rPr>
        <w:t xml:space="preserve">Mathematical Descriptions of Spatial Pattern Formation</w:t>
        <w:tab/>
        <w:tab/>
        <w:t xml:space="preserve">                           </w:t>
        <w:tab/>
        <w:t xml:space="preserve">   </w:t>
      </w: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rtl w:val="0"/>
        </w:rPr>
        <w:t xml:space="preserve">(Jan 2021- Dec 2021)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2720975</wp:posOffset>
            </wp:positionH>
            <wp:positionV relativeFrom="paragraph">
              <wp:posOffset>115570</wp:posOffset>
            </wp:positionV>
            <wp:extent cx="27940" cy="37465"/>
            <wp:effectExtent b="0" l="0" r="0" t="0"/>
            <wp:wrapNone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3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363855</wp:posOffset>
            </wp:positionH>
            <wp:positionV relativeFrom="paragraph">
              <wp:posOffset>100330</wp:posOffset>
            </wp:positionV>
            <wp:extent cx="37465" cy="30480"/>
            <wp:effectExtent b="0" l="0" r="0" t="0"/>
            <wp:wrapNone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0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81916</wp:posOffset>
            </wp:positionH>
            <wp:positionV relativeFrom="paragraph">
              <wp:posOffset>64135</wp:posOffset>
            </wp:positionV>
            <wp:extent cx="26669" cy="23495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9" cy="23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7650480</wp:posOffset>
            </wp:positionH>
            <wp:positionV relativeFrom="paragraph">
              <wp:posOffset>187325</wp:posOffset>
            </wp:positionV>
            <wp:extent cx="26669" cy="3873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9" cy="38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7658735</wp:posOffset>
            </wp:positionH>
            <wp:positionV relativeFrom="paragraph">
              <wp:posOffset>169545</wp:posOffset>
            </wp:positionV>
            <wp:extent cx="29210" cy="37465"/>
            <wp:effectExtent b="0" l="0" r="0" t="0"/>
            <wp:wrapNone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3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Consulted with advisor for weekly assessments of the 40-page thesis and simulations.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Implemented the Turing Pattern into MATLAB scripts for spatial pattern simulations.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3056255</wp:posOffset>
            </wp:positionH>
            <wp:positionV relativeFrom="paragraph">
              <wp:posOffset>133350</wp:posOffset>
            </wp:positionV>
            <wp:extent cx="36195" cy="40005"/>
            <wp:effectExtent b="0" l="0" r="0" t="0"/>
            <wp:wrapNone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40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Generated a 1D simulation to obtain a sin wave representing stripes.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4490085</wp:posOffset>
            </wp:positionH>
            <wp:positionV relativeFrom="paragraph">
              <wp:posOffset>50165</wp:posOffset>
            </wp:positionV>
            <wp:extent cx="20955" cy="30480"/>
            <wp:effectExtent b="0" l="0" r="0" t="0"/>
            <wp:wrapNone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30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Generated two 2D simulations by reshaping the two matrices as one vector. Changed parameters to form spots and stripes.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2052320</wp:posOffset>
            </wp:positionH>
            <wp:positionV relativeFrom="paragraph">
              <wp:posOffset>179070</wp:posOffset>
            </wp:positionV>
            <wp:extent cx="26035" cy="31750"/>
            <wp:effectExtent b="0" l="0" r="0" t="0"/>
            <wp:wrapNone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" cy="3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Computed the finite difference of the 2D simulations using interpolation.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1236345</wp:posOffset>
            </wp:positionH>
            <wp:positionV relativeFrom="paragraph">
              <wp:posOffset>136525</wp:posOffset>
            </wp:positionV>
            <wp:extent cx="29844" cy="25400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4" cy="2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M. Otoigiakhi and T. Farnum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, “Mathematical Descriptions of Spatial Pattern Formation”, Kean University NJCSTM, Dec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9"/>
          <w:szCs w:val="19"/>
          <w:rtl w:val="0"/>
        </w:rPr>
        <w:t xml:space="preserve">Smogon NU Dataframe Analysis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 (2020)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Theorized solution for connecting Pokemon’s performances with their tier usage rates.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Imported raw dataset from Smogon’s 2018 NU list and developed a dataframe derived from it containing 400 Pokemon.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Plot several graphs via dataset using Mat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ib, Seaborn, Pandas, NumPy and MplTookits using Python.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 bar graph of highest ranked NU Pokemon using plt.bar.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Simulated a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horizontal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bar graph and linear scatter plot of non-NU Pokemon using plt.bar and plt.scatter.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Succeeded in presenting explanations of Pokemon’s performances tying to their usage rates and tier placements.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itka Heading Semibold"/>
  <w:font w:name="Quattrocento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Noto Sans Symbols">
    <w:embedRegular w:fontKey="{00000000-0000-0000-0000-000000000000}" r:id="rId10" w:subsetted="0"/>
    <w:embedBold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4B3E1C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1000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3E0C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customXml" Target="../customXML/item1.xml"/><Relationship Id="rId10" Type="http://schemas.openxmlformats.org/officeDocument/2006/relationships/styles" Target="styles.xml"/><Relationship Id="rId21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hyperlink" Target="mailto:otoigiam@kean.edu" TargetMode="External"/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5.png"/><Relationship Id="rId9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image" Target="media/image4.png"/><Relationship Id="rId19" Type="http://schemas.openxmlformats.org/officeDocument/2006/relationships/image" Target="media/image9.png"/><Relationship Id="rId6" Type="http://schemas.openxmlformats.org/officeDocument/2006/relationships/theme" Target="theme/theme1.xml"/><Relationship Id="rId18" Type="http://schemas.openxmlformats.org/officeDocument/2006/relationships/image" Target="media/image14.png"/><Relationship Id="rId7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otoSansSymbols-bold.ttf"/><Relationship Id="rId10" Type="http://schemas.openxmlformats.org/officeDocument/2006/relationships/font" Target="fonts/NotoSansSymbols-regular.ttf"/><Relationship Id="rId9" Type="http://schemas.openxmlformats.org/officeDocument/2006/relationships/font" Target="fonts/QuattrocentoSans-boldItalic.ttf"/><Relationship Id="rId6" Type="http://schemas.openxmlformats.org/officeDocument/2006/relationships/font" Target="fonts/QuattrocentoSans-regular.ttf"/><Relationship Id="rId7" Type="http://schemas.openxmlformats.org/officeDocument/2006/relationships/font" Target="fonts/QuattrocentoSans-bold.ttf"/><Relationship Id="rId8" Type="http://schemas.openxmlformats.org/officeDocument/2006/relationships/font" Target="fonts/Quattrocento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6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8BVXsHPwVaTdVhLR6qAsZFf4Kw==">AMUW2mX60zcGCxOHKxKeykFwN2UyYXPJVCSujmTSKUtElZGjG88QQCVUERO9yOgFKBcavDI1T9frW1EXQ6eO1SjFi/qBMfOOX2mABMmNze7liFSeT3eHejE=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2023-02-07T23:37:00Z</dcterms:created>
  <dc:creator>Mark Otoigiakhi</dc:creator>
</cp:coreProperties>
</file>