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26.xml" ContentType="application/vnd.openxmlformats-officedocument.wordprocessingml.footer+xml"/>
  <Override PartName="/word/fontTable.xml" ContentType="application/vnd.openxmlformats-officedocument.wordprocessingml.fontTable+xml"/>
  <Override PartName="/word/footer25.xml" ContentType="application/vnd.openxmlformats-officedocument.wordprocessingml.footer+xml"/>
  <Override PartName="/word/footer24.xml" ContentType="application/vnd.openxmlformats-officedocument.wordprocessingml.footer+xml"/>
  <Override PartName="/word/footer23.xml" ContentType="application/vnd.openxmlformats-officedocument.wordprocessingml.footer+xml"/>
  <Override PartName="/word/footer2.xml" ContentType="application/vnd.openxmlformats-officedocument.wordprocessingml.footer+xml"/>
  <Override PartName="/word/footer4.xml" ContentType="application/vnd.openxmlformats-officedocument.wordprocessingml.footer+xml"/>
  <Override PartName="/word/settings.xml" ContentType="application/vnd.openxmlformats-officedocument.wordprocessingml.settings+xml"/>
  <Override PartName="/word/footer5.xml" ContentType="application/vnd.openxmlformats-officedocument.wordprocessingml.footer+xml"/>
  <Override PartName="/word/footer7.xml" ContentType="application/vnd.openxmlformats-officedocument.wordprocessingml.footer+xml"/>
  <Override PartName="/word/footer9.xml" ContentType="application/vnd.openxmlformats-officedocument.wordprocessingml.footer+xml"/>
  <Override PartName="/word/theme/theme1.xml" ContentType="application/vnd.openxmlformats-officedocument.theme+xml"/>
  <Override PartName="/word/footer27.xml" ContentType="application/vnd.openxmlformats-officedocument.wordprocessingml.footer+xml"/>
  <Override PartName="/word/media/image13.jpeg" ContentType="image/jpeg"/>
  <Override PartName="/word/media/image4.png" ContentType="image/png"/>
  <Override PartName="/word/media/image10.png" ContentType="image/png"/>
  <Override PartName="/word/media/image6.jpeg" ContentType="image/jpeg"/>
  <Override PartName="/word/media/image1.png" ContentType="image/png"/>
  <Override PartName="/word/media/image8.png" ContentType="image/png"/>
  <Override PartName="/word/media/image19.png" ContentType="image/png"/>
  <Override PartName="/word/media/image2.png" ContentType="image/png"/>
  <Override PartName="/word/media/image17.jpeg" ContentType="image/jpeg"/>
  <Override PartName="/word/media/image16.jpeg" ContentType="image/jpeg"/>
  <Override PartName="/word/media/image15.jpeg" ContentType="image/jpeg"/>
  <Override PartName="/word/media/image14.jpeg" ContentType="image/jpeg"/>
  <Override PartName="/word/media/image3.png" ContentType="image/png"/>
  <Override PartName="/word/media/image5.jpeg" ContentType="image/jpeg"/>
  <Override PartName="/word/media/image11.jpeg" ContentType="image/jpeg"/>
  <Override PartName="/word/media/image18.png" ContentType="image/png"/>
  <Override PartName="/word/media/image9.png" ContentType="image/png"/>
  <Override PartName="/word/media/image7.jpeg" ContentType="image/jpeg"/>
  <Override PartName="/word/media/image12.jpeg" ContentType="image/jpeg"/>
  <Override PartName="/word/footer8.xml" ContentType="application/vnd.openxmlformats-officedocument.wordprocessingml.footer+xml"/>
  <Override PartName="/word/footer10.xml" ContentType="application/vnd.openxmlformats-officedocument.wordprocessingml.footer+xml"/>
  <Override PartName="/word/numbering.xml" ContentType="application/vnd.openxmlformats-officedocument.wordprocessingml.numbering+xml"/>
  <Override PartName="/word/footer13.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footer6.xml" ContentType="application/vnd.openxmlformats-officedocument.wordprocessingml.footer+xml"/>
  <Override PartName="/word/styles.xml" ContentType="application/vnd.openxmlformats-officedocument.wordprocessingml.styles+xml"/>
  <Override PartName="/word/footer22.xml" ContentType="application/vnd.openxmlformats-officedocument.wordprocessingml.footer+xml"/>
  <Override PartName="/word/document.xml" ContentType="application/vnd.openxmlformats-officedocument.wordprocessingml.document.main+xml"/>
  <Override PartName="/word/footer11.xml" ContentType="application/vnd.openxmlformats-officedocument.wordprocessingml.footer+xml"/>
  <Override PartName="/word/footer12.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20.xml" ContentType="application/vnd.openxmlformats-officedocument.wordprocessingml.footer+xml"/>
  <Override PartName="/word/footer19.xml" ContentType="application/vnd.openxmlformats-officedocument.wordprocessingml.footer+xml"/>
  <Override PartName="/word/footer21.xml" ContentType="application/vnd.openxmlformats-officedocument.wordprocessingml.foot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rPr>
          <w:sz w:val="32"/>
        </w:rPr>
      </w:pPr>
      <w:r>
        <w:rPr>
          <w:sz w:val="32"/>
        </w:rPr>
        <mc:AlternateContent>
          <mc:Choice Requires="wpg">
            <w:drawing>
              <wp:anchor behindDoc="1" distT="0" distB="0" distL="0" distR="0" simplePos="0" locked="0" layoutInCell="0" allowOverlap="1" relativeHeight="3" wp14:anchorId="1438AF26">
                <wp:simplePos x="0" y="0"/>
                <wp:positionH relativeFrom="page">
                  <wp:posOffset>1184275</wp:posOffset>
                </wp:positionH>
                <wp:positionV relativeFrom="page">
                  <wp:posOffset>365125</wp:posOffset>
                </wp:positionV>
                <wp:extent cx="5883910" cy="1566545"/>
                <wp:effectExtent l="0" t="0" r="0" b="0"/>
                <wp:wrapNone/>
                <wp:docPr id="1" name="Group 2"/>
                <a:graphic xmlns:a="http://schemas.openxmlformats.org/drawingml/2006/main">
                  <a:graphicData uri="http://schemas.microsoft.com/office/word/2010/wordprocessingGroup">
                    <wpg:wgp>
                      <wpg:cNvGrpSpPr/>
                      <wpg:grpSpPr>
                        <a:xfrm>
                          <a:off x="0" y="0"/>
                          <a:ext cx="5883840" cy="1566720"/>
                          <a:chOff x="0" y="0"/>
                          <a:chExt cx="5883840" cy="1566720"/>
                        </a:xfrm>
                      </wpg:grpSpPr>
                      <pic:pic xmlns:pic="http://schemas.openxmlformats.org/drawingml/2006/picture">
                        <pic:nvPicPr>
                          <pic:cNvPr id="2" name="Image 3" descr=""/>
                          <pic:cNvPicPr/>
                        </pic:nvPicPr>
                        <pic:blipFill>
                          <a:blip r:embed="rId2"/>
                          <a:stretch/>
                        </pic:blipFill>
                        <pic:spPr>
                          <a:xfrm>
                            <a:off x="4339080" y="0"/>
                            <a:ext cx="1545120" cy="1566720"/>
                          </a:xfrm>
                          <a:prstGeom prst="rect">
                            <a:avLst/>
                          </a:prstGeom>
                          <a:ln w="0">
                            <a:noFill/>
                          </a:ln>
                        </pic:spPr>
                      </pic:pic>
                      <pic:pic xmlns:pic="http://schemas.openxmlformats.org/drawingml/2006/picture">
                        <pic:nvPicPr>
                          <pic:cNvPr id="3" name="Image 5" descr="D:\Rishi Sharma\Logo\new logo.png"/>
                          <pic:cNvPicPr/>
                        </pic:nvPicPr>
                        <pic:blipFill>
                          <a:blip r:embed="rId3"/>
                          <a:stretch/>
                        </pic:blipFill>
                        <pic:spPr>
                          <a:xfrm>
                            <a:off x="0" y="162720"/>
                            <a:ext cx="3848040" cy="1283400"/>
                          </a:xfrm>
                          <a:prstGeom prst="rect">
                            <a:avLst/>
                          </a:prstGeom>
                          <a:ln w="0">
                            <a:noFill/>
                          </a:ln>
                        </pic:spPr>
                      </pic:pic>
                    </wpg:wgp>
                  </a:graphicData>
                </a:graphic>
              </wp:anchor>
            </w:drawing>
          </mc:Choice>
          <mc:Fallback>
            <w:pict>
              <v:group id="shape_0" alt="Group 2" style="position:absolute;margin-left:93.25pt;margin-top:28.75pt;width:463.35pt;height:123.35pt" coordorigin="1865,575" coordsize="9267,24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3" stroked="f" o:allowincell="f" style="position:absolute;left:8698;top:575;width:2432;height:2466;mso-wrap-style:none;v-text-anchor:middle;mso-position-horizontal-relative:page;mso-position-vertical-relative:page" type="_x0000_t75">
                  <v:imagedata r:id="rId4" o:detectmouseclick="t"/>
                  <v:stroke color="#3465a4" joinstyle="round" endcap="flat"/>
                  <w10:wrap type="none"/>
                </v:shape>
                <v:shape id="shape_0" ID="Image 5" stroked="f" o:allowincell="f" style="position:absolute;left:1865;top:831;width:6059;height:2020;mso-wrap-style:none;v-text-anchor:middle;mso-position-horizontal-relative:page;mso-position-vertical-relative:page" type="_x0000_t75">
                  <v:imagedata r:id="rId5" o:detectmouseclick="t"/>
                  <v:stroke color="#3465a4" joinstyle="round" endcap="flat"/>
                  <w10:wrap type="none"/>
                </v:shape>
              </v:group>
            </w:pict>
          </mc:Fallback>
        </mc:AlternateContent>
      </w:r>
    </w:p>
    <w:p>
      <w:pPr>
        <w:pStyle w:val="BodyText"/>
        <w:rPr>
          <w:sz w:val="32"/>
        </w:rPr>
      </w:pPr>
      <w:r>
        <w:rPr>
          <w:sz w:val="32"/>
        </w:rPr>
      </w:r>
    </w:p>
    <w:p>
      <w:pPr>
        <w:pStyle w:val="BodyText"/>
        <w:rPr>
          <w:sz w:val="32"/>
        </w:rPr>
      </w:pPr>
      <w:r>
        <w:rPr>
          <w:sz w:val="32"/>
        </w:rPr>
      </w:r>
    </w:p>
    <w:p>
      <w:pPr>
        <w:pStyle w:val="BodyText"/>
        <w:spacing w:before="268" w:after="0"/>
        <w:rPr>
          <w:sz w:val="32"/>
        </w:rPr>
      </w:pPr>
      <w:r>
        <w:rPr>
          <w:sz w:val="32"/>
        </w:rPr>
      </w:r>
    </w:p>
    <w:p>
      <w:pPr>
        <w:pStyle w:val="Heading2"/>
        <w:ind w:left="299"/>
        <w:rPr/>
      </w:pPr>
      <w:r>
        <w:rPr>
          <w:spacing w:val="-10"/>
        </w:rPr>
        <w:t>A</w:t>
      </w:r>
    </w:p>
    <w:p>
      <w:pPr>
        <w:pStyle w:val="Normal"/>
        <w:spacing w:before="57" w:after="0"/>
        <w:ind w:left="148"/>
        <w:jc w:val="center"/>
        <w:rPr>
          <w:b/>
          <w:sz w:val="32"/>
        </w:rPr>
      </w:pPr>
      <w:r>
        <w:rPr>
          <w:b/>
          <w:sz w:val="32"/>
        </w:rPr>
        <w:t>Project</w:t>
      </w:r>
      <w:r>
        <w:rPr>
          <w:b/>
          <w:spacing w:val="-15"/>
          <w:sz w:val="32"/>
        </w:rPr>
        <w:t xml:space="preserve"> </w:t>
      </w:r>
      <w:r>
        <w:rPr>
          <w:b/>
          <w:sz w:val="32"/>
        </w:rPr>
        <w:t>Report</w:t>
      </w:r>
      <w:r>
        <w:rPr>
          <w:b/>
          <w:spacing w:val="-15"/>
          <w:sz w:val="32"/>
        </w:rPr>
        <w:t xml:space="preserve"> </w:t>
      </w:r>
    </w:p>
    <w:p>
      <w:pPr>
        <w:pStyle w:val="BodyText"/>
        <w:spacing w:before="48" w:after="0"/>
        <w:ind w:left="158"/>
        <w:jc w:val="center"/>
        <w:rPr/>
      </w:pPr>
      <w:r>
        <w:rPr/>
        <w:t>on</w:t>
      </w:r>
      <w:r>
        <w:rPr>
          <w:spacing w:val="61"/>
        </w:rPr>
        <w:t xml:space="preserve"> </w:t>
      </w:r>
    </w:p>
    <w:p>
      <w:pPr>
        <w:pStyle w:val="BodyText"/>
        <w:spacing w:before="60" w:after="0"/>
        <w:ind w:left="163"/>
        <w:jc w:val="center"/>
        <w:rPr>
          <w:sz w:val="36"/>
          <w:szCs w:val="36"/>
        </w:rPr>
      </w:pPr>
      <w:r>
        <w:rPr>
          <w:b/>
          <w:bCs/>
          <w:sz w:val="36"/>
          <w:szCs w:val="36"/>
        </w:rPr>
        <w:t>Early Identification of Glacial Lakes Outburst Floods (GLOFs) using Deep Learning Algorithms with Different Backbones and Loss Functions</w:t>
      </w:r>
    </w:p>
    <w:p>
      <w:pPr>
        <w:pStyle w:val="BodyText"/>
        <w:spacing w:before="60" w:after="0"/>
        <w:ind w:left="163"/>
        <w:jc w:val="center"/>
        <w:rPr/>
      </w:pPr>
      <w:r>
        <w:rPr/>
        <w:t>submitted</w:t>
      </w:r>
      <w:r>
        <w:rPr>
          <w:spacing w:val="-9"/>
        </w:rPr>
        <w:t xml:space="preserve"> </w:t>
      </w:r>
      <w:r>
        <w:rPr/>
        <w:t>as</w:t>
      </w:r>
      <w:r>
        <w:rPr>
          <w:spacing w:val="-12"/>
        </w:rPr>
        <w:t xml:space="preserve"> </w:t>
      </w:r>
      <w:r>
        <w:rPr/>
        <w:t>partial</w:t>
      </w:r>
      <w:r>
        <w:rPr>
          <w:spacing w:val="-10"/>
        </w:rPr>
        <w:t xml:space="preserve"> </w:t>
      </w:r>
      <w:r>
        <w:rPr/>
        <w:t>fulfillment</w:t>
      </w:r>
      <w:r>
        <w:rPr>
          <w:spacing w:val="-5"/>
        </w:rPr>
        <w:t xml:space="preserve"> </w:t>
      </w:r>
      <w:r>
        <w:rPr/>
        <w:t>for</w:t>
      </w:r>
      <w:r>
        <w:rPr>
          <w:spacing w:val="-12"/>
        </w:rPr>
        <w:t xml:space="preserve"> </w:t>
      </w:r>
      <w:r>
        <w:rPr/>
        <w:t>the</w:t>
      </w:r>
      <w:r>
        <w:rPr>
          <w:spacing w:val="-14"/>
        </w:rPr>
        <w:t xml:space="preserve"> </w:t>
      </w:r>
      <w:r>
        <w:rPr/>
        <w:t>award</w:t>
      </w:r>
      <w:r>
        <w:rPr>
          <w:spacing w:val="-12"/>
        </w:rPr>
        <w:t xml:space="preserve"> </w:t>
      </w:r>
      <w:r>
        <w:rPr/>
        <w:t>of</w:t>
      </w:r>
      <w:r>
        <w:rPr>
          <w:spacing w:val="-10"/>
        </w:rPr>
        <w:t xml:space="preserve"> </w:t>
      </w:r>
    </w:p>
    <w:p>
      <w:pPr>
        <w:pStyle w:val="Title"/>
        <w:rPr/>
      </w:pPr>
      <w:r>
        <w:rPr>
          <w:spacing w:val="-2"/>
        </w:rPr>
        <w:t>BACHELOR</w:t>
      </w:r>
      <w:r>
        <w:rPr>
          <w:spacing w:val="-20"/>
        </w:rPr>
        <w:t xml:space="preserve"> </w:t>
      </w:r>
      <w:r>
        <w:rPr>
          <w:spacing w:val="-2"/>
        </w:rPr>
        <w:t>OF</w:t>
      </w:r>
      <w:r>
        <w:rPr>
          <w:spacing w:val="-19"/>
        </w:rPr>
        <w:t xml:space="preserve"> </w:t>
      </w:r>
      <w:r>
        <w:rPr>
          <w:spacing w:val="-2"/>
        </w:rPr>
        <w:t>TECHNOLOGY</w:t>
      </w:r>
      <w:r>
        <w:rPr>
          <w:spacing w:val="-16"/>
        </w:rPr>
        <w:t xml:space="preserve"> </w:t>
      </w:r>
    </w:p>
    <w:p>
      <w:pPr>
        <w:pStyle w:val="Normal"/>
        <w:spacing w:before="79" w:after="0"/>
        <w:ind w:left="157"/>
        <w:jc w:val="center"/>
        <w:rPr>
          <w:b/>
          <w:sz w:val="40"/>
        </w:rPr>
      </w:pPr>
      <w:r>
        <w:rPr>
          <w:b/>
          <w:sz w:val="40"/>
        </w:rPr>
        <w:t>DEGREE</w:t>
      </w:r>
      <w:r>
        <w:rPr>
          <w:b/>
          <w:spacing w:val="-13"/>
          <w:sz w:val="40"/>
        </w:rPr>
        <w:t xml:space="preserve"> </w:t>
      </w:r>
    </w:p>
    <w:p>
      <w:pPr>
        <w:pStyle w:val="Normal"/>
        <w:spacing w:lineRule="auto" w:line="360" w:before="222" w:after="0"/>
        <w:ind w:left="3153" w:right="2992"/>
        <w:jc w:val="center"/>
        <w:rPr>
          <w:sz w:val="24"/>
        </w:rPr>
      </w:pPr>
      <w:r>
        <w:rPr>
          <w:spacing w:val="-2"/>
          <w:sz w:val="24"/>
        </w:rPr>
        <w:t>SESSION</w:t>
      </w:r>
      <w:r>
        <w:rPr>
          <w:spacing w:val="-11"/>
          <w:sz w:val="24"/>
        </w:rPr>
        <w:t xml:space="preserve"> </w:t>
      </w:r>
      <w:r>
        <w:rPr>
          <w:spacing w:val="-2"/>
          <w:sz w:val="24"/>
        </w:rPr>
        <w:t>2025-26</w:t>
      </w:r>
      <w:r>
        <w:rPr>
          <w:spacing w:val="-11"/>
          <w:sz w:val="24"/>
        </w:rPr>
        <w:t xml:space="preserve"> </w:t>
      </w:r>
      <w:r>
        <w:rPr>
          <w:spacing w:val="-2"/>
          <w:sz w:val="24"/>
        </w:rPr>
        <w:br/>
      </w:r>
      <w:r>
        <w:rPr>
          <w:spacing w:val="-6"/>
          <w:sz w:val="24"/>
        </w:rPr>
        <w:t>in</w:t>
      </w:r>
    </w:p>
    <w:p>
      <w:pPr>
        <w:pStyle w:val="Normal"/>
        <w:spacing w:lineRule="exact" w:line="350"/>
        <w:ind w:right="245"/>
        <w:jc w:val="center"/>
        <w:rPr>
          <w:b/>
          <w:sz w:val="36"/>
        </w:rPr>
      </w:pPr>
      <w:r>
        <w:rPr>
          <w:b/>
          <w:sz w:val="36"/>
        </w:rPr>
        <w:t>Computer Science and Engineering (Artificial Intelligence)</w:t>
      </w:r>
    </w:p>
    <w:p>
      <w:pPr>
        <w:pStyle w:val="BodyText"/>
        <w:spacing w:before="175" w:after="0"/>
        <w:ind w:left="3809"/>
        <w:rPr>
          <w:spacing w:val="-9"/>
        </w:rPr>
      </w:pPr>
      <w:r>
        <w:rPr/>
        <w:t xml:space="preserve">            </w:t>
      </w:r>
      <w:r>
        <w:rPr/>
        <w:t>By</w:t>
      </w:r>
      <w:r>
        <w:rPr>
          <w:spacing w:val="-9"/>
        </w:rPr>
        <mc:AlternateContent>
          <mc:Choice Requires="wps">
            <w:drawing>
              <wp:anchor behindDoc="0" distT="45720" distB="45720" distL="113665" distR="121285" simplePos="0" locked="0" layoutInCell="0" allowOverlap="1" relativeHeight="33" wp14:anchorId="489FCFC3">
                <wp:simplePos x="0" y="0"/>
                <wp:positionH relativeFrom="column">
                  <wp:posOffset>1242060</wp:posOffset>
                </wp:positionH>
                <wp:positionV relativeFrom="paragraph">
                  <wp:posOffset>82550</wp:posOffset>
                </wp:positionV>
                <wp:extent cx="3593465" cy="703580"/>
                <wp:effectExtent l="635" t="0" r="0" b="0"/>
                <wp:wrapSquare wrapText="bothSides"/>
                <wp:docPr id="4" name="Text Box 2"/>
                <a:graphic xmlns:a="http://schemas.openxmlformats.org/drawingml/2006/main">
                  <a:graphicData uri="http://schemas.microsoft.com/office/word/2010/wordprocessingShape">
                    <wps:wsp>
                      <wps:cNvSpPr/>
                      <wps:spPr>
                        <a:xfrm>
                          <a:off x="0" y="0"/>
                          <a:ext cx="3593520" cy="703440"/>
                        </a:xfrm>
                        <a:prstGeom prst="rect">
                          <a:avLst/>
                        </a:prstGeom>
                        <a:solidFill>
                          <a:srgbClr val="ffffff"/>
                        </a:solidFill>
                        <a:ln w="9525">
                          <a:noFill/>
                        </a:ln>
                      </wps:spPr>
                      <wps:style>
                        <a:lnRef idx="0"/>
                        <a:fillRef idx="0"/>
                        <a:effectRef idx="0"/>
                        <a:fontRef idx="minor"/>
                      </wps:style>
                      <wps:txbx>
                        <w:txbxContent>
                          <w:p>
                            <w:pPr>
                              <w:pStyle w:val="FrameContents"/>
                              <w:jc w:val="center"/>
                              <w:rPr>
                                <w:sz w:val="28"/>
                                <w:szCs w:val="28"/>
                              </w:rPr>
                            </w:pPr>
                            <w:r>
                              <w:rPr>
                                <w:color w:val="000000"/>
                                <w:sz w:val="28"/>
                                <w:szCs w:val="28"/>
                              </w:rPr>
                              <w:t>SHIKHAR SINGH        (2200291520163)</w:t>
                            </w:r>
                          </w:p>
                          <w:p>
                            <w:pPr>
                              <w:pStyle w:val="FrameContents"/>
                              <w:jc w:val="center"/>
                              <w:rPr>
                                <w:sz w:val="28"/>
                                <w:szCs w:val="28"/>
                              </w:rPr>
                            </w:pPr>
                            <w:r>
                              <w:rPr>
                                <w:color w:val="000000"/>
                                <w:sz w:val="28"/>
                                <w:szCs w:val="28"/>
                              </w:rPr>
                              <w:t>SHAKTI KUMAR         (2200291520160)</w:t>
                            </w:r>
                          </w:p>
                          <w:p>
                            <w:pPr>
                              <w:pStyle w:val="FrameContents"/>
                              <w:rPr>
                                <w:sz w:val="28"/>
                                <w:szCs w:val="28"/>
                              </w:rPr>
                            </w:pPr>
                            <w:r>
                              <w:rPr>
                                <w:color w:val="000000"/>
                                <w:sz w:val="28"/>
                                <w:szCs w:val="28"/>
                              </w:rPr>
                              <w:t xml:space="preserve">    </w:t>
                            </w:r>
                            <w:r>
                              <w:rPr>
                                <w:color w:val="000000"/>
                                <w:sz w:val="28"/>
                                <w:szCs w:val="28"/>
                              </w:rPr>
                              <w:t>VILAKSHAN SAINI     (2200291520189)</w:t>
                            </w:r>
                          </w:p>
                        </w:txbxContent>
                      </wps:txbx>
                      <wps:bodyPr anchor="t">
                        <a:spAutoFit/>
                      </wps:bodyPr>
                    </wps:wsp>
                  </a:graphicData>
                </a:graphic>
                <wp14:sizeRelV relativeFrom="margin">
                  <wp14:pctHeight>20000</wp14:pctHeight>
                </wp14:sizeRelV>
              </wp:anchor>
            </w:drawing>
          </mc:Choice>
          <mc:Fallback>
            <w:pict>
              <v:rect id="shape_0" ID="Text Box 2" path="m0,0l-2147483645,0l-2147483645,-2147483646l0,-2147483646xe" fillcolor="white" stroked="f" o:allowincell="f" style="position:absolute;margin-left:97.8pt;margin-top:6.5pt;width:282.9pt;height:55.35pt;mso-wrap-style:square;v-text-anchor:top" wp14:anchorId="489FCFC3">
                <v:fill o:detectmouseclick="t" type="solid" color2="black"/>
                <v:stroke color="#3465a4" weight="9360" joinstyle="round" endcap="flat"/>
                <v:textbox>
                  <w:txbxContent>
                    <w:p>
                      <w:pPr>
                        <w:pStyle w:val="FrameContents"/>
                        <w:jc w:val="center"/>
                        <w:rPr>
                          <w:sz w:val="28"/>
                          <w:szCs w:val="28"/>
                        </w:rPr>
                      </w:pPr>
                      <w:r>
                        <w:rPr>
                          <w:color w:val="000000"/>
                          <w:sz w:val="28"/>
                          <w:szCs w:val="28"/>
                        </w:rPr>
                        <w:t>SHIKHAR SINGH        (2200291520163)</w:t>
                      </w:r>
                    </w:p>
                    <w:p>
                      <w:pPr>
                        <w:pStyle w:val="FrameContents"/>
                        <w:jc w:val="center"/>
                        <w:rPr>
                          <w:sz w:val="28"/>
                          <w:szCs w:val="28"/>
                        </w:rPr>
                      </w:pPr>
                      <w:r>
                        <w:rPr>
                          <w:color w:val="000000"/>
                          <w:sz w:val="28"/>
                          <w:szCs w:val="28"/>
                        </w:rPr>
                        <w:t>SHAKTI KUMAR         (2200291520160)</w:t>
                      </w:r>
                    </w:p>
                    <w:p>
                      <w:pPr>
                        <w:pStyle w:val="FrameContents"/>
                        <w:rPr>
                          <w:sz w:val="28"/>
                          <w:szCs w:val="28"/>
                        </w:rPr>
                      </w:pPr>
                      <w:r>
                        <w:rPr>
                          <w:color w:val="000000"/>
                          <w:sz w:val="28"/>
                          <w:szCs w:val="28"/>
                        </w:rPr>
                        <w:t xml:space="preserve">    </w:t>
                      </w:r>
                      <w:r>
                        <w:rPr>
                          <w:color w:val="000000"/>
                          <w:sz w:val="28"/>
                          <w:szCs w:val="28"/>
                        </w:rPr>
                        <w:t>VILAKSHAN SAINI     (2200291520189)</w:t>
                      </w:r>
                    </w:p>
                  </w:txbxContent>
                </v:textbox>
                <w10:wrap type="square"/>
              </v:rect>
            </w:pict>
          </mc:Fallback>
        </mc:AlternateContent>
      </w:r>
      <w:r>
        <w:rPr>
          <w:spacing w:val="-9"/>
        </w:rPr>
        <w:t xml:space="preserve"> </w:t>
      </w:r>
    </w:p>
    <w:p>
      <w:pPr>
        <w:pStyle w:val="Heading2"/>
        <w:ind w:left="159"/>
        <w:jc w:val="left"/>
        <w:rPr/>
      </w:pPr>
      <w:r>
        <w:rPr/>
        <w:t xml:space="preserve">                                   </w:t>
      </w:r>
      <w:r>
        <w:rPr/>
        <w:t>Under</w:t>
      </w:r>
      <w:r>
        <w:rPr>
          <w:spacing w:val="-15"/>
        </w:rPr>
        <w:t xml:space="preserve"> </w:t>
      </w:r>
      <w:r>
        <w:rPr/>
        <w:t>the</w:t>
      </w:r>
      <w:r>
        <w:rPr>
          <w:spacing w:val="-19"/>
        </w:rPr>
        <w:t xml:space="preserve"> </w:t>
      </w:r>
      <w:r>
        <w:rPr/>
        <w:t>supervision</w:t>
      </w:r>
      <w:r>
        <w:rPr>
          <w:spacing w:val="-15"/>
        </w:rPr>
        <w:t xml:space="preserve"> </w:t>
      </w:r>
      <w:r>
        <w:rPr/>
        <w:t>of</w:t>
      </w:r>
      <w:r>
        <w:rPr>
          <w:spacing w:val="-18"/>
        </w:rPr>
        <w:t xml:space="preserve"> </w:t>
      </w:r>
    </w:p>
    <w:p>
      <w:pPr>
        <w:pStyle w:val="BodyText"/>
        <w:spacing w:before="184" w:after="0"/>
        <w:ind w:left="165"/>
        <w:jc w:val="center"/>
        <w:rPr/>
      </w:pPr>
      <w:r>
        <w:rPr/>
        <w:t>MR. SUNDEEP RAJ</w:t>
        <w:br/>
        <w:t>Assistant Professor, Department of CSE(AI&amp;ML)</w:t>
      </w:r>
    </w:p>
    <w:p>
      <w:pPr>
        <w:pStyle w:val="Normal"/>
        <w:spacing w:before="166" w:after="0"/>
        <w:ind w:left="155"/>
        <w:jc w:val="center"/>
        <w:rPr>
          <w:b/>
          <w:sz w:val="40"/>
        </w:rPr>
      </w:pPr>
      <w:r>
        <w:rPr>
          <w:b/>
          <w:sz w:val="40"/>
        </w:rPr>
        <w:t>KIET</w:t>
      </w:r>
      <w:r>
        <w:rPr>
          <w:b/>
          <w:spacing w:val="-16"/>
          <w:sz w:val="40"/>
        </w:rPr>
        <w:t xml:space="preserve"> </w:t>
      </w:r>
      <w:r>
        <w:rPr>
          <w:b/>
          <w:sz w:val="40"/>
        </w:rPr>
        <w:t>Group</w:t>
      </w:r>
      <w:r>
        <w:rPr>
          <w:b/>
          <w:spacing w:val="-14"/>
          <w:sz w:val="40"/>
        </w:rPr>
        <w:t xml:space="preserve"> </w:t>
      </w:r>
      <w:r>
        <w:rPr>
          <w:b/>
          <w:sz w:val="40"/>
        </w:rPr>
        <w:t>of</w:t>
      </w:r>
      <w:r>
        <w:rPr>
          <w:b/>
          <w:spacing w:val="-4"/>
          <w:sz w:val="40"/>
        </w:rPr>
        <w:t xml:space="preserve"> </w:t>
      </w:r>
      <w:r>
        <w:rPr>
          <w:b/>
          <w:sz w:val="40"/>
        </w:rPr>
        <w:t>Institutions,</w:t>
      </w:r>
      <w:r>
        <w:rPr>
          <w:b/>
          <w:spacing w:val="-3"/>
          <w:sz w:val="40"/>
        </w:rPr>
        <w:t xml:space="preserve"> </w:t>
      </w:r>
      <w:r>
        <w:rPr>
          <w:b/>
          <w:spacing w:val="-2"/>
          <w:sz w:val="40"/>
        </w:rPr>
        <w:t>Ghaziabad</w:t>
      </w:r>
    </w:p>
    <w:p>
      <w:pPr>
        <w:pStyle w:val="Normal"/>
        <w:spacing w:lineRule="exact" w:line="298" w:before="223" w:after="0"/>
        <w:ind w:left="694" w:right="11"/>
        <w:jc w:val="center"/>
        <w:rPr>
          <w:sz w:val="26"/>
        </w:rPr>
      </w:pPr>
      <w:r>
        <w:rPr>
          <w:spacing w:val="-2"/>
          <w:sz w:val="26"/>
        </w:rPr>
        <w:t>Affiliated</w:t>
      </w:r>
      <w:r>
        <w:rPr>
          <w:spacing w:val="-3"/>
          <w:sz w:val="26"/>
        </w:rPr>
        <w:t xml:space="preserve"> </w:t>
      </w:r>
      <w:r>
        <w:rPr>
          <w:spacing w:val="-7"/>
          <w:sz w:val="26"/>
        </w:rPr>
        <w:t>to</w:t>
      </w:r>
    </w:p>
    <w:p>
      <w:pPr>
        <w:pStyle w:val="Heading1"/>
        <w:spacing w:lineRule="exact" w:line="388"/>
        <w:ind w:left="0" w:right="268"/>
        <w:jc w:val="right"/>
        <w:rPr/>
      </w:pPr>
      <w:r>
        <w:rPr/>
        <w:t>Dr.</w:t>
      </w:r>
      <w:r>
        <w:rPr>
          <w:spacing w:val="-17"/>
        </w:rPr>
        <w:t xml:space="preserve"> </w:t>
      </w:r>
      <w:r>
        <w:rPr/>
        <w:t>A.P.J.</w:t>
      </w:r>
      <w:r>
        <w:rPr>
          <w:spacing w:val="-7"/>
        </w:rPr>
        <w:t xml:space="preserve"> </w:t>
      </w:r>
      <w:r>
        <w:rPr/>
        <w:t>Abdul</w:t>
      </w:r>
      <w:r>
        <w:rPr>
          <w:spacing w:val="-12"/>
        </w:rPr>
        <w:t xml:space="preserve"> </w:t>
      </w:r>
      <w:r>
        <w:rPr/>
        <w:t>Kalam</w:t>
      </w:r>
      <w:r>
        <w:rPr>
          <w:spacing w:val="-8"/>
        </w:rPr>
        <w:t xml:space="preserve"> </w:t>
      </w:r>
      <w:r>
        <w:rPr/>
        <w:t>Technical</w:t>
      </w:r>
      <w:r>
        <w:rPr>
          <w:spacing w:val="-7"/>
        </w:rPr>
        <w:t xml:space="preserve"> </w:t>
      </w:r>
      <w:r>
        <w:rPr/>
        <w:t>University,</w:t>
      </w:r>
      <w:r>
        <w:rPr>
          <w:spacing w:val="-7"/>
        </w:rPr>
        <w:t xml:space="preserve"> </w:t>
      </w:r>
      <w:r>
        <w:rPr>
          <w:spacing w:val="-2"/>
        </w:rPr>
        <w:t>Lucknow</w:t>
      </w:r>
    </w:p>
    <w:p>
      <w:pPr>
        <w:pStyle w:val="Normal"/>
        <w:spacing w:lineRule="exact" w:line="365"/>
        <w:ind w:left="3865"/>
        <w:rPr>
          <w:sz w:val="32"/>
        </w:rPr>
      </w:pPr>
      <w:r>
        <w:rPr>
          <w:spacing w:val="-2"/>
          <w:sz w:val="32"/>
        </w:rPr>
        <w:t>(Formerly</w:t>
      </w:r>
      <w:r>
        <w:rPr>
          <w:spacing w:val="-11"/>
          <w:sz w:val="32"/>
        </w:rPr>
        <w:t xml:space="preserve"> </w:t>
      </w:r>
      <w:r>
        <w:rPr>
          <w:spacing w:val="-4"/>
          <w:sz w:val="32"/>
        </w:rPr>
        <w:t>UPTU)</w:t>
      </w:r>
    </w:p>
    <w:p>
      <w:pPr>
        <w:sectPr>
          <w:footerReference w:type="even" r:id="rId6"/>
          <w:footerReference w:type="default" r:id="rId7"/>
          <w:footerReference w:type="first" r:id="rId8"/>
          <w:type w:val="nextPage"/>
          <w:pgSz w:w="12240" w:h="15840"/>
          <w:pgMar w:left="1800" w:right="1080" w:gutter="0" w:header="0" w:top="1820" w:footer="675" w:bottom="860"/>
          <w:pgNumType w:fmt="decimal"/>
          <w:formProt w:val="false"/>
          <w:textDirection w:val="lrTb"/>
          <w:docGrid w:type="default" w:linePitch="100" w:charSpace="0"/>
        </w:sectPr>
        <w:pStyle w:val="Heading1"/>
        <w:spacing w:before="7" w:after="0"/>
        <w:ind w:left="694" w:right="3"/>
        <w:jc w:val="center"/>
        <w:rPr/>
      </w:pPr>
      <w:r>
        <w:rPr/>
        <w:t>May,</w:t>
      </w:r>
      <w:r>
        <w:rPr>
          <w:spacing w:val="-1"/>
        </w:rPr>
        <w:t xml:space="preserve"> </w:t>
      </w:r>
      <w:r>
        <w:rPr>
          <w:spacing w:val="-4"/>
        </w:rPr>
        <w:t>2026</w:t>
      </w:r>
    </w:p>
    <w:p>
      <w:pPr>
        <w:pStyle w:val="Heading1"/>
        <w:spacing w:before="57" w:after="0"/>
        <w:jc w:val="center"/>
        <w:rPr/>
      </w:pPr>
      <w:r>
        <w:rPr>
          <w:spacing w:val="-2"/>
        </w:rPr>
        <w:t>DECLARATION</w:t>
      </w:r>
    </w:p>
    <w:p>
      <w:pPr>
        <w:pStyle w:val="BodyText"/>
        <w:spacing w:lineRule="auto" w:line="379" w:before="385" w:after="0"/>
        <w:ind w:firstLine="2" w:left="170" w:right="78"/>
        <w:jc w:val="both"/>
        <w:rPr/>
      </w:pPr>
      <w:r>
        <w:rPr>
          <w:color w:val="0D0D0D"/>
          <w:w w:val="105"/>
        </w:rPr>
        <w:t xml:space="preserve">We hereby declare that this </w:t>
      </w:r>
      <w:r>
        <w:rPr>
          <w:color w:val="363636"/>
          <w:w w:val="105"/>
        </w:rPr>
        <w:t xml:space="preserve">submission </w:t>
      </w:r>
      <w:r>
        <w:rPr>
          <w:color w:val="1F1F1F"/>
          <w:w w:val="105"/>
        </w:rPr>
        <w:t xml:space="preserve">is our own work and </w:t>
      </w:r>
      <w:r>
        <w:rPr>
          <w:color w:val="0D0D0D"/>
          <w:w w:val="105"/>
        </w:rPr>
        <w:t xml:space="preserve">that, </w:t>
      </w:r>
      <w:r>
        <w:rPr>
          <w:color w:val="363636"/>
          <w:w w:val="105"/>
        </w:rPr>
        <w:t xml:space="preserve">to </w:t>
      </w:r>
      <w:r>
        <w:rPr>
          <w:color w:val="0D0D0D"/>
          <w:w w:val="105"/>
        </w:rPr>
        <w:t xml:space="preserve">the </w:t>
      </w:r>
      <w:r>
        <w:rPr>
          <w:color w:val="1F1F1F"/>
          <w:w w:val="105"/>
        </w:rPr>
        <w:t xml:space="preserve">best of our knowledge and </w:t>
      </w:r>
      <w:r>
        <w:rPr>
          <w:color w:val="0D0D0D"/>
          <w:w w:val="105"/>
        </w:rPr>
        <w:t xml:space="preserve">belief, it </w:t>
      </w:r>
      <w:r>
        <w:rPr>
          <w:color w:val="1F1F1F"/>
          <w:w w:val="105"/>
        </w:rPr>
        <w:t xml:space="preserve">contains </w:t>
      </w:r>
      <w:r>
        <w:rPr>
          <w:color w:val="0D0D0D"/>
          <w:w w:val="105"/>
        </w:rPr>
        <w:t xml:space="preserve">no material previously </w:t>
      </w:r>
      <w:r>
        <w:rPr>
          <w:color w:val="1F1F1F"/>
          <w:w w:val="105"/>
        </w:rPr>
        <w:t xml:space="preserve">published </w:t>
      </w:r>
      <w:r>
        <w:rPr>
          <w:color w:val="0D0D0D"/>
          <w:w w:val="105"/>
        </w:rPr>
        <w:t xml:space="preserve">or </w:t>
      </w:r>
      <w:r>
        <w:rPr>
          <w:color w:val="1F1F1F"/>
          <w:w w:val="105"/>
        </w:rPr>
        <w:t xml:space="preserve">written </w:t>
      </w:r>
      <w:r>
        <w:rPr>
          <w:color w:val="0D0D0D"/>
          <w:w w:val="105"/>
        </w:rPr>
        <w:t xml:space="preserve">by </w:t>
      </w:r>
      <w:r>
        <w:rPr>
          <w:color w:val="1F1F1F"/>
          <w:w w:val="105"/>
        </w:rPr>
        <w:t xml:space="preserve">another </w:t>
      </w:r>
      <w:r>
        <w:rPr>
          <w:color w:val="0D0D0D"/>
          <w:w w:val="105"/>
        </w:rPr>
        <w:t xml:space="preserve">person </w:t>
      </w:r>
      <w:r>
        <w:rPr>
          <w:color w:val="1F1F1F"/>
          <w:w w:val="105"/>
        </w:rPr>
        <w:t xml:space="preserve">nor </w:t>
      </w:r>
      <w:r>
        <w:rPr>
          <w:color w:val="0D0D0D"/>
          <w:w w:val="105"/>
        </w:rPr>
        <w:t xml:space="preserve">material </w:t>
      </w:r>
      <w:r>
        <w:rPr>
          <w:color w:val="1F1F1F"/>
          <w:w w:val="105"/>
        </w:rPr>
        <w:t xml:space="preserve">which to a </w:t>
      </w:r>
      <w:r>
        <w:rPr>
          <w:color w:val="363636"/>
          <w:w w:val="105"/>
        </w:rPr>
        <w:t xml:space="preserve">substantial </w:t>
      </w:r>
      <w:r>
        <w:rPr>
          <w:color w:val="1F1F1F"/>
          <w:w w:val="105"/>
        </w:rPr>
        <w:t xml:space="preserve">extent </w:t>
      </w:r>
      <w:r>
        <w:rPr>
          <w:color w:val="0D0D0D"/>
          <w:w w:val="105"/>
        </w:rPr>
        <w:t xml:space="preserve">has been </w:t>
      </w:r>
      <w:r>
        <w:rPr>
          <w:color w:val="1F1F1F"/>
          <w:w w:val="105"/>
        </w:rPr>
        <w:t xml:space="preserve">accepted for </w:t>
      </w:r>
      <w:r>
        <w:rPr>
          <w:color w:val="0D0D0D"/>
          <w:w w:val="105"/>
        </w:rPr>
        <w:t xml:space="preserve">the </w:t>
      </w:r>
      <w:r>
        <w:rPr>
          <w:color w:val="363636"/>
          <w:w w:val="105"/>
        </w:rPr>
        <w:t xml:space="preserve">award </w:t>
      </w:r>
      <w:r>
        <w:rPr>
          <w:color w:val="1F1F1F"/>
          <w:w w:val="105"/>
        </w:rPr>
        <w:t xml:space="preserve">of any other degree or </w:t>
      </w:r>
      <w:r>
        <w:rPr>
          <w:color w:val="0D0D0D"/>
          <w:w w:val="105"/>
        </w:rPr>
        <w:t xml:space="preserve">diploma </w:t>
      </w:r>
      <w:r>
        <w:rPr>
          <w:color w:val="1F1F1F"/>
          <w:w w:val="105"/>
        </w:rPr>
        <w:t xml:space="preserve">of </w:t>
      </w:r>
      <w:r>
        <w:rPr>
          <w:color w:val="0D0D0D"/>
          <w:w w:val="105"/>
        </w:rPr>
        <w:t xml:space="preserve">the university </w:t>
      </w:r>
      <w:r>
        <w:rPr>
          <w:color w:val="1F1F1F"/>
          <w:w w:val="105"/>
        </w:rPr>
        <w:t>or other</w:t>
      </w:r>
      <w:r>
        <w:rPr>
          <w:color w:val="1F1F1F"/>
          <w:spacing w:val="-12"/>
          <w:w w:val="105"/>
        </w:rPr>
        <w:t xml:space="preserve"> </w:t>
      </w:r>
      <w:r>
        <w:rPr>
          <w:color w:val="0D0D0D"/>
          <w:w w:val="105"/>
        </w:rPr>
        <w:t>institute</w:t>
      </w:r>
      <w:r>
        <w:rPr>
          <w:color w:val="0D0D0D"/>
          <w:spacing w:val="-12"/>
          <w:w w:val="105"/>
        </w:rPr>
        <w:t xml:space="preserve"> </w:t>
      </w:r>
      <w:r>
        <w:rPr>
          <w:color w:val="1F1F1F"/>
          <w:w w:val="105"/>
        </w:rPr>
        <w:t>of</w:t>
      </w:r>
      <w:r>
        <w:rPr>
          <w:color w:val="1F1F1F"/>
          <w:spacing w:val="-11"/>
          <w:w w:val="105"/>
        </w:rPr>
        <w:t xml:space="preserve"> </w:t>
      </w:r>
      <w:r>
        <w:rPr>
          <w:color w:val="0D0D0D"/>
          <w:w w:val="105"/>
        </w:rPr>
        <w:t>higher</w:t>
      </w:r>
      <w:r>
        <w:rPr>
          <w:color w:val="0D0D0D"/>
          <w:spacing w:val="-14"/>
          <w:w w:val="105"/>
        </w:rPr>
        <w:t xml:space="preserve"> </w:t>
      </w:r>
      <w:r>
        <w:rPr>
          <w:color w:val="0D0D0D"/>
          <w:w w:val="105"/>
        </w:rPr>
        <w:t>learning,</w:t>
      </w:r>
      <w:r>
        <w:rPr>
          <w:color w:val="0D0D0D"/>
          <w:spacing w:val="-11"/>
          <w:w w:val="105"/>
        </w:rPr>
        <w:t xml:space="preserve"> </w:t>
      </w:r>
      <w:r>
        <w:rPr>
          <w:color w:val="1F1F1F"/>
          <w:w w:val="105"/>
        </w:rPr>
        <w:t>except</w:t>
      </w:r>
      <w:r>
        <w:rPr>
          <w:color w:val="1F1F1F"/>
          <w:spacing w:val="-9"/>
          <w:w w:val="105"/>
        </w:rPr>
        <w:t xml:space="preserve"> </w:t>
      </w:r>
      <w:r>
        <w:rPr>
          <w:color w:val="1F1F1F"/>
          <w:w w:val="105"/>
        </w:rPr>
        <w:t>where</w:t>
      </w:r>
      <w:r>
        <w:rPr>
          <w:color w:val="1F1F1F"/>
          <w:spacing w:val="-12"/>
          <w:w w:val="105"/>
        </w:rPr>
        <w:t xml:space="preserve"> </w:t>
      </w:r>
      <w:r>
        <w:rPr>
          <w:color w:val="0D0D0D"/>
          <w:w w:val="105"/>
        </w:rPr>
        <w:t>due</w:t>
      </w:r>
      <w:r>
        <w:rPr>
          <w:color w:val="0D0D0D"/>
          <w:spacing w:val="-13"/>
          <w:w w:val="105"/>
        </w:rPr>
        <w:t xml:space="preserve"> </w:t>
      </w:r>
      <w:r>
        <w:rPr>
          <w:color w:val="1F1F1F"/>
          <w:w w:val="105"/>
        </w:rPr>
        <w:t>acknowledgment</w:t>
      </w:r>
      <w:r>
        <w:rPr>
          <w:color w:val="1F1F1F"/>
          <w:spacing w:val="-10"/>
          <w:w w:val="105"/>
        </w:rPr>
        <w:t xml:space="preserve"> </w:t>
      </w:r>
      <w:r>
        <w:rPr>
          <w:color w:val="0D0D0D"/>
          <w:w w:val="105"/>
        </w:rPr>
        <w:t>has</w:t>
      </w:r>
      <w:r>
        <w:rPr>
          <w:color w:val="0D0D0D"/>
          <w:spacing w:val="-13"/>
          <w:w w:val="105"/>
        </w:rPr>
        <w:t xml:space="preserve"> </w:t>
      </w:r>
      <w:r>
        <w:rPr>
          <w:color w:val="0D0D0D"/>
          <w:w w:val="105"/>
        </w:rPr>
        <w:t xml:space="preserve">been made </w:t>
      </w:r>
      <w:r>
        <w:rPr>
          <w:color w:val="1F1F1F"/>
          <w:w w:val="105"/>
        </w:rPr>
        <w:t xml:space="preserve">in </w:t>
      </w:r>
      <w:r>
        <w:rPr>
          <w:color w:val="0D0D0D"/>
          <w:w w:val="105"/>
        </w:rPr>
        <w:t xml:space="preserve">the </w:t>
      </w:r>
      <w:r>
        <w:rPr>
          <w:color w:val="1F1F1F"/>
          <w:w w:val="105"/>
        </w:rPr>
        <w:t>text.</w:t>
      </w:r>
    </w:p>
    <w:p>
      <w:pPr>
        <w:pStyle w:val="BodyText"/>
        <w:spacing w:lineRule="auto" w:line="379" w:before="385" w:after="0"/>
        <w:ind w:firstLine="2" w:left="170" w:right="78"/>
        <w:jc w:val="both"/>
        <w:rPr/>
      </w:pPr>
      <w:r>
        <w:rPr/>
      </w:r>
    </w:p>
    <w:p>
      <w:pPr>
        <w:pStyle w:val="BodyText"/>
        <w:spacing w:lineRule="auto" w:line="379" w:before="385" w:after="0"/>
        <w:ind w:firstLine="2" w:left="170" w:right="78"/>
        <w:jc w:val="both"/>
        <w:rPr/>
      </w:pPr>
      <w:r>
        <w:rPr/>
        <w:t>SHIKHAR SINGH                2200291520163            Signature:</w:t>
      </w:r>
    </w:p>
    <w:p>
      <w:pPr>
        <w:pStyle w:val="BodyText"/>
        <w:spacing w:lineRule="auto" w:line="379" w:before="385" w:after="0"/>
        <w:ind w:firstLine="2" w:left="170" w:right="78"/>
        <w:jc w:val="both"/>
        <w:rPr/>
      </w:pPr>
      <w:r>
        <w:rPr/>
        <w:t>SHAKTI KUMAR                2200291520160            Signature:</w:t>
      </w:r>
    </w:p>
    <w:p>
      <w:pPr>
        <w:pStyle w:val="BodyText"/>
        <w:spacing w:lineRule="auto" w:line="379" w:before="385" w:after="0"/>
        <w:ind w:firstLine="2" w:left="170" w:right="78"/>
        <w:jc w:val="both"/>
        <w:rPr/>
      </w:pPr>
      <w:r>
        <w:rPr/>
        <w:t xml:space="preserve">VILAKSHAN SAINI            2200291520189            Signature:           </w:t>
      </w:r>
    </w:p>
    <w:p>
      <w:pPr>
        <w:pStyle w:val="Normal"/>
        <w:ind w:left="173"/>
        <w:rPr>
          <w:color w:val="0D0D0D"/>
          <w:spacing w:val="-2"/>
          <w:sz w:val="26"/>
        </w:rPr>
      </w:pPr>
      <w:r>
        <w:rPr>
          <w:color w:val="0D0D0D"/>
          <w:spacing w:val="-2"/>
          <w:sz w:val="26"/>
        </w:rPr>
      </w:r>
    </w:p>
    <w:p>
      <w:pPr>
        <w:pStyle w:val="Normal"/>
        <w:ind w:left="173"/>
        <w:rPr>
          <w:color w:val="0D0D0D"/>
          <w:spacing w:val="-2"/>
          <w:sz w:val="26"/>
        </w:rPr>
      </w:pPr>
      <w:r>
        <w:rPr>
          <w:color w:val="0D0D0D"/>
          <w:spacing w:val="-2"/>
          <w:sz w:val="26"/>
        </w:rPr>
      </w:r>
    </w:p>
    <w:p>
      <w:pPr>
        <w:pStyle w:val="Normal"/>
        <w:ind w:left="173"/>
        <w:rPr>
          <w:color w:val="0D0D0D"/>
          <w:spacing w:val="-2"/>
          <w:sz w:val="26"/>
        </w:rPr>
      </w:pPr>
      <w:r>
        <w:rPr>
          <w:color w:val="0D0D0D"/>
          <w:spacing w:val="-2"/>
          <w:sz w:val="26"/>
        </w:rPr>
      </w:r>
    </w:p>
    <w:p>
      <w:pPr>
        <w:sectPr>
          <w:footerReference w:type="even" r:id="rId9"/>
          <w:footerReference w:type="default" r:id="rId10"/>
          <w:footerReference w:type="first" r:id="rId11"/>
          <w:type w:val="nextPage"/>
          <w:pgSz w:w="12240" w:h="15840"/>
          <w:pgMar w:left="1800" w:right="1080" w:gutter="0" w:header="0" w:top="1440" w:footer="675" w:bottom="860"/>
          <w:pgNumType w:fmt="decimal"/>
          <w:formProt w:val="false"/>
          <w:textDirection w:val="lrTb"/>
          <w:docGrid w:type="default" w:linePitch="100" w:charSpace="4096"/>
        </w:sectPr>
        <w:pStyle w:val="Normal"/>
        <w:ind w:left="173"/>
        <w:rPr>
          <w:sz w:val="26"/>
        </w:rPr>
      </w:pPr>
      <w:r>
        <w:rPr>
          <w:color w:val="0D0D0D"/>
          <w:spacing w:val="-4"/>
          <w:w w:val="105"/>
          <w:sz w:val="26"/>
        </w:rPr>
        <w:t>Date:</w:t>
      </w:r>
    </w:p>
    <w:p>
      <w:pPr>
        <w:pStyle w:val="BodyText"/>
        <w:ind w:left="2114"/>
        <w:rPr>
          <w:sz w:val="20"/>
        </w:rPr>
      </w:pPr>
      <w:r>
        <w:rPr/>
        <mc:AlternateContent>
          <mc:Choice Requires="wps">
            <w:drawing>
              <wp:anchor behindDoc="0" distT="14605" distB="14605" distL="14605" distR="14605" simplePos="0" locked="0" layoutInCell="0" allowOverlap="1" relativeHeight="15" wp14:anchorId="796CB1D0">
                <wp:simplePos x="0" y="0"/>
                <wp:positionH relativeFrom="page">
                  <wp:posOffset>186690</wp:posOffset>
                </wp:positionH>
                <wp:positionV relativeFrom="page">
                  <wp:posOffset>1966595</wp:posOffset>
                </wp:positionV>
                <wp:extent cx="7368540" cy="7620"/>
                <wp:effectExtent l="14605" t="14605" r="14605" b="14605"/>
                <wp:wrapNone/>
                <wp:docPr id="5" name="Graphic 7"/>
                <a:graphic xmlns:a="http://schemas.openxmlformats.org/drawingml/2006/main">
                  <a:graphicData uri="http://schemas.microsoft.com/office/word/2010/wordprocessingShape">
                    <wps:wsp>
                      <wps:cNvSpPr/>
                      <wps:spPr>
                        <a:xfrm>
                          <a:off x="0" y="0"/>
                          <a:ext cx="7368480" cy="7560"/>
                        </a:xfrm>
                        <a:custGeom>
                          <a:avLst/>
                          <a:gdLst>
                            <a:gd name="textAreaLeft" fmla="*/ 0 w 4177440"/>
                            <a:gd name="textAreaRight" fmla="*/ 4178880 w 4177440"/>
                            <a:gd name="textAreaTop" fmla="*/ 0 h 4320"/>
                            <a:gd name="textAreaBottom" fmla="*/ 5760 h 4320"/>
                          </a:gdLst>
                          <a:ahLst/>
                          <a:rect l="textAreaLeft" t="textAreaTop" r="textAreaRight" b="textAreaBottom"/>
                          <a:pathLst>
                            <a:path w="7368540" h="7620">
                              <a:moveTo>
                                <a:pt x="0" y="7365"/>
                              </a:moveTo>
                              <a:lnTo>
                                <a:pt x="7368032" y="0"/>
                              </a:lnTo>
                            </a:path>
                          </a:pathLst>
                        </a:custGeom>
                        <a:noFill/>
                        <a:ln w="28440">
                          <a:solidFill>
                            <a:srgbClr val="0d0d0d"/>
                          </a:solidFill>
                          <a:round/>
                        </a:ln>
                      </wps:spPr>
                      <wps:style>
                        <a:lnRef idx="0"/>
                        <a:fillRef idx="0"/>
                        <a:effectRef idx="0"/>
                        <a:fontRef idx="minor"/>
                      </wps:style>
                      <wps:bodyPr/>
                    </wps:wsp>
                  </a:graphicData>
                </a:graphic>
              </wp:anchor>
            </w:drawing>
          </mc:Choice>
          <mc:Fallback>
            <w:pict/>
          </mc:Fallback>
        </mc:AlternateContent>
        <w:drawing>
          <wp:inline distT="0" distB="0" distL="0" distR="0">
            <wp:extent cx="2853055" cy="942340"/>
            <wp:effectExtent l="0" t="0" r="0" b="0"/>
            <wp:docPr id="6" name="Image 8" descr="D:\Rishi Sharma\Logo\new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8" descr="D:\Rishi Sharma\Logo\new logo.png"/>
                    <pic:cNvPicPr>
                      <a:picLocks noChangeAspect="1" noChangeArrowheads="1"/>
                    </pic:cNvPicPr>
                  </pic:nvPicPr>
                  <pic:blipFill>
                    <a:blip r:embed="rId12"/>
                    <a:stretch>
                      <a:fillRect/>
                    </a:stretch>
                  </pic:blipFill>
                  <pic:spPr bwMode="auto">
                    <a:xfrm>
                      <a:off x="0" y="0"/>
                      <a:ext cx="2853055" cy="942340"/>
                    </a:xfrm>
                    <a:prstGeom prst="rect">
                      <a:avLst/>
                    </a:prstGeom>
                  </pic:spPr>
                </pic:pic>
              </a:graphicData>
            </a:graphic>
          </wp:inline>
        </w:drawing>
      </w:r>
    </w:p>
    <w:p>
      <w:pPr>
        <w:pStyle w:val="BodyText"/>
        <w:rPr/>
      </w:pPr>
      <w:r>
        <w:rPr/>
      </w:r>
    </w:p>
    <w:p>
      <w:pPr>
        <w:pStyle w:val="BodyText"/>
        <w:spacing w:before="239" w:after="0"/>
        <w:rPr/>
      </w:pPr>
      <w:r>
        <w:rPr/>
      </w:r>
    </w:p>
    <w:p>
      <w:pPr>
        <w:pStyle w:val="Heading4"/>
        <w:ind w:left="2412" w:right="2273"/>
        <w:jc w:val="center"/>
        <w:rPr/>
      </w:pPr>
      <w:r>
        <w:rPr>
          <w:color w:val="111111"/>
          <w:spacing w:val="-2"/>
          <w:w w:val="105"/>
        </w:rPr>
        <w:t>CERTIFICATE</w:t>
      </w:r>
    </w:p>
    <w:p>
      <w:pPr>
        <w:pStyle w:val="BodyText"/>
        <w:spacing w:lineRule="auto" w:line="379" w:before="275" w:after="0"/>
        <w:ind w:firstLine="2" w:left="490" w:right="340"/>
        <w:jc w:val="both"/>
        <w:rPr/>
      </w:pPr>
      <w:r>
        <w:rPr>
          <w:color w:val="111111"/>
          <w:w w:val="105"/>
        </w:rPr>
        <w:t xml:space="preserve">This is to </w:t>
      </w:r>
      <w:r>
        <w:rPr>
          <w:color w:val="1F1F1F"/>
          <w:w w:val="105"/>
        </w:rPr>
        <w:t xml:space="preserve">certify </w:t>
      </w:r>
      <w:r>
        <w:rPr>
          <w:color w:val="111111"/>
          <w:w w:val="105"/>
        </w:rPr>
        <w:t xml:space="preserve">that Project Report </w:t>
      </w:r>
      <w:r>
        <w:rPr>
          <w:color w:val="1F1F1F"/>
          <w:w w:val="105"/>
        </w:rPr>
        <w:t>entitled “</w:t>
      </w:r>
      <w:r>
        <w:rPr>
          <w:b/>
          <w:bCs/>
          <w:color w:val="1F1F1F"/>
          <w:w w:val="105"/>
        </w:rPr>
        <w:t>Early Identification of Glacial Lakes Outburst Floods (GLOFs) using Deep Learning Algorithms with Different Backbones and Loss Functions”</w:t>
      </w:r>
      <w:r>
        <w:rPr>
          <w:color w:val="111111"/>
          <w:w w:val="105"/>
        </w:rPr>
        <w:t xml:space="preserve"> </w:t>
      </w:r>
      <w:r>
        <w:rPr>
          <w:color w:val="1F1F1F"/>
          <w:w w:val="105"/>
        </w:rPr>
        <w:t>which is submitted</w:t>
      </w:r>
      <w:r>
        <w:rPr>
          <w:color w:val="1F1F1F"/>
          <w:spacing w:val="-14"/>
          <w:w w:val="105"/>
        </w:rPr>
        <w:t xml:space="preserve"> </w:t>
      </w:r>
      <w:r>
        <w:rPr>
          <w:color w:val="1F1F1F"/>
          <w:w w:val="105"/>
        </w:rPr>
        <w:t>by</w:t>
      </w:r>
      <w:r>
        <w:rPr>
          <w:color w:val="1F1F1F"/>
          <w:spacing w:val="-14"/>
          <w:w w:val="105"/>
        </w:rPr>
        <w:t xml:space="preserve"> </w:t>
      </w:r>
      <w:r>
        <w:rPr>
          <w:color w:val="1F1F1F"/>
          <w:w w:val="105"/>
        </w:rPr>
        <w:t>“</w:t>
      </w:r>
      <w:r>
        <w:rPr>
          <w:color w:val="111111"/>
          <w:w w:val="105"/>
        </w:rPr>
        <w:t>SHIKHAR SINGH, SHAKTI KUMAR and VILAKSHAN SAINI”</w:t>
      </w:r>
      <w:r>
        <w:rPr>
          <w:color w:val="111111"/>
          <w:spacing w:val="-15"/>
          <w:w w:val="105"/>
        </w:rPr>
        <w:t xml:space="preserve"> </w:t>
      </w:r>
      <w:r>
        <w:rPr>
          <w:color w:val="111111"/>
          <w:w w:val="105"/>
        </w:rPr>
        <w:t>in</w:t>
      </w:r>
      <w:r>
        <w:rPr>
          <w:color w:val="111111"/>
          <w:spacing w:val="-15"/>
          <w:w w:val="105"/>
        </w:rPr>
        <w:t xml:space="preserve"> </w:t>
      </w:r>
      <w:r>
        <w:rPr>
          <w:color w:val="111111"/>
          <w:w w:val="105"/>
        </w:rPr>
        <w:t>partial</w:t>
      </w:r>
      <w:r>
        <w:rPr>
          <w:color w:val="111111"/>
          <w:spacing w:val="-14"/>
          <w:w w:val="105"/>
        </w:rPr>
        <w:t xml:space="preserve"> </w:t>
      </w:r>
      <w:r>
        <w:rPr>
          <w:color w:val="111111"/>
          <w:w w:val="105"/>
        </w:rPr>
        <w:t>fulfillment</w:t>
      </w:r>
      <w:r>
        <w:rPr>
          <w:color w:val="111111"/>
          <w:spacing w:val="-15"/>
          <w:w w:val="105"/>
        </w:rPr>
        <w:t xml:space="preserve"> </w:t>
      </w:r>
      <w:r>
        <w:rPr>
          <w:color w:val="111111"/>
          <w:w w:val="105"/>
        </w:rPr>
        <w:t>of</w:t>
      </w:r>
      <w:r>
        <w:rPr>
          <w:color w:val="111111"/>
          <w:spacing w:val="-15"/>
          <w:w w:val="105"/>
        </w:rPr>
        <w:t xml:space="preserve"> </w:t>
      </w:r>
      <w:r>
        <w:rPr>
          <w:color w:val="111111"/>
          <w:w w:val="105"/>
        </w:rPr>
        <w:t>the</w:t>
      </w:r>
      <w:r>
        <w:rPr>
          <w:color w:val="111111"/>
          <w:spacing w:val="-16"/>
          <w:w w:val="105"/>
        </w:rPr>
        <w:t xml:space="preserve"> </w:t>
      </w:r>
      <w:r>
        <w:rPr>
          <w:color w:val="111111"/>
          <w:w w:val="105"/>
        </w:rPr>
        <w:t>requirement</w:t>
      </w:r>
      <w:r>
        <w:rPr>
          <w:color w:val="111111"/>
          <w:spacing w:val="-9"/>
          <w:w w:val="105"/>
        </w:rPr>
        <w:t xml:space="preserve"> </w:t>
      </w:r>
      <w:r>
        <w:rPr>
          <w:color w:val="1F1F1F"/>
          <w:w w:val="105"/>
        </w:rPr>
        <w:t>for</w:t>
      </w:r>
      <w:r>
        <w:rPr>
          <w:color w:val="1F1F1F"/>
          <w:spacing w:val="-15"/>
          <w:w w:val="105"/>
        </w:rPr>
        <w:t xml:space="preserve"> </w:t>
      </w:r>
      <w:r>
        <w:rPr>
          <w:color w:val="1F1F1F"/>
          <w:w w:val="105"/>
        </w:rPr>
        <w:t xml:space="preserve">the award </w:t>
      </w:r>
      <w:r>
        <w:rPr>
          <w:color w:val="111111"/>
          <w:w w:val="105"/>
        </w:rPr>
        <w:t>of degree      B.Tech</w:t>
      </w:r>
      <w:r>
        <w:rPr>
          <w:color w:val="474747"/>
          <w:w w:val="105"/>
        </w:rPr>
        <w:t xml:space="preserve">. </w:t>
      </w:r>
      <w:r>
        <w:rPr>
          <w:color w:val="111111"/>
          <w:w w:val="105"/>
        </w:rPr>
        <w:t>in Department of Computer Science and Engineering(Artificial Intelligence)</w:t>
      </w:r>
      <w:r>
        <w:rPr>
          <w:color w:val="111111"/>
          <w:spacing w:val="-5"/>
          <w:w w:val="105"/>
        </w:rPr>
        <w:t xml:space="preserve"> </w:t>
      </w:r>
      <w:r>
        <w:rPr>
          <w:color w:val="1F1F1F"/>
          <w:w w:val="105"/>
        </w:rPr>
        <w:t>of</w:t>
      </w:r>
      <w:r>
        <w:rPr>
          <w:color w:val="1F1F1F"/>
          <w:spacing w:val="-6"/>
          <w:w w:val="105"/>
        </w:rPr>
        <w:t xml:space="preserve"> </w:t>
      </w:r>
      <w:r>
        <w:rPr>
          <w:color w:val="111111"/>
          <w:w w:val="105"/>
        </w:rPr>
        <w:t>Dr.</w:t>
      </w:r>
      <w:r>
        <w:rPr>
          <w:color w:val="111111"/>
          <w:spacing w:val="-10"/>
          <w:w w:val="105"/>
        </w:rPr>
        <w:t xml:space="preserve"> </w:t>
      </w:r>
      <w:r>
        <w:rPr>
          <w:color w:val="111111"/>
          <w:w w:val="105"/>
        </w:rPr>
        <w:t>A.P.J.</w:t>
      </w:r>
      <w:r>
        <w:rPr>
          <w:color w:val="111111"/>
          <w:spacing w:val="-8"/>
          <w:w w:val="105"/>
        </w:rPr>
        <w:t xml:space="preserve"> </w:t>
      </w:r>
      <w:r>
        <w:rPr>
          <w:color w:val="111111"/>
          <w:w w:val="105"/>
        </w:rPr>
        <w:t>Abdul</w:t>
      </w:r>
      <w:r>
        <w:rPr>
          <w:color w:val="111111"/>
          <w:spacing w:val="-9"/>
          <w:w w:val="105"/>
        </w:rPr>
        <w:t xml:space="preserve"> </w:t>
      </w:r>
      <w:r>
        <w:rPr>
          <w:color w:val="111111"/>
          <w:w w:val="105"/>
        </w:rPr>
        <w:t>Kalam</w:t>
      </w:r>
      <w:r>
        <w:rPr>
          <w:color w:val="111111"/>
          <w:spacing w:val="-7"/>
          <w:w w:val="105"/>
        </w:rPr>
        <w:t xml:space="preserve"> </w:t>
      </w:r>
      <w:r>
        <w:rPr>
          <w:color w:val="111111"/>
          <w:w w:val="105"/>
        </w:rPr>
        <w:t>Technical</w:t>
      </w:r>
      <w:r>
        <w:rPr>
          <w:color w:val="111111"/>
          <w:spacing w:val="-9"/>
          <w:w w:val="105"/>
        </w:rPr>
        <w:t xml:space="preserve"> </w:t>
      </w:r>
      <w:r>
        <w:rPr>
          <w:color w:val="111111"/>
          <w:w w:val="105"/>
        </w:rPr>
        <w:t>University,</w:t>
      </w:r>
      <w:r>
        <w:rPr>
          <w:color w:val="111111"/>
          <w:spacing w:val="-8"/>
          <w:w w:val="105"/>
        </w:rPr>
        <w:t xml:space="preserve"> </w:t>
      </w:r>
      <w:r>
        <w:rPr>
          <w:color w:val="111111"/>
          <w:w w:val="105"/>
        </w:rPr>
        <w:t>Lucknow</w:t>
      </w:r>
      <w:r>
        <w:rPr>
          <w:color w:val="111111"/>
          <w:spacing w:val="-8"/>
          <w:w w:val="105"/>
        </w:rPr>
        <w:t xml:space="preserve"> </w:t>
      </w:r>
      <w:r>
        <w:rPr>
          <w:color w:val="111111"/>
          <w:w w:val="105"/>
        </w:rPr>
        <w:t>is</w:t>
      </w:r>
      <w:r>
        <w:rPr>
          <w:color w:val="111111"/>
          <w:spacing w:val="-6"/>
          <w:w w:val="105"/>
        </w:rPr>
        <w:t xml:space="preserve"> </w:t>
      </w:r>
      <w:r>
        <w:rPr>
          <w:color w:val="111111"/>
          <w:w w:val="105"/>
        </w:rPr>
        <w:t xml:space="preserve">a record of the </w:t>
      </w:r>
      <w:r>
        <w:rPr>
          <w:color w:val="1F1F1F"/>
          <w:w w:val="105"/>
        </w:rPr>
        <w:t xml:space="preserve">candidates own work carried out </w:t>
      </w:r>
      <w:r>
        <w:rPr>
          <w:color w:val="111111"/>
          <w:w w:val="105"/>
        </w:rPr>
        <w:t xml:space="preserve">by them under my </w:t>
      </w:r>
      <w:r>
        <w:rPr>
          <w:color w:val="343434"/>
          <w:w w:val="105"/>
        </w:rPr>
        <w:t>supervision.</w:t>
      </w:r>
      <w:r>
        <w:rPr>
          <w:color w:val="343434"/>
          <w:spacing w:val="-2"/>
          <w:w w:val="105"/>
        </w:rPr>
        <w:t xml:space="preserve"> </w:t>
      </w:r>
      <w:r>
        <w:rPr>
          <w:color w:val="111111"/>
          <w:w w:val="105"/>
        </w:rPr>
        <w:t>The</w:t>
      </w:r>
      <w:r>
        <w:rPr>
          <w:color w:val="111111"/>
          <w:spacing w:val="-4"/>
          <w:w w:val="105"/>
        </w:rPr>
        <w:t xml:space="preserve"> </w:t>
      </w:r>
      <w:r>
        <w:rPr>
          <w:color w:val="111111"/>
          <w:w w:val="105"/>
        </w:rPr>
        <w:t>matter</w:t>
      </w:r>
      <w:r>
        <w:rPr>
          <w:color w:val="111111"/>
          <w:spacing w:val="-2"/>
          <w:w w:val="105"/>
        </w:rPr>
        <w:t xml:space="preserve"> </w:t>
      </w:r>
      <w:r>
        <w:rPr>
          <w:color w:val="1F1F1F"/>
          <w:w w:val="105"/>
        </w:rPr>
        <w:t xml:space="preserve">embodied </w:t>
      </w:r>
      <w:r>
        <w:rPr>
          <w:color w:val="111111"/>
          <w:w w:val="105"/>
        </w:rPr>
        <w:t>in</w:t>
      </w:r>
      <w:r>
        <w:rPr>
          <w:color w:val="111111"/>
          <w:spacing w:val="-2"/>
          <w:w w:val="105"/>
        </w:rPr>
        <w:t xml:space="preserve"> </w:t>
      </w:r>
      <w:r>
        <w:rPr>
          <w:color w:val="1F1F1F"/>
          <w:w w:val="105"/>
        </w:rPr>
        <w:t>this</w:t>
      </w:r>
      <w:r>
        <w:rPr>
          <w:color w:val="1F1F1F"/>
          <w:spacing w:val="-3"/>
          <w:w w:val="105"/>
        </w:rPr>
        <w:t xml:space="preserve"> </w:t>
      </w:r>
      <w:r>
        <w:rPr>
          <w:color w:val="1F1F1F"/>
          <w:w w:val="105"/>
        </w:rPr>
        <w:t>report</w:t>
      </w:r>
      <w:r>
        <w:rPr>
          <w:color w:val="1F1F1F"/>
          <w:spacing w:val="-2"/>
          <w:w w:val="105"/>
        </w:rPr>
        <w:t xml:space="preserve"> </w:t>
      </w:r>
      <w:r>
        <w:rPr>
          <w:color w:val="111111"/>
          <w:w w:val="105"/>
        </w:rPr>
        <w:t>is</w:t>
      </w:r>
      <w:r>
        <w:rPr>
          <w:color w:val="111111"/>
          <w:spacing w:val="-3"/>
          <w:w w:val="105"/>
        </w:rPr>
        <w:t xml:space="preserve"> </w:t>
      </w:r>
      <w:r>
        <w:rPr>
          <w:color w:val="1F1F1F"/>
          <w:w w:val="105"/>
        </w:rPr>
        <w:t>original</w:t>
      </w:r>
      <w:r>
        <w:rPr>
          <w:color w:val="1F1F1F"/>
          <w:spacing w:val="-3"/>
          <w:w w:val="105"/>
        </w:rPr>
        <w:t xml:space="preserve"> </w:t>
      </w:r>
      <w:r>
        <w:rPr>
          <w:color w:val="1F1F1F"/>
          <w:w w:val="105"/>
        </w:rPr>
        <w:t>and</w:t>
      </w:r>
      <w:r>
        <w:rPr>
          <w:color w:val="1F1F1F"/>
          <w:spacing w:val="-1"/>
          <w:w w:val="105"/>
        </w:rPr>
        <w:t xml:space="preserve"> </w:t>
      </w:r>
      <w:r>
        <w:rPr>
          <w:color w:val="111111"/>
          <w:w w:val="105"/>
        </w:rPr>
        <w:t>has</w:t>
      </w:r>
      <w:r>
        <w:rPr>
          <w:color w:val="111111"/>
          <w:spacing w:val="-3"/>
          <w:w w:val="105"/>
        </w:rPr>
        <w:t xml:space="preserve"> </w:t>
      </w:r>
      <w:r>
        <w:rPr>
          <w:color w:val="111111"/>
          <w:w w:val="105"/>
        </w:rPr>
        <w:t>not</w:t>
      </w:r>
      <w:r>
        <w:rPr>
          <w:color w:val="111111"/>
          <w:spacing w:val="-2"/>
          <w:w w:val="105"/>
        </w:rPr>
        <w:t xml:space="preserve"> </w:t>
      </w:r>
      <w:r>
        <w:rPr>
          <w:color w:val="1F1F1F"/>
          <w:w w:val="105"/>
        </w:rPr>
        <w:t xml:space="preserve">been </w:t>
      </w:r>
      <w:r>
        <w:rPr>
          <w:color w:val="343434"/>
          <w:w w:val="105"/>
        </w:rPr>
        <w:t xml:space="preserve">submitted </w:t>
      </w:r>
      <w:r>
        <w:rPr>
          <w:color w:val="1F1F1F"/>
          <w:w w:val="105"/>
        </w:rPr>
        <w:t xml:space="preserve">for </w:t>
      </w:r>
      <w:r>
        <w:rPr>
          <w:color w:val="111111"/>
          <w:w w:val="105"/>
        </w:rPr>
        <w:t xml:space="preserve">the </w:t>
      </w:r>
      <w:r>
        <w:rPr>
          <w:color w:val="1F1F1F"/>
          <w:w w:val="105"/>
        </w:rPr>
        <w:t xml:space="preserve">award of </w:t>
      </w:r>
      <w:r>
        <w:rPr>
          <w:color w:val="343434"/>
          <w:w w:val="105"/>
        </w:rPr>
        <w:t xml:space="preserve">any </w:t>
      </w:r>
      <w:r>
        <w:rPr>
          <w:color w:val="111111"/>
          <w:w w:val="105"/>
        </w:rPr>
        <w:t>other degree.</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spacing w:before="182" w:after="0"/>
        <w:rPr/>
      </w:pPr>
      <w:r>
        <w:rPr/>
      </w:r>
    </w:p>
    <w:p>
      <w:pPr>
        <w:pStyle w:val="Heading2"/>
        <w:tabs>
          <w:tab w:val="clear" w:pos="720"/>
          <w:tab w:val="left" w:pos="5617" w:leader="none"/>
        </w:tabs>
        <w:ind w:left="240"/>
        <w:jc w:val="left"/>
        <w:rPr>
          <w:color w:val="1F1F1F"/>
          <w:sz w:val="28"/>
        </w:rPr>
      </w:pPr>
      <w:r>
        <w:rPr>
          <w:color w:val="1F1F1F"/>
          <w:spacing w:val="-4"/>
        </w:rPr>
        <w:t xml:space="preserve">Mr. Sundeep Raj                                             </w:t>
      </w:r>
      <w:r>
        <w:rPr>
          <w:color w:val="1F1F1F"/>
        </w:rPr>
        <w:t>Dr.</w:t>
      </w:r>
      <w:r>
        <w:rPr>
          <w:color w:val="1F1F1F"/>
          <w:spacing w:val="5"/>
        </w:rPr>
        <w:t xml:space="preserve"> </w:t>
      </w:r>
      <w:r>
        <w:rPr>
          <w:color w:val="1F1F1F"/>
        </w:rPr>
        <w:t>Rekha Kashyap</w:t>
        <w:br/>
      </w:r>
      <w:r>
        <w:rPr>
          <w:color w:val="1F1F1F"/>
          <w:sz w:val="28"/>
        </w:rPr>
        <w:t xml:space="preserve">                                                                         </w:t>
      </w:r>
    </w:p>
    <w:p>
      <w:pPr>
        <w:pStyle w:val="Heading2"/>
        <w:tabs>
          <w:tab w:val="clear" w:pos="720"/>
          <w:tab w:val="left" w:pos="5617" w:leader="none"/>
        </w:tabs>
        <w:ind w:left="240"/>
        <w:jc w:val="left"/>
        <w:rPr/>
      </w:pPr>
      <w:r>
        <w:rPr>
          <w:color w:val="1F1F1F"/>
          <w:sz w:val="28"/>
        </w:rPr>
        <w:t>(Assistant Professor, CSE(AI&amp;ML))             (Dean,</w:t>
      </w:r>
      <w:r>
        <w:rPr>
          <w:color w:val="1F1F1F"/>
          <w:spacing w:val="15"/>
          <w:sz w:val="28"/>
        </w:rPr>
        <w:t xml:space="preserve"> </w:t>
      </w:r>
      <w:r>
        <w:rPr>
          <w:bCs w:val="false"/>
          <w:color w:val="1F1F1F"/>
          <w:spacing w:val="-4"/>
          <w:sz w:val="28"/>
        </w:rPr>
        <w:t>CSE(AI) and CSE(AI&amp;ML)</w:t>
      </w:r>
    </w:p>
    <w:p>
      <w:pPr>
        <w:pStyle w:val="Normal"/>
        <w:tabs>
          <w:tab w:val="clear" w:pos="720"/>
          <w:tab w:val="left" w:pos="6721" w:leader="none"/>
        </w:tabs>
        <w:rPr>
          <w:b/>
          <w:spacing w:val="-2"/>
          <w:sz w:val="28"/>
        </w:rPr>
      </w:pPr>
      <w:r>
        <w:rPr>
          <w:b/>
          <w:spacing w:val="-2"/>
          <w:sz w:val="28"/>
        </w:rPr>
      </w:r>
    </w:p>
    <w:p>
      <w:pPr>
        <w:pStyle w:val="Normal"/>
        <w:tabs>
          <w:tab w:val="clear" w:pos="720"/>
          <w:tab w:val="left" w:pos="6721" w:leader="none"/>
        </w:tabs>
        <w:rPr>
          <w:b/>
          <w:spacing w:val="-2"/>
          <w:sz w:val="28"/>
        </w:rPr>
      </w:pPr>
      <w:r>
        <w:rPr>
          <w:b/>
          <w:spacing w:val="-2"/>
          <w:sz w:val="28"/>
        </w:rPr>
      </w:r>
    </w:p>
    <w:p>
      <w:pPr>
        <w:pStyle w:val="Normal"/>
        <w:tabs>
          <w:tab w:val="clear" w:pos="720"/>
          <w:tab w:val="left" w:pos="6721" w:leader="none"/>
        </w:tabs>
        <w:rPr>
          <w:b/>
          <w:spacing w:val="-2"/>
          <w:sz w:val="28"/>
        </w:rPr>
      </w:pPr>
      <w:r>
        <w:rPr>
          <w:b/>
          <w:spacing w:val="-2"/>
          <w:sz w:val="28"/>
        </w:rPr>
      </w:r>
    </w:p>
    <w:p>
      <w:pPr>
        <w:pStyle w:val="Normal"/>
        <w:tabs>
          <w:tab w:val="clear" w:pos="720"/>
          <w:tab w:val="left" w:pos="6721" w:leader="none"/>
        </w:tabs>
        <w:rPr>
          <w:b/>
          <w:sz w:val="28"/>
        </w:rPr>
      </w:pPr>
      <w:r>
        <w:rPr>
          <w:b/>
          <w:spacing w:val="-2"/>
          <w:sz w:val="28"/>
        </w:rPr>
        <w:t xml:space="preserve">    </w:t>
      </w:r>
      <w:r>
        <w:rPr>
          <w:b/>
          <w:spacing w:val="-2"/>
          <w:sz w:val="28"/>
        </w:rPr>
        <w:t>Date:</w:t>
      </w:r>
    </w:p>
    <w:p>
      <w:pPr>
        <w:sectPr>
          <w:footerReference w:type="even" r:id="rId13"/>
          <w:footerReference w:type="default" r:id="rId14"/>
          <w:footerReference w:type="first" r:id="rId15"/>
          <w:type w:val="nextPage"/>
          <w:pgSz w:w="11906" w:h="16838"/>
          <w:pgMar w:left="1440" w:right="720" w:gutter="0" w:header="0" w:top="820" w:footer="1674" w:bottom="1759"/>
          <w:pgNumType w:fmt="decimal"/>
          <w:formProt w:val="false"/>
          <w:textDirection w:val="lrTb"/>
          <w:docGrid w:type="default" w:linePitch="100" w:charSpace="4096"/>
        </w:sectPr>
        <w:pStyle w:val="Normal"/>
        <w:rPr>
          <w:b/>
          <w:sz w:val="28"/>
        </w:rPr>
      </w:pPr>
      <w:r>
        <w:rPr>
          <w:b/>
          <w:sz w:val="28"/>
        </w:rPr>
        <w:t xml:space="preserve"> </w:t>
      </w:r>
    </w:p>
    <w:p>
      <w:pPr>
        <w:pStyle w:val="BodyText"/>
        <w:spacing w:before="175" w:after="0"/>
        <w:rPr>
          <w:b/>
          <w:sz w:val="30"/>
        </w:rPr>
      </w:pPr>
      <w:r>
        <w:rPr>
          <w:b/>
          <w:sz w:val="30"/>
        </w:rPr>
      </w:r>
    </w:p>
    <w:p>
      <w:pPr>
        <w:pStyle w:val="Normal"/>
        <w:ind w:left="2399" w:right="2335"/>
        <w:jc w:val="center"/>
        <w:rPr>
          <w:b/>
          <w:sz w:val="30"/>
        </w:rPr>
      </w:pPr>
      <w:r>
        <w:rPr>
          <w:b/>
          <w:color w:val="0C0C0C"/>
          <w:spacing w:val="-2"/>
          <w:w w:val="105"/>
          <w:sz w:val="30"/>
        </w:rPr>
        <w:t>ACKNOWLEDGEMENT</w:t>
      </w:r>
    </w:p>
    <w:p>
      <w:pPr>
        <w:pStyle w:val="BodyText"/>
        <w:spacing w:lineRule="auto" w:line="379" w:before="245" w:after="0"/>
        <w:ind w:firstLine="2" w:left="490" w:right="336"/>
        <w:jc w:val="both"/>
        <w:rPr/>
      </w:pPr>
      <w:r>
        <w:rPr>
          <w:color w:val="0C0C0C"/>
          <w:w w:val="105"/>
        </w:rPr>
        <w:t xml:space="preserve">It </w:t>
      </w:r>
      <w:r>
        <w:rPr>
          <w:color w:val="1C1C1C"/>
          <w:w w:val="105"/>
        </w:rPr>
        <w:t xml:space="preserve">gives </w:t>
      </w:r>
      <w:r>
        <w:rPr>
          <w:color w:val="0C0C0C"/>
          <w:w w:val="105"/>
        </w:rPr>
        <w:t xml:space="preserve">us </w:t>
      </w:r>
      <w:r>
        <w:rPr>
          <w:color w:val="1C1C1C"/>
          <w:w w:val="105"/>
        </w:rPr>
        <w:t xml:space="preserve">a </w:t>
      </w:r>
      <w:r>
        <w:rPr>
          <w:color w:val="2C2C2C"/>
          <w:w w:val="105"/>
        </w:rPr>
        <w:t xml:space="preserve">great sense </w:t>
      </w:r>
      <w:r>
        <w:rPr>
          <w:color w:val="1C1C1C"/>
          <w:w w:val="105"/>
        </w:rPr>
        <w:t xml:space="preserve">of pleasure to present </w:t>
      </w:r>
      <w:r>
        <w:rPr>
          <w:color w:val="2C2C2C"/>
          <w:w w:val="105"/>
        </w:rPr>
        <w:t xml:space="preserve">the </w:t>
      </w:r>
      <w:r>
        <w:rPr>
          <w:color w:val="1C1C1C"/>
          <w:w w:val="105"/>
        </w:rPr>
        <w:t xml:space="preserve">report of the </w:t>
      </w:r>
      <w:r>
        <w:rPr>
          <w:color w:val="0C0C0C"/>
          <w:w w:val="105"/>
        </w:rPr>
        <w:t xml:space="preserve">B. Tech Project </w:t>
      </w:r>
      <w:r>
        <w:rPr>
          <w:color w:val="1C1C1C"/>
          <w:w w:val="105"/>
        </w:rPr>
        <w:t xml:space="preserve">undertaken during B. Tech. Final Year. We owe </w:t>
      </w:r>
      <w:r>
        <w:rPr>
          <w:color w:val="2C2C2C"/>
          <w:w w:val="105"/>
        </w:rPr>
        <w:t xml:space="preserve">special </w:t>
      </w:r>
      <w:r>
        <w:rPr>
          <w:color w:val="1C1C1C"/>
          <w:w w:val="105"/>
        </w:rPr>
        <w:t xml:space="preserve">debt of gratitude to </w:t>
      </w:r>
      <w:r>
        <w:rPr>
          <w:color w:val="2C2C2C"/>
          <w:w w:val="105"/>
        </w:rPr>
        <w:t>Mr. Sundeep Raj, Assistant Professor</w:t>
      </w:r>
      <w:r>
        <w:rPr>
          <w:color w:val="0C0C0C"/>
          <w:w w:val="105"/>
        </w:rPr>
        <w:t xml:space="preserve">, </w:t>
      </w:r>
      <w:r>
        <w:rPr>
          <w:color w:val="1C1C1C"/>
          <w:w w:val="105"/>
        </w:rPr>
        <w:t xml:space="preserve">Department of Computer Science and </w:t>
      </w:r>
      <w:r>
        <w:rPr>
          <w:color w:val="0C0C0C"/>
          <w:w w:val="105"/>
        </w:rPr>
        <w:t xml:space="preserve">Engineering (Artificial Intelligence and Machine Learning), </w:t>
      </w:r>
      <w:r>
        <w:rPr>
          <w:color w:val="1C1C1C"/>
          <w:w w:val="105"/>
        </w:rPr>
        <w:t xml:space="preserve">KIET Group of Institutions, Ghaziabad, </w:t>
      </w:r>
      <w:r>
        <w:rPr>
          <w:color w:val="2C2C2C"/>
          <w:w w:val="105"/>
        </w:rPr>
        <w:t xml:space="preserve">for </w:t>
      </w:r>
      <w:r>
        <w:rPr>
          <w:color w:val="0C0C0C"/>
          <w:w w:val="105"/>
        </w:rPr>
        <w:t xml:space="preserve">his </w:t>
      </w:r>
      <w:r>
        <w:rPr>
          <w:color w:val="2C2C2C"/>
          <w:w w:val="105"/>
        </w:rPr>
        <w:t xml:space="preserve">constant </w:t>
      </w:r>
      <w:r>
        <w:rPr>
          <w:color w:val="3B3B3B"/>
          <w:w w:val="105"/>
        </w:rPr>
        <w:t xml:space="preserve">support </w:t>
      </w:r>
      <w:r>
        <w:rPr>
          <w:color w:val="2C2C2C"/>
          <w:w w:val="105"/>
        </w:rPr>
        <w:t xml:space="preserve">and guidance </w:t>
      </w:r>
      <w:r>
        <w:rPr>
          <w:color w:val="0C0C0C"/>
          <w:w w:val="105"/>
        </w:rPr>
        <w:t xml:space="preserve">throughout </w:t>
      </w:r>
      <w:r>
        <w:rPr>
          <w:color w:val="1C1C1C"/>
          <w:w w:val="105"/>
        </w:rPr>
        <w:t xml:space="preserve">the course of our work. </w:t>
      </w:r>
      <w:r>
        <w:rPr>
          <w:color w:val="0C0C0C"/>
          <w:w w:val="105"/>
        </w:rPr>
        <w:t>His</w:t>
      </w:r>
      <w:r>
        <w:rPr>
          <w:color w:val="0C0C0C"/>
          <w:spacing w:val="-11"/>
          <w:w w:val="105"/>
        </w:rPr>
        <w:t xml:space="preserve"> </w:t>
      </w:r>
      <w:r>
        <w:rPr>
          <w:color w:val="2C2C2C"/>
          <w:w w:val="105"/>
        </w:rPr>
        <w:t>sincerity,</w:t>
      </w:r>
      <w:r>
        <w:rPr>
          <w:color w:val="2C2C2C"/>
          <w:spacing w:val="-12"/>
          <w:w w:val="105"/>
        </w:rPr>
        <w:t xml:space="preserve"> </w:t>
      </w:r>
      <w:r>
        <w:rPr>
          <w:color w:val="0C0C0C"/>
          <w:w w:val="105"/>
        </w:rPr>
        <w:t>thoroughness</w:t>
      </w:r>
      <w:r>
        <w:rPr>
          <w:color w:val="0C0C0C"/>
          <w:spacing w:val="-11"/>
          <w:w w:val="105"/>
        </w:rPr>
        <w:t xml:space="preserve"> </w:t>
      </w:r>
      <w:r>
        <w:rPr>
          <w:color w:val="2C2C2C"/>
          <w:w w:val="105"/>
        </w:rPr>
        <w:t>and</w:t>
      </w:r>
      <w:r>
        <w:rPr>
          <w:color w:val="2C2C2C"/>
          <w:spacing w:val="-13"/>
          <w:w w:val="105"/>
        </w:rPr>
        <w:t xml:space="preserve"> </w:t>
      </w:r>
      <w:r>
        <w:rPr>
          <w:color w:val="0C0C0C"/>
          <w:w w:val="105"/>
        </w:rPr>
        <w:t>perseverance</w:t>
      </w:r>
      <w:r>
        <w:rPr>
          <w:color w:val="0C0C0C"/>
          <w:spacing w:val="-12"/>
          <w:w w:val="105"/>
        </w:rPr>
        <w:t xml:space="preserve"> </w:t>
      </w:r>
      <w:r>
        <w:rPr>
          <w:color w:val="1C1C1C"/>
          <w:w w:val="105"/>
        </w:rPr>
        <w:t>have</w:t>
      </w:r>
      <w:r>
        <w:rPr>
          <w:color w:val="1C1C1C"/>
          <w:spacing w:val="-15"/>
          <w:w w:val="105"/>
        </w:rPr>
        <w:t xml:space="preserve"> </w:t>
      </w:r>
      <w:r>
        <w:rPr>
          <w:color w:val="1C1C1C"/>
          <w:w w:val="105"/>
        </w:rPr>
        <w:t>been</w:t>
      </w:r>
      <w:r>
        <w:rPr>
          <w:color w:val="1C1C1C"/>
          <w:spacing w:val="-7"/>
          <w:w w:val="105"/>
        </w:rPr>
        <w:t xml:space="preserve"> </w:t>
      </w:r>
      <w:r>
        <w:rPr>
          <w:color w:val="2C2C2C"/>
          <w:w w:val="105"/>
        </w:rPr>
        <w:t>a</w:t>
      </w:r>
      <w:r>
        <w:rPr>
          <w:color w:val="2C2C2C"/>
          <w:spacing w:val="-13"/>
          <w:w w:val="105"/>
        </w:rPr>
        <w:t xml:space="preserve"> </w:t>
      </w:r>
      <w:r>
        <w:rPr>
          <w:color w:val="1C1C1C"/>
          <w:w w:val="105"/>
        </w:rPr>
        <w:t>constant</w:t>
      </w:r>
      <w:r>
        <w:rPr>
          <w:color w:val="1C1C1C"/>
          <w:spacing w:val="-12"/>
          <w:w w:val="105"/>
        </w:rPr>
        <w:t xml:space="preserve"> </w:t>
      </w:r>
      <w:r>
        <w:rPr>
          <w:color w:val="2C2C2C"/>
          <w:w w:val="105"/>
        </w:rPr>
        <w:t>source</w:t>
      </w:r>
      <w:r>
        <w:rPr>
          <w:color w:val="2C2C2C"/>
          <w:spacing w:val="-15"/>
          <w:w w:val="105"/>
        </w:rPr>
        <w:t xml:space="preserve"> </w:t>
      </w:r>
      <w:r>
        <w:rPr>
          <w:color w:val="1C1C1C"/>
          <w:w w:val="105"/>
        </w:rPr>
        <w:t xml:space="preserve">of inspiration for us. It </w:t>
      </w:r>
      <w:r>
        <w:rPr>
          <w:color w:val="0C0C0C"/>
          <w:w w:val="105"/>
        </w:rPr>
        <w:t>i</w:t>
      </w:r>
      <w:r>
        <w:rPr>
          <w:color w:val="3B3B3B"/>
          <w:w w:val="105"/>
        </w:rPr>
        <w:t xml:space="preserve">s </w:t>
      </w:r>
      <w:r>
        <w:rPr>
          <w:color w:val="1C1C1C"/>
          <w:w w:val="105"/>
        </w:rPr>
        <w:t xml:space="preserve">only his cognizant efforts that </w:t>
      </w:r>
      <w:r>
        <w:rPr>
          <w:color w:val="2C2C2C"/>
          <w:w w:val="105"/>
        </w:rPr>
        <w:t xml:space="preserve">our endeavors </w:t>
      </w:r>
      <w:r>
        <w:rPr>
          <w:color w:val="1C1C1C"/>
          <w:w w:val="105"/>
        </w:rPr>
        <w:t xml:space="preserve">have </w:t>
      </w:r>
      <w:r>
        <w:rPr>
          <w:color w:val="2C2C2C"/>
          <w:w w:val="105"/>
        </w:rPr>
        <w:t xml:space="preserve">seen </w:t>
      </w:r>
      <w:r>
        <w:rPr>
          <w:color w:val="0C0C0C"/>
          <w:w w:val="105"/>
        </w:rPr>
        <w:t xml:space="preserve">light </w:t>
      </w:r>
      <w:r>
        <w:rPr>
          <w:color w:val="1C1C1C"/>
          <w:w w:val="105"/>
        </w:rPr>
        <w:t xml:space="preserve">of </w:t>
      </w:r>
      <w:r>
        <w:rPr>
          <w:color w:val="0C0C0C"/>
          <w:w w:val="105"/>
        </w:rPr>
        <w:t>the day.</w:t>
      </w:r>
    </w:p>
    <w:p>
      <w:pPr>
        <w:pStyle w:val="BodyText"/>
        <w:spacing w:lineRule="auto" w:line="379" w:before="187" w:after="0"/>
        <w:ind w:left="490" w:right="341"/>
        <w:jc w:val="both"/>
        <w:rPr/>
      </w:pPr>
      <w:r>
        <w:rPr>
          <w:color w:val="1C1C1C"/>
          <w:w w:val="105"/>
        </w:rPr>
        <w:t>We</w:t>
      </w:r>
      <w:r>
        <w:rPr>
          <w:color w:val="1C1C1C"/>
          <w:spacing w:val="-10"/>
          <w:w w:val="105"/>
        </w:rPr>
        <w:t xml:space="preserve"> </w:t>
      </w:r>
      <w:r>
        <w:rPr>
          <w:color w:val="2C2C2C"/>
          <w:w w:val="105"/>
        </w:rPr>
        <w:t>also</w:t>
      </w:r>
      <w:r>
        <w:rPr>
          <w:color w:val="2C2C2C"/>
          <w:spacing w:val="-10"/>
          <w:w w:val="105"/>
        </w:rPr>
        <w:t xml:space="preserve"> </w:t>
      </w:r>
      <w:r>
        <w:rPr>
          <w:color w:val="1C1C1C"/>
          <w:w w:val="105"/>
        </w:rPr>
        <w:t>take</w:t>
      </w:r>
      <w:r>
        <w:rPr>
          <w:color w:val="1C1C1C"/>
          <w:spacing w:val="-12"/>
          <w:w w:val="105"/>
        </w:rPr>
        <w:t xml:space="preserve"> </w:t>
      </w:r>
      <w:r>
        <w:rPr>
          <w:color w:val="1C1C1C"/>
          <w:w w:val="105"/>
        </w:rPr>
        <w:t>the</w:t>
      </w:r>
      <w:r>
        <w:rPr>
          <w:color w:val="1C1C1C"/>
          <w:spacing w:val="-13"/>
          <w:w w:val="105"/>
        </w:rPr>
        <w:t xml:space="preserve"> </w:t>
      </w:r>
      <w:r>
        <w:rPr>
          <w:color w:val="1C1C1C"/>
          <w:w w:val="105"/>
        </w:rPr>
        <w:t>opportunity</w:t>
      </w:r>
      <w:r>
        <w:rPr>
          <w:color w:val="1C1C1C"/>
          <w:spacing w:val="-8"/>
          <w:w w:val="105"/>
        </w:rPr>
        <w:t xml:space="preserve"> </w:t>
      </w:r>
      <w:r>
        <w:rPr>
          <w:color w:val="1C1C1C"/>
          <w:w w:val="105"/>
        </w:rPr>
        <w:t>to</w:t>
      </w:r>
      <w:r>
        <w:rPr>
          <w:color w:val="1C1C1C"/>
          <w:spacing w:val="-10"/>
          <w:w w:val="105"/>
        </w:rPr>
        <w:t xml:space="preserve"> </w:t>
      </w:r>
      <w:r>
        <w:rPr>
          <w:color w:val="1C1C1C"/>
          <w:w w:val="105"/>
        </w:rPr>
        <w:t>acknowledge</w:t>
      </w:r>
      <w:r>
        <w:rPr>
          <w:color w:val="1C1C1C"/>
          <w:spacing w:val="-12"/>
          <w:w w:val="105"/>
        </w:rPr>
        <w:t xml:space="preserve"> </w:t>
      </w:r>
      <w:r>
        <w:rPr>
          <w:color w:val="1C1C1C"/>
          <w:w w:val="105"/>
        </w:rPr>
        <w:t>the</w:t>
      </w:r>
      <w:r>
        <w:rPr>
          <w:color w:val="1C1C1C"/>
          <w:spacing w:val="-13"/>
          <w:w w:val="105"/>
        </w:rPr>
        <w:t xml:space="preserve"> </w:t>
      </w:r>
      <w:r>
        <w:rPr>
          <w:color w:val="1C1C1C"/>
          <w:w w:val="105"/>
        </w:rPr>
        <w:t>contribution</w:t>
      </w:r>
      <w:r>
        <w:rPr>
          <w:color w:val="1C1C1C"/>
          <w:spacing w:val="-8"/>
          <w:w w:val="105"/>
        </w:rPr>
        <w:t xml:space="preserve"> </w:t>
      </w:r>
      <w:r>
        <w:rPr>
          <w:color w:val="1C1C1C"/>
          <w:w w:val="105"/>
        </w:rPr>
        <w:t>of</w:t>
      </w:r>
      <w:r>
        <w:rPr>
          <w:color w:val="1C1C1C"/>
          <w:spacing w:val="-11"/>
          <w:w w:val="105"/>
        </w:rPr>
        <w:t xml:space="preserve"> </w:t>
      </w:r>
      <w:r>
        <w:rPr>
          <w:color w:val="1C1C1C"/>
          <w:w w:val="105"/>
        </w:rPr>
        <w:t>Dr.</w:t>
      </w:r>
      <w:r>
        <w:rPr>
          <w:color w:val="1C1C1C"/>
          <w:spacing w:val="-10"/>
          <w:w w:val="105"/>
        </w:rPr>
        <w:t xml:space="preserve"> R</w:t>
      </w:r>
      <w:r>
        <w:rPr>
          <w:color w:val="1C1C1C"/>
          <w:w w:val="105"/>
        </w:rPr>
        <w:t>ekha Kashyap, Dean, Department of CSE(AI) and CSE(AI&amp;ML)</w:t>
      </w:r>
      <w:r>
        <w:rPr>
          <w:color w:val="0C0C0C"/>
          <w:w w:val="105"/>
        </w:rPr>
        <w:t>,</w:t>
      </w:r>
      <w:r>
        <w:rPr>
          <w:color w:val="0C0C0C"/>
          <w:spacing w:val="-16"/>
          <w:w w:val="105"/>
        </w:rPr>
        <w:t xml:space="preserve"> </w:t>
      </w:r>
      <w:r>
        <w:rPr>
          <w:color w:val="1C1C1C"/>
          <w:w w:val="105"/>
        </w:rPr>
        <w:t>KIET</w:t>
      </w:r>
      <w:r>
        <w:rPr>
          <w:color w:val="1C1C1C"/>
          <w:spacing w:val="-13"/>
          <w:w w:val="105"/>
        </w:rPr>
        <w:t xml:space="preserve"> </w:t>
      </w:r>
      <w:r>
        <w:rPr>
          <w:color w:val="1C1C1C"/>
          <w:w w:val="105"/>
        </w:rPr>
        <w:t>Group</w:t>
      </w:r>
      <w:r>
        <w:rPr>
          <w:color w:val="1C1C1C"/>
          <w:spacing w:val="-12"/>
          <w:w w:val="105"/>
        </w:rPr>
        <w:t xml:space="preserve"> </w:t>
      </w:r>
      <w:r>
        <w:rPr>
          <w:color w:val="1C1C1C"/>
          <w:w w:val="105"/>
        </w:rPr>
        <w:t>of</w:t>
      </w:r>
      <w:r>
        <w:rPr>
          <w:color w:val="1C1C1C"/>
          <w:spacing w:val="-14"/>
          <w:w w:val="105"/>
        </w:rPr>
        <w:t xml:space="preserve"> </w:t>
      </w:r>
      <w:r>
        <w:rPr>
          <w:color w:val="1C1C1C"/>
          <w:w w:val="105"/>
        </w:rPr>
        <w:t>Institutions,</w:t>
      </w:r>
      <w:r>
        <w:rPr>
          <w:color w:val="1C1C1C"/>
          <w:spacing w:val="-12"/>
          <w:w w:val="105"/>
        </w:rPr>
        <w:t xml:space="preserve"> </w:t>
      </w:r>
      <w:r>
        <w:rPr>
          <w:color w:val="1C1C1C"/>
          <w:w w:val="105"/>
        </w:rPr>
        <w:t>Ghaziabad,</w:t>
      </w:r>
      <w:r>
        <w:rPr>
          <w:color w:val="1C1C1C"/>
          <w:spacing w:val="-10"/>
          <w:w w:val="105"/>
        </w:rPr>
        <w:t xml:space="preserve"> </w:t>
      </w:r>
      <w:r>
        <w:rPr>
          <w:color w:val="2C2C2C"/>
          <w:w w:val="105"/>
        </w:rPr>
        <w:t>for</w:t>
      </w:r>
      <w:r>
        <w:rPr>
          <w:color w:val="2C2C2C"/>
          <w:spacing w:val="-10"/>
          <w:w w:val="105"/>
        </w:rPr>
        <w:t xml:space="preserve"> </w:t>
      </w:r>
      <w:r>
        <w:rPr>
          <w:color w:val="1C1C1C"/>
          <w:w w:val="105"/>
        </w:rPr>
        <w:t>her</w:t>
      </w:r>
      <w:r>
        <w:rPr>
          <w:color w:val="1C1C1C"/>
          <w:spacing w:val="-11"/>
          <w:w w:val="105"/>
        </w:rPr>
        <w:t xml:space="preserve"> </w:t>
      </w:r>
      <w:r>
        <w:rPr>
          <w:color w:val="2C2C2C"/>
          <w:w w:val="105"/>
        </w:rPr>
        <w:t>full</w:t>
      </w:r>
      <w:r>
        <w:rPr>
          <w:color w:val="2C2C2C"/>
          <w:spacing w:val="-14"/>
          <w:w w:val="105"/>
        </w:rPr>
        <w:t xml:space="preserve"> </w:t>
      </w:r>
      <w:r>
        <w:rPr>
          <w:color w:val="2C2C2C"/>
          <w:w w:val="105"/>
        </w:rPr>
        <w:t>support</w:t>
      </w:r>
      <w:r>
        <w:rPr>
          <w:color w:val="2C2C2C"/>
          <w:spacing w:val="-12"/>
          <w:w w:val="105"/>
        </w:rPr>
        <w:t xml:space="preserve"> </w:t>
      </w:r>
      <w:r>
        <w:rPr>
          <w:color w:val="1C1C1C"/>
          <w:w w:val="105"/>
        </w:rPr>
        <w:t>and assistance</w:t>
      </w:r>
      <w:r>
        <w:rPr>
          <w:color w:val="1C1C1C"/>
          <w:spacing w:val="-16"/>
          <w:w w:val="105"/>
        </w:rPr>
        <w:t xml:space="preserve"> </w:t>
      </w:r>
      <w:r>
        <w:rPr>
          <w:color w:val="1C1C1C"/>
          <w:w w:val="105"/>
        </w:rPr>
        <w:t>during</w:t>
      </w:r>
      <w:r>
        <w:rPr>
          <w:color w:val="1C1C1C"/>
          <w:spacing w:val="-10"/>
          <w:w w:val="105"/>
        </w:rPr>
        <w:t xml:space="preserve"> </w:t>
      </w:r>
      <w:r>
        <w:rPr>
          <w:color w:val="1C1C1C"/>
          <w:w w:val="105"/>
        </w:rPr>
        <w:t>the</w:t>
      </w:r>
      <w:r>
        <w:rPr>
          <w:color w:val="1C1C1C"/>
          <w:spacing w:val="-17"/>
          <w:w w:val="105"/>
        </w:rPr>
        <w:t xml:space="preserve"> </w:t>
      </w:r>
      <w:r>
        <w:rPr>
          <w:color w:val="1C1C1C"/>
          <w:w w:val="105"/>
        </w:rPr>
        <w:t>development</w:t>
      </w:r>
      <w:r>
        <w:rPr>
          <w:color w:val="1C1C1C"/>
          <w:spacing w:val="-15"/>
          <w:w w:val="105"/>
        </w:rPr>
        <w:t xml:space="preserve"> </w:t>
      </w:r>
      <w:r>
        <w:rPr>
          <w:color w:val="1C1C1C"/>
          <w:w w:val="105"/>
        </w:rPr>
        <w:t>of</w:t>
      </w:r>
      <w:r>
        <w:rPr>
          <w:color w:val="1C1C1C"/>
          <w:spacing w:val="-15"/>
          <w:w w:val="105"/>
        </w:rPr>
        <w:t xml:space="preserve"> </w:t>
      </w:r>
      <w:r>
        <w:rPr>
          <w:color w:val="1C1C1C"/>
          <w:w w:val="105"/>
        </w:rPr>
        <w:t>the</w:t>
      </w:r>
      <w:r>
        <w:rPr>
          <w:color w:val="1C1C1C"/>
          <w:spacing w:val="-14"/>
          <w:w w:val="105"/>
        </w:rPr>
        <w:t xml:space="preserve"> </w:t>
      </w:r>
      <w:r>
        <w:rPr>
          <w:color w:val="1C1C1C"/>
          <w:w w:val="105"/>
        </w:rPr>
        <w:t>project.</w:t>
      </w:r>
      <w:r>
        <w:rPr>
          <w:color w:val="1C1C1C"/>
          <w:spacing w:val="-12"/>
          <w:w w:val="105"/>
        </w:rPr>
        <w:t xml:space="preserve"> </w:t>
      </w:r>
      <w:r>
        <w:rPr>
          <w:color w:val="1C1C1C"/>
          <w:w w:val="105"/>
        </w:rPr>
        <w:t>We</w:t>
      </w:r>
      <w:r>
        <w:rPr>
          <w:color w:val="1C1C1C"/>
          <w:spacing w:val="-7"/>
          <w:w w:val="105"/>
        </w:rPr>
        <w:t xml:space="preserve"> </w:t>
      </w:r>
      <w:r>
        <w:rPr>
          <w:color w:val="2C2C2C"/>
          <w:w w:val="105"/>
        </w:rPr>
        <w:t>also</w:t>
      </w:r>
      <w:r>
        <w:rPr>
          <w:color w:val="2C2C2C"/>
          <w:spacing w:val="-10"/>
          <w:w w:val="105"/>
        </w:rPr>
        <w:t xml:space="preserve"> </w:t>
      </w:r>
      <w:r>
        <w:rPr>
          <w:color w:val="1C1C1C"/>
          <w:w w:val="105"/>
        </w:rPr>
        <w:t>do</w:t>
      </w:r>
      <w:r>
        <w:rPr>
          <w:color w:val="1C1C1C"/>
          <w:spacing w:val="-14"/>
          <w:w w:val="105"/>
        </w:rPr>
        <w:t xml:space="preserve"> </w:t>
      </w:r>
      <w:r>
        <w:rPr>
          <w:color w:val="1C1C1C"/>
          <w:w w:val="105"/>
        </w:rPr>
        <w:t>not</w:t>
      </w:r>
      <w:r>
        <w:rPr>
          <w:color w:val="1C1C1C"/>
          <w:spacing w:val="-16"/>
          <w:w w:val="105"/>
        </w:rPr>
        <w:t xml:space="preserve"> </w:t>
      </w:r>
      <w:r>
        <w:rPr>
          <w:color w:val="0C0C0C"/>
          <w:w w:val="105"/>
        </w:rPr>
        <w:t>like</w:t>
      </w:r>
      <w:r>
        <w:rPr>
          <w:color w:val="0C0C0C"/>
          <w:spacing w:val="-14"/>
          <w:w w:val="105"/>
        </w:rPr>
        <w:t xml:space="preserve"> </w:t>
      </w:r>
      <w:r>
        <w:rPr>
          <w:color w:val="2C2C2C"/>
          <w:w w:val="105"/>
        </w:rPr>
        <w:t>to</w:t>
      </w:r>
      <w:r>
        <w:rPr>
          <w:color w:val="2C2C2C"/>
          <w:spacing w:val="-11"/>
          <w:w w:val="105"/>
        </w:rPr>
        <w:t xml:space="preserve"> </w:t>
      </w:r>
      <w:r>
        <w:rPr>
          <w:color w:val="1C1C1C"/>
          <w:w w:val="105"/>
        </w:rPr>
        <w:t xml:space="preserve">miss </w:t>
      </w:r>
      <w:r>
        <w:rPr>
          <w:color w:val="2C2C2C"/>
          <w:w w:val="105"/>
        </w:rPr>
        <w:t xml:space="preserve">the </w:t>
      </w:r>
      <w:r>
        <w:rPr>
          <w:color w:val="1C1C1C"/>
          <w:w w:val="105"/>
        </w:rPr>
        <w:t xml:space="preserve">opportunity to </w:t>
      </w:r>
      <w:r>
        <w:rPr>
          <w:color w:val="2C2C2C"/>
          <w:w w:val="105"/>
        </w:rPr>
        <w:t xml:space="preserve">acknowledge </w:t>
      </w:r>
      <w:r>
        <w:rPr>
          <w:color w:val="1C1C1C"/>
          <w:w w:val="105"/>
        </w:rPr>
        <w:t xml:space="preserve">the </w:t>
      </w:r>
      <w:r>
        <w:rPr>
          <w:color w:val="2C2C2C"/>
          <w:w w:val="105"/>
        </w:rPr>
        <w:t xml:space="preserve">contribution </w:t>
      </w:r>
      <w:r>
        <w:rPr>
          <w:color w:val="1C1C1C"/>
          <w:w w:val="105"/>
        </w:rPr>
        <w:t xml:space="preserve">of </w:t>
      </w:r>
      <w:r>
        <w:rPr>
          <w:color w:val="2C2C2C"/>
          <w:w w:val="105"/>
        </w:rPr>
        <w:t xml:space="preserve">all </w:t>
      </w:r>
      <w:r>
        <w:rPr>
          <w:color w:val="1C1C1C"/>
          <w:w w:val="105"/>
        </w:rPr>
        <w:t xml:space="preserve">the </w:t>
      </w:r>
      <w:r>
        <w:rPr>
          <w:color w:val="2C2C2C"/>
          <w:w w:val="105"/>
        </w:rPr>
        <w:t xml:space="preserve">faculty </w:t>
      </w:r>
      <w:r>
        <w:rPr>
          <w:color w:val="1C1C1C"/>
          <w:w w:val="105"/>
        </w:rPr>
        <w:t xml:space="preserve">members </w:t>
      </w:r>
      <w:r>
        <w:rPr>
          <w:color w:val="2C2C2C"/>
          <w:w w:val="105"/>
        </w:rPr>
        <w:t xml:space="preserve">of </w:t>
      </w:r>
      <w:r>
        <w:rPr>
          <w:color w:val="1C1C1C"/>
          <w:w w:val="105"/>
        </w:rPr>
        <w:t xml:space="preserve">the department </w:t>
      </w:r>
      <w:r>
        <w:rPr>
          <w:color w:val="2C2C2C"/>
          <w:w w:val="105"/>
        </w:rPr>
        <w:t xml:space="preserve">for </w:t>
      </w:r>
      <w:r>
        <w:rPr>
          <w:color w:val="0C0C0C"/>
          <w:w w:val="105"/>
        </w:rPr>
        <w:t xml:space="preserve">their </w:t>
      </w:r>
      <w:r>
        <w:rPr>
          <w:color w:val="1C1C1C"/>
          <w:w w:val="105"/>
        </w:rPr>
        <w:t xml:space="preserve">kind assistance </w:t>
      </w:r>
      <w:r>
        <w:rPr>
          <w:color w:val="2C2C2C"/>
          <w:w w:val="105"/>
        </w:rPr>
        <w:t xml:space="preserve">and </w:t>
      </w:r>
      <w:r>
        <w:rPr>
          <w:color w:val="1C1C1C"/>
          <w:w w:val="105"/>
        </w:rPr>
        <w:t xml:space="preserve">cooperation </w:t>
      </w:r>
      <w:r>
        <w:rPr>
          <w:color w:val="0C0C0C"/>
          <w:w w:val="105"/>
        </w:rPr>
        <w:t xml:space="preserve">during </w:t>
      </w:r>
      <w:r>
        <w:rPr>
          <w:color w:val="1C1C1C"/>
          <w:w w:val="105"/>
        </w:rPr>
        <w:t xml:space="preserve">the development </w:t>
      </w:r>
      <w:r>
        <w:rPr>
          <w:color w:val="2C2C2C"/>
          <w:w w:val="105"/>
        </w:rPr>
        <w:t xml:space="preserve">of </w:t>
      </w:r>
      <w:r>
        <w:rPr>
          <w:color w:val="1C1C1C"/>
          <w:w w:val="105"/>
        </w:rPr>
        <w:t xml:space="preserve">our project. Last but not the least, we acknowledge our friends for their </w:t>
      </w:r>
      <w:r>
        <w:rPr>
          <w:color w:val="2C2C2C"/>
          <w:w w:val="105"/>
        </w:rPr>
        <w:t xml:space="preserve">contribution </w:t>
      </w:r>
      <w:r>
        <w:rPr>
          <w:color w:val="1C1C1C"/>
          <w:w w:val="105"/>
        </w:rPr>
        <w:t xml:space="preserve">in </w:t>
      </w:r>
      <w:r>
        <w:rPr>
          <w:color w:val="2C2C2C"/>
          <w:w w:val="105"/>
        </w:rPr>
        <w:t xml:space="preserve">the </w:t>
      </w:r>
      <w:r>
        <w:rPr>
          <w:color w:val="1C1C1C"/>
          <w:w w:val="105"/>
        </w:rPr>
        <w:t xml:space="preserve">completion </w:t>
      </w:r>
      <w:r>
        <w:rPr>
          <w:color w:val="2C2C2C"/>
          <w:w w:val="105"/>
        </w:rPr>
        <w:t xml:space="preserve">of </w:t>
      </w:r>
      <w:r>
        <w:rPr>
          <w:color w:val="1C1C1C"/>
          <w:w w:val="105"/>
        </w:rPr>
        <w:t>the project.</w:t>
      </w:r>
    </w:p>
    <w:p>
      <w:pPr>
        <w:pStyle w:val="Normal"/>
        <w:spacing w:lineRule="auto" w:line="247" w:before="179" w:after="0"/>
        <w:ind w:firstLine="4" w:left="487" w:right="8293"/>
        <w:rPr>
          <w:color w:val="0C0C0C"/>
          <w:spacing w:val="-4"/>
          <w:w w:val="105"/>
          <w:sz w:val="26"/>
        </w:rPr>
      </w:pPr>
      <w:r>
        <w:rPr>
          <w:color w:val="0C0C0C"/>
          <w:spacing w:val="-4"/>
          <w:w w:val="105"/>
          <w:sz w:val="26"/>
        </w:rPr>
        <w:t xml:space="preserve">Date: </w:t>
      </w:r>
    </w:p>
    <w:p>
      <w:pPr>
        <w:pStyle w:val="BodyText"/>
        <w:spacing w:lineRule="auto" w:line="379" w:before="385" w:after="0"/>
        <w:ind w:firstLine="2" w:left="176" w:right="78"/>
        <w:jc w:val="both"/>
        <w:rPr>
          <w:sz w:val="24"/>
          <w:szCs w:val="24"/>
        </w:rPr>
      </w:pPr>
      <w:r>
        <w:rPr>
          <w:sz w:val="24"/>
          <w:szCs w:val="24"/>
        </w:rPr>
        <w:t xml:space="preserve">     </w:t>
      </w:r>
      <w:r>
        <w:rPr>
          <w:sz w:val="24"/>
          <w:szCs w:val="24"/>
        </w:rPr>
        <w:t>SHIKHAR SINGH                2200291520163            Signature:</w:t>
      </w:r>
    </w:p>
    <w:p>
      <w:pPr>
        <w:pStyle w:val="BodyText"/>
        <w:spacing w:lineRule="auto" w:line="379" w:before="385" w:after="0"/>
        <w:ind w:firstLine="2" w:left="176" w:right="78"/>
        <w:jc w:val="both"/>
        <w:rPr>
          <w:sz w:val="24"/>
          <w:szCs w:val="24"/>
        </w:rPr>
      </w:pPr>
      <w:r>
        <w:rPr>
          <w:sz w:val="24"/>
          <w:szCs w:val="24"/>
        </w:rPr>
        <w:t xml:space="preserve">     </w:t>
      </w:r>
      <w:r>
        <w:rPr>
          <w:sz w:val="24"/>
          <w:szCs w:val="24"/>
        </w:rPr>
        <w:t>SHAKTI KUMAR                2200291520160            Signature:</w:t>
      </w:r>
    </w:p>
    <w:p>
      <w:pPr>
        <w:pStyle w:val="BodyText"/>
        <w:spacing w:lineRule="auto" w:line="379" w:before="385" w:after="0"/>
        <w:ind w:firstLine="2" w:left="176" w:right="78"/>
        <w:jc w:val="both"/>
        <w:rPr>
          <w:sz w:val="24"/>
          <w:szCs w:val="24"/>
        </w:rPr>
      </w:pPr>
      <w:r>
        <w:rPr>
          <w:sz w:val="24"/>
          <w:szCs w:val="24"/>
        </w:rPr>
        <w:t xml:space="preserve">     </w:t>
      </w:r>
      <w:r>
        <w:rPr>
          <w:sz w:val="24"/>
          <w:szCs w:val="24"/>
        </w:rPr>
        <w:t xml:space="preserve">VILAKSHAN SAINI            2200291520189            Signature:           </w:t>
      </w:r>
      <w:bookmarkStart w:id="0" w:name="_bookmark1"/>
      <w:bookmarkEnd w:id="0"/>
    </w:p>
    <w:p>
      <w:pPr>
        <w:pStyle w:val="Normal"/>
        <w:rPr>
          <w:b/>
          <w:color w:val="080808"/>
          <w:spacing w:val="-2"/>
          <w:w w:val="105"/>
          <w:sz w:val="29"/>
        </w:rPr>
      </w:pPr>
      <w:r>
        <w:rPr>
          <w:b/>
          <w:color w:val="080808"/>
          <w:spacing w:val="-2"/>
          <w:w w:val="105"/>
          <w:sz w:val="29"/>
        </w:rPr>
        <w:t xml:space="preserve">                                                  </w:t>
      </w:r>
      <w:r>
        <w:rPr>
          <w:b/>
          <w:color w:val="080808"/>
          <w:spacing w:val="-2"/>
          <w:w w:val="105"/>
          <w:sz w:val="29"/>
        </w:rPr>
        <w:t>ABSTRACT</w:t>
      </w:r>
    </w:p>
    <w:p>
      <w:pPr>
        <w:pStyle w:val="Normal"/>
        <w:rPr>
          <w:b/>
          <w:color w:val="080808"/>
          <w:spacing w:val="-2"/>
          <w:w w:val="105"/>
          <w:sz w:val="29"/>
        </w:rPr>
      </w:pPr>
      <w:r>
        <w:rPr>
          <w:b/>
          <w:color w:val="080808"/>
          <w:spacing w:val="-2"/>
          <w:w w:val="105"/>
          <w:sz w:val="29"/>
        </w:rPr>
      </w:r>
    </w:p>
    <w:p>
      <w:pPr>
        <w:pStyle w:val="Normal"/>
        <w:rPr>
          <w:b/>
          <w:sz w:val="29"/>
        </w:rPr>
      </w:pPr>
      <w:r>
        <w:rPr>
          <w:b/>
          <w:sz w:val="29"/>
        </w:rPr>
      </w:r>
    </w:p>
    <w:p>
      <w:pPr>
        <w:pStyle w:val="BodyText"/>
        <w:spacing w:lineRule="auto" w:line="276"/>
        <w:jc w:val="both"/>
        <w:rPr/>
      </w:pPr>
      <w:r>
        <w:rPr/>
        <w:t>Floods from glacial lakes breaking loose rank among serious threats in highland zones. As temperatures rise, ice melts fast - this pushes more lakes to form across the Himalayas than ever before. When barriers holding these waters fail, sudden surges sweep down valleys below. People living downstream face danger; roads, farms, homes vanish when walls of water hit without delay. Watching risky lakes closely makes sense if early alerts can save lives ahead of disaster. Systems built to spot trouble early must work well, every time. This work introduces a deep learning approach to detect glacial lakes using satellite imagery, aiming to assist early detection of GLOFs. Instead of focusing solely on one model, comparisons unfold between U-Net and DeepLabV3+, differing in encoder backbones and loss functions. Thanks to strong performance in decoding image structures, such models increasingly appear in remote sensing applications. Rather than relying on synthetic inputs, real-world observations guide the process - specifically, 1200 Sentinel-2 images capturing High Mountain Asia's glacial lakes, paired with accurate reference labels. From that pool, one thousand feed the training phase, while two hundred serve evaluation purposes later. To handle changes in landscape and light, preprocessing together with expanded training samples was used. The tests show DeepLabV3+ using ResNet-50 and Dice Loss outperforms alternative approaches, reaching an IoU score of 74.69%. Improved outcomes come from combining features at different scales and a loss method focused on region overlaps. Such findings highlight how deep learning might support glacier lake tracking. A system built here could aid experts and officials managing dangers linked to nature's shifts.</w:t>
      </w:r>
    </w:p>
    <w:p>
      <w:pPr>
        <w:pStyle w:val="BodyText"/>
        <w:rPr>
          <w:sz w:val="13"/>
        </w:rPr>
      </w:pPr>
      <w:r>
        <w:rPr>
          <w:sz w:val="13"/>
        </w:rPr>
      </w:r>
    </w:p>
    <w:p>
      <w:pPr>
        <w:pStyle w:val="BodyText"/>
        <w:rPr>
          <w:sz w:val="13"/>
        </w:rPr>
      </w:pPr>
      <w:r>
        <w:rPr>
          <w:sz w:val="13"/>
        </w:rPr>
      </w:r>
    </w:p>
    <w:p>
      <w:pPr>
        <w:pStyle w:val="BodyText"/>
        <w:rPr>
          <w:sz w:val="13"/>
        </w:rPr>
      </w:pPr>
      <w:r>
        <w:rPr>
          <w:sz w:val="13"/>
        </w:rPr>
      </w:r>
    </w:p>
    <w:p>
      <w:pPr>
        <w:pStyle w:val="BodyText"/>
        <w:rPr>
          <w:sz w:val="13"/>
        </w:rPr>
      </w:pPr>
      <w:r>
        <w:rPr>
          <w:sz w:val="13"/>
        </w:rPr>
      </w:r>
    </w:p>
    <w:p>
      <w:pPr>
        <w:pStyle w:val="BodyText"/>
        <w:rPr>
          <w:sz w:val="13"/>
        </w:rPr>
      </w:pPr>
      <w:r>
        <w:rPr>
          <w:sz w:val="13"/>
        </w:rPr>
      </w:r>
    </w:p>
    <w:p>
      <w:pPr>
        <w:sectPr>
          <w:footerReference w:type="even" r:id="rId16"/>
          <w:footerReference w:type="default" r:id="rId17"/>
          <w:footerReference w:type="first" r:id="rId18"/>
          <w:type w:val="nextPage"/>
          <w:pgSz w:w="11906" w:h="16838"/>
          <w:pgMar w:left="1440" w:right="720" w:gutter="0" w:header="0" w:top="1940" w:footer="0" w:bottom="1695"/>
          <w:pgNumType w:fmt="decimal"/>
          <w:formProt w:val="false"/>
          <w:textDirection w:val="lrTb"/>
          <w:docGrid w:type="default" w:linePitch="100" w:charSpace="4096"/>
        </w:sectPr>
        <w:pStyle w:val="Normal"/>
        <w:ind w:right="2273"/>
        <w:rPr>
          <w:rFonts w:ascii="Arial MT" w:hAnsi="Arial MT"/>
          <w:sz w:val="13"/>
        </w:rPr>
      </w:pPr>
      <w:r>
        <w:rPr>
          <w:rFonts w:ascii="Arial MT" w:hAnsi="Arial MT"/>
          <w:color w:val="161616"/>
          <w:spacing w:val="-10"/>
          <w:sz w:val="13"/>
        </w:rPr>
        <w:t xml:space="preserve">                                                                                                                                                                                     </w:t>
      </w:r>
    </w:p>
    <w:p>
      <w:pPr>
        <w:pStyle w:val="BodyText"/>
        <w:spacing w:lineRule="auto" w:line="240"/>
        <w:rPr>
          <w:b/>
          <w:bCs/>
          <w:sz w:val="32"/>
          <w:szCs w:val="32"/>
        </w:rPr>
      </w:pPr>
      <w:r>
        <w:rPr>
          <w:b/>
          <w:bCs/>
          <w:sz w:val="32"/>
          <w:szCs w:val="32"/>
        </w:rPr>
        <w:t xml:space="preserve">                                     </w:t>
      </w:r>
      <w:r>
        <w:rPr>
          <w:b/>
          <w:bCs/>
          <w:sz w:val="32"/>
          <w:szCs w:val="32"/>
        </w:rPr>
        <w:t>TABLE OF CONTENTS</w:t>
      </w:r>
    </w:p>
    <w:p>
      <w:pPr>
        <w:pStyle w:val="BodyText"/>
        <w:spacing w:lineRule="auto" w:line="240"/>
        <w:rPr/>
      </w:pPr>
      <w:r>
        <w:rPr/>
      </w:r>
    </w:p>
    <w:p>
      <w:pPr>
        <w:pStyle w:val="BodyText"/>
        <w:spacing w:lineRule="auto" w:line="240"/>
        <w:rPr/>
      </w:pPr>
      <w:r>
        <w:rPr/>
      </w:r>
    </w:p>
    <w:p>
      <w:pPr>
        <w:pStyle w:val="BodyText"/>
        <w:spacing w:lineRule="auto" w:line="240"/>
        <w:rPr/>
      </w:pPr>
      <w:r>
        <w:rPr/>
      </w:r>
    </w:p>
    <w:tbl>
      <w:tblPr>
        <w:tblW w:w="9495"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8235"/>
        <w:gridCol w:w="1259"/>
      </w:tblGrid>
      <w:tr>
        <w:trPr>
          <w:tblHeader w:val="true"/>
        </w:trPr>
        <w:tc>
          <w:tcPr>
            <w:tcW w:w="8235" w:type="dxa"/>
            <w:tcBorders/>
            <w:vAlign w:val="center"/>
          </w:tcPr>
          <w:p>
            <w:pPr>
              <w:pStyle w:val="BodyText"/>
              <w:spacing w:lineRule="auto" w:line="240"/>
              <w:rPr>
                <w:b/>
                <w:bCs/>
                <w:lang w:val="en-IN"/>
              </w:rPr>
            </w:pPr>
            <w:r>
              <w:rPr>
                <w:b/>
                <w:bCs/>
                <w:lang w:val="en-IN"/>
              </w:rPr>
              <w:t>Section</w:t>
            </w:r>
          </w:p>
        </w:tc>
        <w:tc>
          <w:tcPr>
            <w:tcW w:w="1259" w:type="dxa"/>
            <w:tcBorders/>
            <w:vAlign w:val="center"/>
          </w:tcPr>
          <w:p>
            <w:pPr>
              <w:pStyle w:val="BodyText"/>
              <w:spacing w:lineRule="auto" w:line="240"/>
              <w:rPr>
                <w:b/>
                <w:bCs/>
                <w:lang w:val="en-IN"/>
              </w:rPr>
            </w:pPr>
            <w:r>
              <w:rPr>
                <w:b/>
                <w:bCs/>
                <w:lang w:val="en-IN"/>
              </w:rPr>
              <w:t>Page No.</w:t>
            </w:r>
          </w:p>
        </w:tc>
      </w:tr>
      <w:tr>
        <w:trPr/>
        <w:tc>
          <w:tcPr>
            <w:tcW w:w="8235" w:type="dxa"/>
            <w:tcBorders/>
            <w:vAlign w:val="center"/>
          </w:tcPr>
          <w:p>
            <w:pPr>
              <w:pStyle w:val="BodyText"/>
              <w:spacing w:lineRule="auto" w:line="240"/>
              <w:rPr>
                <w:lang w:val="en-IN"/>
              </w:rPr>
            </w:pPr>
            <w:r>
              <w:rPr>
                <w:lang w:val="en-IN"/>
              </w:rPr>
              <w:t>DECLARATION</w:t>
            </w:r>
          </w:p>
        </w:tc>
        <w:tc>
          <w:tcPr>
            <w:tcW w:w="1259" w:type="dxa"/>
            <w:tcBorders/>
            <w:vAlign w:val="center"/>
          </w:tcPr>
          <w:p>
            <w:pPr>
              <w:pStyle w:val="BodyText"/>
              <w:spacing w:lineRule="auto" w:line="240"/>
              <w:rPr>
                <w:lang w:val="en-IN"/>
              </w:rPr>
            </w:pPr>
            <w:r>
              <w:rPr>
                <w:lang w:val="en-IN"/>
              </w:rPr>
              <w:t>ii</w:t>
            </w:r>
          </w:p>
        </w:tc>
      </w:tr>
      <w:tr>
        <w:trPr/>
        <w:tc>
          <w:tcPr>
            <w:tcW w:w="8235" w:type="dxa"/>
            <w:tcBorders/>
            <w:vAlign w:val="center"/>
          </w:tcPr>
          <w:p>
            <w:pPr>
              <w:pStyle w:val="BodyText"/>
              <w:spacing w:lineRule="auto" w:line="240"/>
              <w:rPr>
                <w:lang w:val="en-IN"/>
              </w:rPr>
            </w:pPr>
            <w:r>
              <w:rPr>
                <w:lang w:val="en-IN"/>
              </w:rPr>
              <w:t>CERTIFICATE</w:t>
            </w:r>
          </w:p>
        </w:tc>
        <w:tc>
          <w:tcPr>
            <w:tcW w:w="1259" w:type="dxa"/>
            <w:tcBorders/>
            <w:vAlign w:val="center"/>
          </w:tcPr>
          <w:p>
            <w:pPr>
              <w:pStyle w:val="BodyText"/>
              <w:spacing w:lineRule="auto" w:line="240"/>
              <w:rPr>
                <w:lang w:val="en-IN"/>
              </w:rPr>
            </w:pPr>
            <w:r>
              <w:rPr>
                <w:lang w:val="en-IN"/>
              </w:rPr>
              <w:t>iii</w:t>
            </w:r>
          </w:p>
        </w:tc>
      </w:tr>
      <w:tr>
        <w:trPr/>
        <w:tc>
          <w:tcPr>
            <w:tcW w:w="8235" w:type="dxa"/>
            <w:tcBorders/>
            <w:vAlign w:val="center"/>
          </w:tcPr>
          <w:p>
            <w:pPr>
              <w:pStyle w:val="BodyText"/>
              <w:spacing w:lineRule="auto" w:line="240"/>
              <w:rPr>
                <w:lang w:val="en-IN"/>
              </w:rPr>
            </w:pPr>
            <w:r>
              <w:rPr>
                <w:lang w:val="en-IN"/>
              </w:rPr>
              <w:t>ACKNOWLEDGEMENT</w:t>
            </w:r>
          </w:p>
        </w:tc>
        <w:tc>
          <w:tcPr>
            <w:tcW w:w="1259" w:type="dxa"/>
            <w:tcBorders/>
            <w:vAlign w:val="center"/>
          </w:tcPr>
          <w:p>
            <w:pPr>
              <w:pStyle w:val="BodyText"/>
              <w:spacing w:lineRule="auto" w:line="240"/>
              <w:rPr>
                <w:lang w:val="en-IN"/>
              </w:rPr>
            </w:pPr>
            <w:r>
              <w:rPr>
                <w:lang w:val="en-IN"/>
              </w:rPr>
              <w:t>iv</w:t>
            </w:r>
          </w:p>
        </w:tc>
      </w:tr>
      <w:tr>
        <w:trPr/>
        <w:tc>
          <w:tcPr>
            <w:tcW w:w="8235" w:type="dxa"/>
            <w:tcBorders/>
            <w:vAlign w:val="center"/>
          </w:tcPr>
          <w:p>
            <w:pPr>
              <w:pStyle w:val="BodyText"/>
              <w:spacing w:lineRule="auto" w:line="240"/>
              <w:rPr>
                <w:lang w:val="en-IN"/>
              </w:rPr>
            </w:pPr>
            <w:r>
              <w:rPr>
                <w:lang w:val="en-IN"/>
              </w:rPr>
              <w:t>ABSTRACT</w:t>
            </w:r>
          </w:p>
        </w:tc>
        <w:tc>
          <w:tcPr>
            <w:tcW w:w="1259" w:type="dxa"/>
            <w:tcBorders/>
            <w:vAlign w:val="center"/>
          </w:tcPr>
          <w:p>
            <w:pPr>
              <w:pStyle w:val="BodyText"/>
              <w:spacing w:lineRule="auto" w:line="240"/>
              <w:rPr>
                <w:lang w:val="en-IN"/>
              </w:rPr>
            </w:pPr>
            <w:r>
              <w:rPr>
                <w:lang w:val="en-IN"/>
              </w:rPr>
              <w:t>v</w:t>
            </w:r>
          </w:p>
        </w:tc>
      </w:tr>
      <w:tr>
        <w:trPr/>
        <w:tc>
          <w:tcPr>
            <w:tcW w:w="8235" w:type="dxa"/>
            <w:tcBorders/>
            <w:vAlign w:val="center"/>
          </w:tcPr>
          <w:p>
            <w:pPr>
              <w:pStyle w:val="BodyText"/>
              <w:spacing w:lineRule="auto" w:line="240"/>
              <w:rPr>
                <w:lang w:val="en-IN"/>
              </w:rPr>
            </w:pPr>
            <w:r>
              <w:rPr>
                <w:lang w:val="en-IN"/>
              </w:rPr>
              <w:t>LIST OF FIGURES</w:t>
            </w:r>
          </w:p>
        </w:tc>
        <w:tc>
          <w:tcPr>
            <w:tcW w:w="1259" w:type="dxa"/>
            <w:tcBorders/>
            <w:vAlign w:val="center"/>
          </w:tcPr>
          <w:p>
            <w:pPr>
              <w:pStyle w:val="BodyText"/>
              <w:spacing w:lineRule="auto" w:line="240"/>
              <w:rPr>
                <w:lang w:val="en-IN"/>
              </w:rPr>
            </w:pPr>
            <w:r>
              <w:rPr>
                <w:lang w:val="en-IN"/>
              </w:rPr>
              <w:t>viii</w:t>
            </w:r>
          </w:p>
        </w:tc>
      </w:tr>
      <w:tr>
        <w:trPr/>
        <w:tc>
          <w:tcPr>
            <w:tcW w:w="8235" w:type="dxa"/>
            <w:tcBorders/>
            <w:vAlign w:val="center"/>
          </w:tcPr>
          <w:p>
            <w:pPr>
              <w:pStyle w:val="BodyText"/>
              <w:spacing w:lineRule="auto" w:line="240"/>
              <w:rPr>
                <w:lang w:val="en-IN"/>
              </w:rPr>
            </w:pPr>
            <w:r>
              <w:rPr>
                <w:lang w:val="en-IN"/>
              </w:rPr>
              <w:t>LIST OF TABLES</w:t>
            </w:r>
          </w:p>
        </w:tc>
        <w:tc>
          <w:tcPr>
            <w:tcW w:w="1259" w:type="dxa"/>
            <w:tcBorders/>
            <w:vAlign w:val="center"/>
          </w:tcPr>
          <w:p>
            <w:pPr>
              <w:pStyle w:val="BodyText"/>
              <w:spacing w:lineRule="auto" w:line="240"/>
              <w:rPr>
                <w:lang w:val="en-IN"/>
              </w:rPr>
            </w:pPr>
            <w:r>
              <w:rPr>
                <w:lang w:val="en-IN"/>
              </w:rPr>
              <w:t>ix</w:t>
            </w:r>
          </w:p>
        </w:tc>
      </w:tr>
      <w:tr>
        <w:trPr/>
        <w:tc>
          <w:tcPr>
            <w:tcW w:w="8235" w:type="dxa"/>
            <w:tcBorders/>
            <w:vAlign w:val="center"/>
          </w:tcPr>
          <w:p>
            <w:pPr>
              <w:pStyle w:val="BodyText"/>
              <w:spacing w:lineRule="auto" w:line="240"/>
              <w:rPr>
                <w:lang w:val="en-IN"/>
              </w:rPr>
            </w:pPr>
            <w:r>
              <w:rPr>
                <w:lang w:val="en-IN"/>
              </w:rPr>
              <w:t>LIST OF ABBREVIATIONS</w:t>
            </w:r>
          </w:p>
        </w:tc>
        <w:tc>
          <w:tcPr>
            <w:tcW w:w="1259" w:type="dxa"/>
            <w:tcBorders/>
            <w:vAlign w:val="center"/>
          </w:tcPr>
          <w:p>
            <w:pPr>
              <w:pStyle w:val="BodyText"/>
              <w:spacing w:lineRule="auto" w:line="240"/>
              <w:rPr>
                <w:lang w:val="en-IN"/>
              </w:rPr>
            </w:pPr>
            <w:r>
              <w:rPr>
                <w:lang w:val="en-IN"/>
              </w:rPr>
              <w:t>x</w:t>
            </w:r>
          </w:p>
        </w:tc>
      </w:tr>
      <w:tr>
        <w:trPr/>
        <w:tc>
          <w:tcPr>
            <w:tcW w:w="8235" w:type="dxa"/>
            <w:tcBorders/>
            <w:vAlign w:val="center"/>
          </w:tcPr>
          <w:p>
            <w:pPr>
              <w:pStyle w:val="BodyText"/>
              <w:spacing w:lineRule="auto" w:line="240"/>
              <w:rPr>
                <w:b/>
                <w:bCs/>
                <w:lang w:val="en-IN"/>
              </w:rPr>
            </w:pPr>
            <w:r>
              <w:rPr>
                <w:b/>
                <w:bCs/>
                <w:lang w:val="en-IN"/>
              </w:rPr>
              <w:t>CHAPTER 1        INTRODUCTION</w:t>
            </w:r>
          </w:p>
        </w:tc>
        <w:tc>
          <w:tcPr>
            <w:tcW w:w="1259" w:type="dxa"/>
            <w:tcBorders/>
            <w:vAlign w:val="center"/>
          </w:tcPr>
          <w:p>
            <w:pPr>
              <w:pStyle w:val="BodyText"/>
              <w:spacing w:lineRule="auto" w:line="240"/>
              <w:rPr>
                <w:lang w:val="en-IN"/>
              </w:rPr>
            </w:pPr>
            <w:r>
              <w:rPr>
                <w:lang w:val="en-IN"/>
              </w:rPr>
              <w:t>11-14</w:t>
            </w:r>
          </w:p>
        </w:tc>
      </w:tr>
      <w:tr>
        <w:trPr/>
        <w:tc>
          <w:tcPr>
            <w:tcW w:w="8235" w:type="dxa"/>
            <w:tcBorders/>
            <w:vAlign w:val="center"/>
          </w:tcPr>
          <w:p>
            <w:pPr>
              <w:pStyle w:val="BodyText"/>
              <w:spacing w:lineRule="auto" w:line="240"/>
              <w:rPr>
                <w:lang w:val="en-IN"/>
              </w:rPr>
            </w:pPr>
            <w:r>
              <w:rPr>
                <w:lang w:val="en-IN"/>
              </w:rPr>
              <w:t>1.1 Introduction</w:t>
            </w:r>
          </w:p>
        </w:tc>
        <w:tc>
          <w:tcPr>
            <w:tcW w:w="1259" w:type="dxa"/>
            <w:tcBorders/>
            <w:vAlign w:val="center"/>
          </w:tcPr>
          <w:p>
            <w:pPr>
              <w:pStyle w:val="BodyText"/>
              <w:spacing w:lineRule="auto" w:line="240"/>
              <w:rPr>
                <w:lang w:val="en-IN"/>
              </w:rPr>
            </w:pPr>
            <w:r>
              <w:rPr>
                <w:lang w:val="en-IN"/>
              </w:rPr>
              <w:t>11-13</w:t>
            </w:r>
          </w:p>
        </w:tc>
      </w:tr>
      <w:tr>
        <w:trPr/>
        <w:tc>
          <w:tcPr>
            <w:tcW w:w="8235" w:type="dxa"/>
            <w:tcBorders/>
            <w:vAlign w:val="center"/>
          </w:tcPr>
          <w:p>
            <w:pPr>
              <w:pStyle w:val="BodyText"/>
              <w:spacing w:lineRule="auto" w:line="240"/>
              <w:rPr>
                <w:lang w:val="en-IN"/>
              </w:rPr>
            </w:pPr>
            <w:r>
              <w:rPr>
                <w:lang w:val="en-IN"/>
              </w:rPr>
              <w:t>1.2 Project Description</w:t>
            </w:r>
          </w:p>
        </w:tc>
        <w:tc>
          <w:tcPr>
            <w:tcW w:w="1259" w:type="dxa"/>
            <w:tcBorders/>
            <w:vAlign w:val="center"/>
          </w:tcPr>
          <w:p>
            <w:pPr>
              <w:pStyle w:val="BodyText"/>
              <w:spacing w:lineRule="auto" w:line="240"/>
              <w:rPr>
                <w:lang w:val="en-IN"/>
              </w:rPr>
            </w:pPr>
            <w:r>
              <w:rPr>
                <w:lang w:val="en-IN"/>
              </w:rPr>
              <w:t>13-14</w:t>
            </w:r>
          </w:p>
        </w:tc>
      </w:tr>
      <w:tr>
        <w:trPr/>
        <w:tc>
          <w:tcPr>
            <w:tcW w:w="8235" w:type="dxa"/>
            <w:tcBorders/>
            <w:vAlign w:val="center"/>
          </w:tcPr>
          <w:p>
            <w:pPr>
              <w:pStyle w:val="BodyText"/>
              <w:spacing w:lineRule="auto" w:line="240"/>
              <w:rPr>
                <w:b/>
                <w:bCs/>
                <w:lang w:val="en-IN"/>
              </w:rPr>
            </w:pPr>
            <w:r>
              <w:rPr>
                <w:b/>
                <w:bCs/>
                <w:lang w:val="en-IN"/>
              </w:rPr>
              <w:t>CHAPTER 2        LITERATURE REVIEW</w:t>
            </w:r>
          </w:p>
        </w:tc>
        <w:tc>
          <w:tcPr>
            <w:tcW w:w="1259" w:type="dxa"/>
            <w:tcBorders/>
            <w:vAlign w:val="center"/>
          </w:tcPr>
          <w:p>
            <w:pPr>
              <w:pStyle w:val="BodyText"/>
              <w:spacing w:lineRule="auto" w:line="240"/>
              <w:rPr>
                <w:lang w:val="en-IN"/>
              </w:rPr>
            </w:pPr>
            <w:r>
              <w:rPr>
                <w:lang w:val="en-IN"/>
              </w:rPr>
              <w:t>15-21</w:t>
            </w:r>
          </w:p>
        </w:tc>
      </w:tr>
      <w:tr>
        <w:trPr/>
        <w:tc>
          <w:tcPr>
            <w:tcW w:w="8235" w:type="dxa"/>
            <w:tcBorders/>
            <w:vAlign w:val="center"/>
          </w:tcPr>
          <w:p>
            <w:pPr>
              <w:pStyle w:val="BodyText"/>
              <w:spacing w:lineRule="auto" w:line="240"/>
              <w:rPr>
                <w:lang w:val="en-IN"/>
              </w:rPr>
            </w:pPr>
            <w:r>
              <w:rPr>
                <w:lang w:val="en-IN"/>
              </w:rPr>
              <w:t>2.1 Deep Learning in Glacial Lake Detection</w:t>
            </w:r>
          </w:p>
        </w:tc>
        <w:tc>
          <w:tcPr>
            <w:tcW w:w="1259" w:type="dxa"/>
            <w:tcBorders/>
            <w:vAlign w:val="center"/>
          </w:tcPr>
          <w:p>
            <w:pPr>
              <w:pStyle w:val="BodyText"/>
              <w:spacing w:lineRule="auto" w:line="240"/>
              <w:rPr>
                <w:lang w:val="en-IN"/>
              </w:rPr>
            </w:pPr>
            <w:r>
              <w:rPr>
                <w:lang w:val="en-IN"/>
              </w:rPr>
              <w:t>15-16</w:t>
            </w:r>
          </w:p>
        </w:tc>
      </w:tr>
      <w:tr>
        <w:trPr/>
        <w:tc>
          <w:tcPr>
            <w:tcW w:w="8235" w:type="dxa"/>
            <w:tcBorders/>
            <w:vAlign w:val="center"/>
          </w:tcPr>
          <w:p>
            <w:pPr>
              <w:pStyle w:val="BodyText"/>
              <w:spacing w:lineRule="auto" w:line="240"/>
              <w:rPr>
                <w:lang w:val="en-IN"/>
              </w:rPr>
            </w:pPr>
            <w:r>
              <w:rPr>
                <w:lang w:val="en-IN"/>
              </w:rPr>
              <w:t>2.2 Semantic Segmentation Models</w:t>
            </w:r>
          </w:p>
        </w:tc>
        <w:tc>
          <w:tcPr>
            <w:tcW w:w="1259" w:type="dxa"/>
            <w:tcBorders/>
            <w:vAlign w:val="center"/>
          </w:tcPr>
          <w:p>
            <w:pPr>
              <w:pStyle w:val="BodyText"/>
              <w:spacing w:lineRule="auto" w:line="240"/>
              <w:rPr>
                <w:lang w:val="en-IN"/>
              </w:rPr>
            </w:pPr>
            <w:r>
              <w:rPr>
                <w:lang w:val="en-IN"/>
              </w:rPr>
              <w:t>16-18</w:t>
            </w:r>
          </w:p>
        </w:tc>
      </w:tr>
      <w:tr>
        <w:trPr/>
        <w:tc>
          <w:tcPr>
            <w:tcW w:w="8235" w:type="dxa"/>
            <w:tcBorders/>
            <w:vAlign w:val="center"/>
          </w:tcPr>
          <w:p>
            <w:pPr>
              <w:pStyle w:val="BodyText"/>
              <w:spacing w:lineRule="auto" w:line="240"/>
              <w:rPr>
                <w:lang w:val="en-IN"/>
              </w:rPr>
            </w:pPr>
            <w:r>
              <w:rPr>
                <w:lang w:val="en-IN"/>
              </w:rPr>
              <w:t>2.3 Various Backbone Networks and Loss Functions</w:t>
            </w:r>
          </w:p>
        </w:tc>
        <w:tc>
          <w:tcPr>
            <w:tcW w:w="1259" w:type="dxa"/>
            <w:tcBorders/>
            <w:vAlign w:val="center"/>
          </w:tcPr>
          <w:p>
            <w:pPr>
              <w:pStyle w:val="BodyText"/>
              <w:spacing w:lineRule="auto" w:line="240"/>
              <w:rPr>
                <w:lang w:val="en-IN"/>
              </w:rPr>
            </w:pPr>
            <w:r>
              <w:rPr>
                <w:lang w:val="en-IN"/>
              </w:rPr>
              <w:t>18-21</w:t>
            </w:r>
          </w:p>
        </w:tc>
      </w:tr>
      <w:tr>
        <w:trPr/>
        <w:tc>
          <w:tcPr>
            <w:tcW w:w="8235" w:type="dxa"/>
            <w:tcBorders/>
            <w:vAlign w:val="center"/>
          </w:tcPr>
          <w:p>
            <w:pPr>
              <w:pStyle w:val="BodyText"/>
              <w:spacing w:lineRule="auto" w:line="240"/>
              <w:rPr>
                <w:b/>
                <w:bCs/>
                <w:lang w:val="en-IN"/>
              </w:rPr>
            </w:pPr>
            <w:r>
              <w:rPr>
                <w:b/>
                <w:bCs/>
                <w:lang w:val="en-IN"/>
              </w:rPr>
              <w:t>CHAPTER 3        PROPOSED METHODOLOGY</w:t>
            </w:r>
          </w:p>
        </w:tc>
        <w:tc>
          <w:tcPr>
            <w:tcW w:w="1259" w:type="dxa"/>
            <w:tcBorders/>
            <w:vAlign w:val="center"/>
          </w:tcPr>
          <w:p>
            <w:pPr>
              <w:pStyle w:val="BodyText"/>
              <w:spacing w:lineRule="auto" w:line="240"/>
              <w:rPr>
                <w:lang w:val="en-IN"/>
              </w:rPr>
            </w:pPr>
            <w:r>
              <w:rPr>
                <w:lang w:val="en-IN"/>
              </w:rPr>
              <w:t>22-28</w:t>
            </w:r>
          </w:p>
        </w:tc>
      </w:tr>
      <w:tr>
        <w:trPr/>
        <w:tc>
          <w:tcPr>
            <w:tcW w:w="8235" w:type="dxa"/>
            <w:tcBorders/>
            <w:vAlign w:val="center"/>
          </w:tcPr>
          <w:p>
            <w:pPr>
              <w:pStyle w:val="BodyText"/>
              <w:spacing w:lineRule="auto" w:line="240"/>
              <w:rPr>
                <w:lang w:val="en-IN"/>
              </w:rPr>
            </w:pPr>
            <w:r>
              <w:rPr>
                <w:lang w:val="en-IN"/>
              </w:rPr>
              <w:t>3.1 Introduction</w:t>
            </w:r>
          </w:p>
        </w:tc>
        <w:tc>
          <w:tcPr>
            <w:tcW w:w="1259" w:type="dxa"/>
            <w:tcBorders/>
            <w:vAlign w:val="center"/>
          </w:tcPr>
          <w:p>
            <w:pPr>
              <w:pStyle w:val="BodyText"/>
              <w:spacing w:lineRule="auto" w:line="240"/>
              <w:rPr>
                <w:lang w:val="en-IN"/>
              </w:rPr>
            </w:pPr>
            <w:r>
              <w:rPr>
                <w:lang w:val="en-IN"/>
              </w:rPr>
              <w:t>22</w:t>
            </w:r>
          </w:p>
        </w:tc>
      </w:tr>
      <w:tr>
        <w:trPr/>
        <w:tc>
          <w:tcPr>
            <w:tcW w:w="8235" w:type="dxa"/>
            <w:tcBorders/>
            <w:vAlign w:val="center"/>
          </w:tcPr>
          <w:p>
            <w:pPr>
              <w:pStyle w:val="BodyText"/>
              <w:spacing w:lineRule="auto" w:line="240"/>
              <w:rPr>
                <w:lang w:val="en-IN"/>
              </w:rPr>
            </w:pPr>
            <w:r>
              <w:rPr>
                <w:lang w:val="en-IN"/>
              </w:rPr>
              <w:t>3.2 Study Area</w:t>
            </w:r>
          </w:p>
        </w:tc>
        <w:tc>
          <w:tcPr>
            <w:tcW w:w="1259" w:type="dxa"/>
            <w:tcBorders/>
            <w:vAlign w:val="center"/>
          </w:tcPr>
          <w:p>
            <w:pPr>
              <w:pStyle w:val="BodyText"/>
              <w:spacing w:lineRule="auto" w:line="240"/>
              <w:rPr>
                <w:lang w:val="en-IN"/>
              </w:rPr>
            </w:pPr>
            <w:r>
              <w:rPr>
                <w:lang w:val="en-IN"/>
              </w:rPr>
              <w:t>23</w:t>
            </w:r>
          </w:p>
        </w:tc>
      </w:tr>
      <w:tr>
        <w:trPr/>
        <w:tc>
          <w:tcPr>
            <w:tcW w:w="8235" w:type="dxa"/>
            <w:tcBorders/>
            <w:vAlign w:val="center"/>
          </w:tcPr>
          <w:p>
            <w:pPr>
              <w:pStyle w:val="BodyText"/>
              <w:spacing w:lineRule="auto" w:line="240"/>
              <w:rPr>
                <w:lang w:val="en-IN"/>
              </w:rPr>
            </w:pPr>
            <w:r>
              <w:rPr>
                <w:lang w:val="en-IN"/>
              </w:rPr>
              <w:t>3.3 Dataset Description</w:t>
            </w:r>
          </w:p>
        </w:tc>
        <w:tc>
          <w:tcPr>
            <w:tcW w:w="1259" w:type="dxa"/>
            <w:tcBorders/>
            <w:vAlign w:val="center"/>
          </w:tcPr>
          <w:p>
            <w:pPr>
              <w:pStyle w:val="BodyText"/>
              <w:spacing w:lineRule="auto" w:line="240"/>
              <w:rPr>
                <w:lang w:val="en-IN"/>
              </w:rPr>
            </w:pPr>
            <w:r>
              <w:rPr>
                <w:lang w:val="en-IN"/>
              </w:rPr>
              <w:t>23-24</w:t>
            </w:r>
          </w:p>
        </w:tc>
      </w:tr>
      <w:tr>
        <w:trPr/>
        <w:tc>
          <w:tcPr>
            <w:tcW w:w="8235" w:type="dxa"/>
            <w:tcBorders/>
            <w:vAlign w:val="center"/>
          </w:tcPr>
          <w:p>
            <w:pPr>
              <w:pStyle w:val="BodyText"/>
              <w:spacing w:lineRule="auto" w:line="240"/>
              <w:rPr>
                <w:lang w:val="en-IN"/>
              </w:rPr>
            </w:pPr>
            <w:r>
              <w:rPr>
                <w:lang w:val="en-IN"/>
              </w:rPr>
              <w:t>3.4 Data Pre-Processing and Augmentation</w:t>
            </w:r>
          </w:p>
        </w:tc>
        <w:tc>
          <w:tcPr>
            <w:tcW w:w="1259" w:type="dxa"/>
            <w:tcBorders/>
            <w:vAlign w:val="center"/>
          </w:tcPr>
          <w:p>
            <w:pPr>
              <w:pStyle w:val="BodyText"/>
              <w:spacing w:lineRule="auto" w:line="240"/>
              <w:rPr>
                <w:lang w:val="en-IN"/>
              </w:rPr>
            </w:pPr>
            <w:r>
              <w:rPr>
                <w:lang w:val="en-IN"/>
              </w:rPr>
              <w:t>24</w:t>
            </w:r>
          </w:p>
        </w:tc>
      </w:tr>
      <w:tr>
        <w:trPr/>
        <w:tc>
          <w:tcPr>
            <w:tcW w:w="8235" w:type="dxa"/>
            <w:tcBorders/>
            <w:vAlign w:val="center"/>
          </w:tcPr>
          <w:p>
            <w:pPr>
              <w:pStyle w:val="BodyText"/>
              <w:spacing w:lineRule="auto" w:line="240"/>
              <w:rPr>
                <w:lang w:val="en-IN"/>
              </w:rPr>
            </w:pPr>
            <w:r>
              <w:rPr>
                <w:lang w:val="en-IN"/>
              </w:rPr>
              <w:t>3.5 Deep Learning Models</w:t>
            </w:r>
          </w:p>
        </w:tc>
        <w:tc>
          <w:tcPr>
            <w:tcW w:w="1259" w:type="dxa"/>
            <w:tcBorders/>
            <w:vAlign w:val="center"/>
          </w:tcPr>
          <w:p>
            <w:pPr>
              <w:pStyle w:val="BodyText"/>
              <w:spacing w:lineRule="auto" w:line="240"/>
              <w:rPr>
                <w:lang w:val="en-IN"/>
              </w:rPr>
            </w:pPr>
            <w:r>
              <w:rPr>
                <w:lang w:val="en-IN"/>
              </w:rPr>
              <w:t>24-26</w:t>
            </w:r>
          </w:p>
        </w:tc>
      </w:tr>
      <w:tr>
        <w:trPr/>
        <w:tc>
          <w:tcPr>
            <w:tcW w:w="8235" w:type="dxa"/>
            <w:tcBorders/>
            <w:vAlign w:val="center"/>
          </w:tcPr>
          <w:p>
            <w:pPr>
              <w:pStyle w:val="BodyText"/>
              <w:spacing w:lineRule="auto" w:line="240"/>
              <w:rPr>
                <w:lang w:val="en-IN"/>
              </w:rPr>
            </w:pPr>
            <w:r>
              <w:rPr>
                <w:lang w:val="en-IN"/>
              </w:rPr>
              <w:t>3.5.1 DeepLabV3+</w:t>
            </w:r>
          </w:p>
        </w:tc>
        <w:tc>
          <w:tcPr>
            <w:tcW w:w="1259" w:type="dxa"/>
            <w:tcBorders/>
            <w:vAlign w:val="center"/>
          </w:tcPr>
          <w:p>
            <w:pPr>
              <w:pStyle w:val="BodyText"/>
              <w:spacing w:lineRule="auto" w:line="240"/>
              <w:rPr>
                <w:lang w:val="en-IN"/>
              </w:rPr>
            </w:pPr>
            <w:r>
              <w:rPr>
                <w:lang w:val="en-IN"/>
              </w:rPr>
              <w:t>25</w:t>
            </w:r>
          </w:p>
        </w:tc>
      </w:tr>
      <w:tr>
        <w:trPr/>
        <w:tc>
          <w:tcPr>
            <w:tcW w:w="8235" w:type="dxa"/>
            <w:tcBorders/>
            <w:vAlign w:val="center"/>
          </w:tcPr>
          <w:p>
            <w:pPr>
              <w:pStyle w:val="BodyText"/>
              <w:spacing w:lineRule="auto" w:line="240"/>
              <w:rPr>
                <w:lang w:val="en-IN"/>
              </w:rPr>
            </w:pPr>
            <w:r>
              <w:rPr>
                <w:lang w:val="en-IN"/>
              </w:rPr>
              <w:t>3.5.2 U-Net Architecture</w:t>
            </w:r>
          </w:p>
        </w:tc>
        <w:tc>
          <w:tcPr>
            <w:tcW w:w="1259" w:type="dxa"/>
            <w:tcBorders/>
            <w:vAlign w:val="center"/>
          </w:tcPr>
          <w:p>
            <w:pPr>
              <w:pStyle w:val="BodyText"/>
              <w:spacing w:lineRule="auto" w:line="240"/>
              <w:rPr>
                <w:lang w:val="en-IN"/>
              </w:rPr>
            </w:pPr>
            <w:r>
              <w:rPr>
                <w:lang w:val="en-IN"/>
              </w:rPr>
              <w:t>25-26</w:t>
            </w:r>
          </w:p>
        </w:tc>
      </w:tr>
      <w:tr>
        <w:trPr/>
        <w:tc>
          <w:tcPr>
            <w:tcW w:w="8235" w:type="dxa"/>
            <w:tcBorders/>
            <w:vAlign w:val="center"/>
          </w:tcPr>
          <w:p>
            <w:pPr>
              <w:pStyle w:val="BodyText"/>
              <w:spacing w:lineRule="auto" w:line="240"/>
              <w:rPr>
                <w:lang w:val="en-IN"/>
              </w:rPr>
            </w:pPr>
            <w:r>
              <w:rPr>
                <w:lang w:val="en-IN"/>
              </w:rPr>
              <w:t>3.6 Loss Functions</w:t>
            </w:r>
          </w:p>
        </w:tc>
        <w:tc>
          <w:tcPr>
            <w:tcW w:w="1259" w:type="dxa"/>
            <w:tcBorders/>
            <w:vAlign w:val="center"/>
          </w:tcPr>
          <w:p>
            <w:pPr>
              <w:pStyle w:val="BodyText"/>
              <w:spacing w:lineRule="auto" w:line="240"/>
              <w:rPr>
                <w:lang w:val="en-IN"/>
              </w:rPr>
            </w:pPr>
            <w:r>
              <w:rPr>
                <w:lang w:val="en-IN"/>
              </w:rPr>
              <w:t>27</w:t>
            </w:r>
          </w:p>
        </w:tc>
      </w:tr>
      <w:tr>
        <w:trPr/>
        <w:tc>
          <w:tcPr>
            <w:tcW w:w="8235" w:type="dxa"/>
            <w:tcBorders/>
            <w:vAlign w:val="center"/>
          </w:tcPr>
          <w:p>
            <w:pPr>
              <w:pStyle w:val="BodyText"/>
              <w:spacing w:lineRule="auto" w:line="240"/>
              <w:rPr>
                <w:lang w:val="en-IN"/>
              </w:rPr>
            </w:pPr>
            <w:r>
              <w:rPr>
                <w:lang w:val="en-IN"/>
              </w:rPr>
              <w:t>3.7 Model Training</w:t>
            </w:r>
          </w:p>
        </w:tc>
        <w:tc>
          <w:tcPr>
            <w:tcW w:w="1259" w:type="dxa"/>
            <w:tcBorders/>
            <w:vAlign w:val="center"/>
          </w:tcPr>
          <w:p>
            <w:pPr>
              <w:pStyle w:val="BodyText"/>
              <w:spacing w:lineRule="auto" w:line="240"/>
              <w:rPr>
                <w:lang w:val="en-IN"/>
              </w:rPr>
            </w:pPr>
            <w:r>
              <w:rPr>
                <w:lang w:val="en-IN"/>
              </w:rPr>
              <w:t>27</w:t>
            </w:r>
          </w:p>
        </w:tc>
      </w:tr>
      <w:tr>
        <w:trPr/>
        <w:tc>
          <w:tcPr>
            <w:tcW w:w="8235" w:type="dxa"/>
            <w:tcBorders/>
            <w:vAlign w:val="center"/>
          </w:tcPr>
          <w:p>
            <w:pPr>
              <w:pStyle w:val="BodyText"/>
              <w:spacing w:lineRule="auto" w:line="240"/>
              <w:rPr>
                <w:lang w:val="en-IN"/>
              </w:rPr>
            </w:pPr>
            <w:r>
              <w:rPr>
                <w:lang w:val="en-IN"/>
              </w:rPr>
              <w:t>3.8 Evaluation Metrics</w:t>
            </w:r>
          </w:p>
        </w:tc>
        <w:tc>
          <w:tcPr>
            <w:tcW w:w="1259" w:type="dxa"/>
            <w:tcBorders/>
            <w:vAlign w:val="center"/>
          </w:tcPr>
          <w:p>
            <w:pPr>
              <w:pStyle w:val="BodyText"/>
              <w:spacing w:lineRule="auto" w:line="240"/>
              <w:rPr>
                <w:lang w:val="en-IN"/>
              </w:rPr>
            </w:pPr>
            <w:r>
              <w:rPr>
                <w:lang w:val="en-IN"/>
              </w:rPr>
              <w:t>27-28</w:t>
            </w:r>
          </w:p>
        </w:tc>
      </w:tr>
      <w:tr>
        <w:trPr/>
        <w:tc>
          <w:tcPr>
            <w:tcW w:w="8235" w:type="dxa"/>
            <w:tcBorders/>
            <w:vAlign w:val="center"/>
          </w:tcPr>
          <w:p>
            <w:pPr>
              <w:pStyle w:val="BodyText"/>
              <w:spacing w:lineRule="auto" w:line="240"/>
              <w:rPr>
                <w:b/>
                <w:bCs/>
                <w:lang w:val="en-IN"/>
              </w:rPr>
            </w:pPr>
            <w:r>
              <w:rPr>
                <w:b/>
                <w:bCs/>
                <w:lang w:val="en-IN"/>
              </w:rPr>
              <w:t>CHAPTER 4         RESULTS AND DISCUSSION</w:t>
            </w:r>
          </w:p>
        </w:tc>
        <w:tc>
          <w:tcPr>
            <w:tcW w:w="1259" w:type="dxa"/>
            <w:tcBorders/>
            <w:vAlign w:val="center"/>
          </w:tcPr>
          <w:p>
            <w:pPr>
              <w:pStyle w:val="BodyText"/>
              <w:spacing w:lineRule="auto" w:line="240"/>
              <w:rPr>
                <w:lang w:val="en-IN"/>
              </w:rPr>
            </w:pPr>
            <w:r>
              <w:rPr>
                <w:lang w:val="en-IN"/>
              </w:rPr>
              <w:t>29-33</w:t>
            </w:r>
          </w:p>
        </w:tc>
      </w:tr>
      <w:tr>
        <w:trPr/>
        <w:tc>
          <w:tcPr>
            <w:tcW w:w="8235" w:type="dxa"/>
            <w:tcBorders/>
            <w:vAlign w:val="center"/>
          </w:tcPr>
          <w:p>
            <w:pPr>
              <w:pStyle w:val="BodyText"/>
              <w:spacing w:lineRule="auto" w:line="240"/>
              <w:rPr>
                <w:lang w:val="en-IN"/>
              </w:rPr>
            </w:pPr>
            <w:r>
              <w:rPr>
                <w:lang w:val="en-IN"/>
              </w:rPr>
              <w:t>4.1 Introduction</w:t>
            </w:r>
          </w:p>
        </w:tc>
        <w:tc>
          <w:tcPr>
            <w:tcW w:w="1259" w:type="dxa"/>
            <w:tcBorders/>
            <w:vAlign w:val="center"/>
          </w:tcPr>
          <w:p>
            <w:pPr>
              <w:pStyle w:val="BodyText"/>
              <w:spacing w:lineRule="auto" w:line="240"/>
              <w:rPr>
                <w:lang w:val="en-IN"/>
              </w:rPr>
            </w:pPr>
            <w:r>
              <w:rPr>
                <w:lang w:val="en-IN"/>
              </w:rPr>
              <w:t>29-31</w:t>
            </w:r>
          </w:p>
        </w:tc>
      </w:tr>
      <w:tr>
        <w:trPr/>
        <w:tc>
          <w:tcPr>
            <w:tcW w:w="8235" w:type="dxa"/>
            <w:tcBorders/>
            <w:vAlign w:val="center"/>
          </w:tcPr>
          <w:p>
            <w:pPr>
              <w:pStyle w:val="BodyText"/>
              <w:spacing w:lineRule="auto" w:line="240"/>
              <w:rPr>
                <w:lang w:val="en-IN"/>
              </w:rPr>
            </w:pPr>
            <w:r>
              <w:rPr>
                <w:lang w:val="en-IN"/>
              </w:rPr>
              <w:t>4.2 Experimental Setup</w:t>
            </w:r>
          </w:p>
        </w:tc>
        <w:tc>
          <w:tcPr>
            <w:tcW w:w="1259" w:type="dxa"/>
            <w:tcBorders/>
            <w:vAlign w:val="center"/>
          </w:tcPr>
          <w:p>
            <w:pPr>
              <w:pStyle w:val="BodyText"/>
              <w:spacing w:lineRule="auto" w:line="240"/>
              <w:rPr>
                <w:lang w:val="en-IN"/>
              </w:rPr>
            </w:pPr>
            <w:r>
              <w:rPr>
                <w:lang w:val="en-IN"/>
              </w:rPr>
              <w:t>31-32</w:t>
            </w:r>
          </w:p>
        </w:tc>
      </w:tr>
      <w:tr>
        <w:trPr/>
        <w:tc>
          <w:tcPr>
            <w:tcW w:w="8235" w:type="dxa"/>
            <w:tcBorders/>
            <w:vAlign w:val="center"/>
          </w:tcPr>
          <w:p>
            <w:pPr>
              <w:pStyle w:val="BodyText"/>
              <w:spacing w:lineRule="auto" w:line="240"/>
              <w:rPr>
                <w:lang w:val="en-IN"/>
              </w:rPr>
            </w:pPr>
            <w:r>
              <w:rPr>
                <w:lang w:val="en-IN"/>
              </w:rPr>
              <w:t>4.3 Model Performance Analysis</w:t>
            </w:r>
          </w:p>
        </w:tc>
        <w:tc>
          <w:tcPr>
            <w:tcW w:w="1259" w:type="dxa"/>
            <w:tcBorders/>
            <w:vAlign w:val="center"/>
          </w:tcPr>
          <w:p>
            <w:pPr>
              <w:pStyle w:val="BodyText"/>
              <w:spacing w:lineRule="auto" w:line="240"/>
              <w:rPr>
                <w:lang w:val="en-IN"/>
              </w:rPr>
            </w:pPr>
            <w:r>
              <w:rPr>
                <w:lang w:val="en-IN"/>
              </w:rPr>
              <w:t>32</w:t>
            </w:r>
          </w:p>
        </w:tc>
      </w:tr>
      <w:tr>
        <w:trPr/>
        <w:tc>
          <w:tcPr>
            <w:tcW w:w="8235" w:type="dxa"/>
            <w:tcBorders/>
            <w:vAlign w:val="center"/>
          </w:tcPr>
          <w:p>
            <w:pPr>
              <w:pStyle w:val="BodyText"/>
              <w:spacing w:lineRule="auto" w:line="240"/>
              <w:rPr>
                <w:lang w:val="en-IN"/>
              </w:rPr>
            </w:pPr>
            <w:r>
              <w:rPr>
                <w:lang w:val="en-IN"/>
              </w:rPr>
              <w:t>4.4 U-Net Model Performance</w:t>
            </w:r>
          </w:p>
        </w:tc>
        <w:tc>
          <w:tcPr>
            <w:tcW w:w="1259" w:type="dxa"/>
            <w:tcBorders/>
            <w:vAlign w:val="center"/>
          </w:tcPr>
          <w:p>
            <w:pPr>
              <w:pStyle w:val="BodyText"/>
              <w:spacing w:lineRule="auto" w:line="240"/>
              <w:rPr>
                <w:lang w:val="en-IN"/>
              </w:rPr>
            </w:pPr>
            <w:r>
              <w:rPr>
                <w:lang w:val="en-IN"/>
              </w:rPr>
              <w:t>32</w:t>
            </w:r>
          </w:p>
        </w:tc>
      </w:tr>
      <w:tr>
        <w:trPr/>
        <w:tc>
          <w:tcPr>
            <w:tcW w:w="8235" w:type="dxa"/>
            <w:tcBorders/>
            <w:vAlign w:val="center"/>
          </w:tcPr>
          <w:p>
            <w:pPr>
              <w:pStyle w:val="BodyText"/>
              <w:spacing w:lineRule="auto" w:line="240"/>
              <w:rPr>
                <w:lang w:val="en-IN"/>
              </w:rPr>
            </w:pPr>
            <w:r>
              <w:rPr>
                <w:lang w:val="en-IN"/>
              </w:rPr>
              <w:t>4.5 Comparison of Models</w:t>
            </w:r>
          </w:p>
        </w:tc>
        <w:tc>
          <w:tcPr>
            <w:tcW w:w="1259" w:type="dxa"/>
            <w:tcBorders/>
            <w:vAlign w:val="center"/>
          </w:tcPr>
          <w:p>
            <w:pPr>
              <w:pStyle w:val="BodyText"/>
              <w:spacing w:lineRule="auto" w:line="240"/>
              <w:rPr>
                <w:lang w:val="en-IN"/>
              </w:rPr>
            </w:pPr>
            <w:r>
              <w:rPr>
                <w:lang w:val="en-IN"/>
              </w:rPr>
              <w:t>32-33</w:t>
            </w:r>
          </w:p>
        </w:tc>
      </w:tr>
      <w:tr>
        <w:trPr/>
        <w:tc>
          <w:tcPr>
            <w:tcW w:w="8235" w:type="dxa"/>
            <w:tcBorders/>
            <w:vAlign w:val="center"/>
          </w:tcPr>
          <w:p>
            <w:pPr>
              <w:pStyle w:val="BodyText"/>
              <w:spacing w:lineRule="auto" w:line="240"/>
              <w:rPr>
                <w:lang w:val="en-IN"/>
              </w:rPr>
            </w:pPr>
            <w:r>
              <w:rPr>
                <w:lang w:val="en-IN"/>
              </w:rPr>
              <w:t>4.6 Discussion</w:t>
            </w:r>
          </w:p>
        </w:tc>
        <w:tc>
          <w:tcPr>
            <w:tcW w:w="1259" w:type="dxa"/>
            <w:tcBorders/>
            <w:vAlign w:val="center"/>
          </w:tcPr>
          <w:p>
            <w:pPr>
              <w:pStyle w:val="BodyText"/>
              <w:spacing w:lineRule="auto" w:line="240"/>
              <w:rPr>
                <w:lang w:val="en-IN"/>
              </w:rPr>
            </w:pPr>
            <w:r>
              <w:rPr>
                <w:lang w:val="en-IN"/>
              </w:rPr>
              <w:t>33</w:t>
            </w:r>
          </w:p>
        </w:tc>
      </w:tr>
      <w:tr>
        <w:trPr/>
        <w:tc>
          <w:tcPr>
            <w:tcW w:w="8235" w:type="dxa"/>
            <w:tcBorders/>
            <w:vAlign w:val="center"/>
          </w:tcPr>
          <w:p>
            <w:pPr>
              <w:pStyle w:val="BodyText"/>
              <w:spacing w:lineRule="auto" w:line="240"/>
              <w:rPr>
                <w:b/>
                <w:bCs/>
                <w:lang w:val="en-IN"/>
              </w:rPr>
            </w:pPr>
            <w:r>
              <w:rPr>
                <w:b/>
                <w:bCs/>
                <w:lang w:val="en-IN"/>
              </w:rPr>
              <w:t>CHAPTER 5          CONCLUSION AND FUTURE SCOPE</w:t>
            </w:r>
          </w:p>
        </w:tc>
        <w:tc>
          <w:tcPr>
            <w:tcW w:w="1259" w:type="dxa"/>
            <w:tcBorders/>
            <w:vAlign w:val="center"/>
          </w:tcPr>
          <w:p>
            <w:pPr>
              <w:pStyle w:val="BodyText"/>
              <w:spacing w:lineRule="auto" w:line="240"/>
              <w:rPr>
                <w:lang w:val="en-IN"/>
              </w:rPr>
            </w:pPr>
            <w:r>
              <w:rPr>
                <w:lang w:val="en-IN"/>
              </w:rPr>
              <w:t>34-40</w:t>
            </w:r>
          </w:p>
        </w:tc>
      </w:tr>
      <w:tr>
        <w:trPr/>
        <w:tc>
          <w:tcPr>
            <w:tcW w:w="8235" w:type="dxa"/>
            <w:tcBorders/>
            <w:vAlign w:val="center"/>
          </w:tcPr>
          <w:p>
            <w:pPr>
              <w:pStyle w:val="BodyText"/>
              <w:spacing w:lineRule="auto" w:line="240"/>
              <w:rPr>
                <w:lang w:val="en-IN"/>
              </w:rPr>
            </w:pPr>
            <w:r>
              <w:rPr>
                <w:lang w:val="en-IN"/>
              </w:rPr>
              <w:t>5.1 Introduction</w:t>
            </w:r>
          </w:p>
        </w:tc>
        <w:tc>
          <w:tcPr>
            <w:tcW w:w="1259" w:type="dxa"/>
            <w:tcBorders/>
            <w:vAlign w:val="center"/>
          </w:tcPr>
          <w:p>
            <w:pPr>
              <w:pStyle w:val="BodyText"/>
              <w:spacing w:lineRule="auto" w:line="240"/>
              <w:rPr>
                <w:lang w:val="en-IN"/>
              </w:rPr>
            </w:pPr>
            <w:r>
              <w:rPr>
                <w:lang w:val="en-IN"/>
              </w:rPr>
              <w:t>34</w:t>
            </w:r>
          </w:p>
        </w:tc>
      </w:tr>
      <w:tr>
        <w:trPr/>
        <w:tc>
          <w:tcPr>
            <w:tcW w:w="8235" w:type="dxa"/>
            <w:tcBorders/>
            <w:vAlign w:val="center"/>
          </w:tcPr>
          <w:p>
            <w:pPr>
              <w:pStyle w:val="BodyText"/>
              <w:spacing w:lineRule="auto" w:line="240"/>
              <w:rPr>
                <w:lang w:val="en-IN"/>
              </w:rPr>
            </w:pPr>
            <w:r>
              <w:rPr>
                <w:lang w:val="en-IN"/>
              </w:rPr>
              <w:t>5.2 Summary of the Study</w:t>
            </w:r>
          </w:p>
        </w:tc>
        <w:tc>
          <w:tcPr>
            <w:tcW w:w="1259" w:type="dxa"/>
            <w:tcBorders/>
            <w:vAlign w:val="center"/>
          </w:tcPr>
          <w:p>
            <w:pPr>
              <w:pStyle w:val="BodyText"/>
              <w:spacing w:lineRule="auto" w:line="240"/>
              <w:rPr>
                <w:lang w:val="en-IN"/>
              </w:rPr>
            </w:pPr>
            <w:r>
              <w:rPr>
                <w:lang w:val="en-IN"/>
              </w:rPr>
              <w:t>34-35</w:t>
            </w:r>
          </w:p>
        </w:tc>
      </w:tr>
      <w:tr>
        <w:trPr/>
        <w:tc>
          <w:tcPr>
            <w:tcW w:w="8235" w:type="dxa"/>
            <w:tcBorders/>
            <w:vAlign w:val="center"/>
          </w:tcPr>
          <w:p>
            <w:pPr>
              <w:pStyle w:val="BodyText"/>
              <w:spacing w:lineRule="auto" w:line="240"/>
              <w:rPr>
                <w:lang w:val="en-IN"/>
              </w:rPr>
            </w:pPr>
            <w:r>
              <w:rPr>
                <w:lang w:val="en-IN"/>
              </w:rPr>
              <w:t>5.3 Key Findings</w:t>
            </w:r>
          </w:p>
        </w:tc>
        <w:tc>
          <w:tcPr>
            <w:tcW w:w="1259" w:type="dxa"/>
            <w:tcBorders/>
            <w:vAlign w:val="center"/>
          </w:tcPr>
          <w:p>
            <w:pPr>
              <w:pStyle w:val="BodyText"/>
              <w:spacing w:lineRule="auto" w:line="240"/>
              <w:rPr>
                <w:lang w:val="en-IN"/>
              </w:rPr>
            </w:pPr>
            <w:r>
              <w:rPr>
                <w:lang w:val="en-IN"/>
              </w:rPr>
              <w:t>35-36</w:t>
            </w:r>
          </w:p>
        </w:tc>
      </w:tr>
      <w:tr>
        <w:trPr/>
        <w:tc>
          <w:tcPr>
            <w:tcW w:w="8235" w:type="dxa"/>
            <w:tcBorders/>
            <w:vAlign w:val="center"/>
          </w:tcPr>
          <w:p>
            <w:pPr>
              <w:pStyle w:val="BodyText"/>
              <w:spacing w:lineRule="auto" w:line="240"/>
              <w:rPr>
                <w:lang w:val="en-IN"/>
              </w:rPr>
            </w:pPr>
            <w:r>
              <w:rPr>
                <w:lang w:val="en-IN"/>
              </w:rPr>
              <w:t>5.4 Significance of the Study</w:t>
            </w:r>
          </w:p>
        </w:tc>
        <w:tc>
          <w:tcPr>
            <w:tcW w:w="1259" w:type="dxa"/>
            <w:tcBorders/>
            <w:vAlign w:val="center"/>
          </w:tcPr>
          <w:p>
            <w:pPr>
              <w:pStyle w:val="BodyText"/>
              <w:spacing w:lineRule="auto" w:line="240"/>
              <w:rPr>
                <w:lang w:val="en-IN"/>
              </w:rPr>
            </w:pPr>
            <w:r>
              <w:rPr>
                <w:lang w:val="en-IN"/>
              </w:rPr>
              <w:t>36-39</w:t>
            </w:r>
          </w:p>
        </w:tc>
      </w:tr>
      <w:tr>
        <w:trPr/>
        <w:tc>
          <w:tcPr>
            <w:tcW w:w="8235" w:type="dxa"/>
            <w:tcBorders/>
            <w:vAlign w:val="center"/>
          </w:tcPr>
          <w:p>
            <w:pPr>
              <w:pStyle w:val="BodyText"/>
              <w:spacing w:lineRule="auto" w:line="240"/>
              <w:rPr>
                <w:lang w:val="en-IN"/>
              </w:rPr>
            </w:pPr>
            <w:r>
              <w:rPr>
                <w:lang w:val="en-IN"/>
              </w:rPr>
              <w:t>5.4.1 How Our Approach is Better than Literature Techniques</w:t>
            </w:r>
          </w:p>
        </w:tc>
        <w:tc>
          <w:tcPr>
            <w:tcW w:w="1259" w:type="dxa"/>
            <w:tcBorders/>
            <w:vAlign w:val="center"/>
          </w:tcPr>
          <w:p>
            <w:pPr>
              <w:pStyle w:val="BodyText"/>
              <w:spacing w:lineRule="auto" w:line="240"/>
              <w:rPr>
                <w:lang w:val="en-IN"/>
              </w:rPr>
            </w:pPr>
            <w:r>
              <w:rPr>
                <w:lang w:val="en-IN"/>
              </w:rPr>
              <w:t>37-39</w:t>
            </w:r>
          </w:p>
        </w:tc>
      </w:tr>
      <w:tr>
        <w:trPr/>
        <w:tc>
          <w:tcPr>
            <w:tcW w:w="8235" w:type="dxa"/>
            <w:tcBorders/>
            <w:vAlign w:val="center"/>
          </w:tcPr>
          <w:p>
            <w:pPr>
              <w:pStyle w:val="BodyText"/>
              <w:spacing w:lineRule="auto" w:line="240"/>
              <w:rPr>
                <w:lang w:val="en-IN"/>
              </w:rPr>
            </w:pPr>
            <w:r>
              <w:rPr>
                <w:lang w:val="en-IN"/>
              </w:rPr>
              <w:t>5.5 Limitations of the Study</w:t>
            </w:r>
          </w:p>
        </w:tc>
        <w:tc>
          <w:tcPr>
            <w:tcW w:w="1259" w:type="dxa"/>
            <w:tcBorders/>
            <w:vAlign w:val="center"/>
          </w:tcPr>
          <w:p>
            <w:pPr>
              <w:pStyle w:val="BodyText"/>
              <w:spacing w:lineRule="auto" w:line="240"/>
              <w:rPr>
                <w:lang w:val="en-IN"/>
              </w:rPr>
            </w:pPr>
            <w:r>
              <w:rPr>
                <w:lang w:val="en-IN"/>
              </w:rPr>
              <w:t>39-40</w:t>
            </w:r>
          </w:p>
        </w:tc>
      </w:tr>
      <w:tr>
        <w:trPr/>
        <w:tc>
          <w:tcPr>
            <w:tcW w:w="8235" w:type="dxa"/>
            <w:tcBorders/>
            <w:vAlign w:val="center"/>
          </w:tcPr>
          <w:p>
            <w:pPr>
              <w:pStyle w:val="BodyText"/>
              <w:spacing w:lineRule="auto" w:line="240"/>
              <w:rPr>
                <w:lang w:val="en-IN"/>
              </w:rPr>
            </w:pPr>
            <w:r>
              <w:rPr>
                <w:lang w:val="en-IN"/>
              </w:rPr>
              <w:t>5.6 Future Scope</w:t>
            </w:r>
          </w:p>
        </w:tc>
        <w:tc>
          <w:tcPr>
            <w:tcW w:w="1259" w:type="dxa"/>
            <w:tcBorders/>
            <w:vAlign w:val="center"/>
          </w:tcPr>
          <w:p>
            <w:pPr>
              <w:pStyle w:val="BodyText"/>
              <w:spacing w:lineRule="auto" w:line="240"/>
              <w:rPr>
                <w:lang w:val="en-IN"/>
              </w:rPr>
            </w:pPr>
            <w:r>
              <w:rPr>
                <w:lang w:val="en-IN"/>
              </w:rPr>
              <w:t>40</w:t>
            </w:r>
          </w:p>
        </w:tc>
      </w:tr>
      <w:tr>
        <w:trPr/>
        <w:tc>
          <w:tcPr>
            <w:tcW w:w="8235" w:type="dxa"/>
            <w:tcBorders/>
            <w:vAlign w:val="center"/>
          </w:tcPr>
          <w:p>
            <w:pPr>
              <w:pStyle w:val="BodyText"/>
              <w:spacing w:lineRule="auto" w:line="240"/>
              <w:rPr>
                <w:b/>
                <w:bCs/>
                <w:lang w:val="en-IN"/>
              </w:rPr>
            </w:pPr>
            <w:r>
              <w:rPr>
                <w:b/>
                <w:bCs/>
                <w:lang w:val="en-IN"/>
              </w:rPr>
              <w:t>REFERENCES</w:t>
            </w:r>
          </w:p>
        </w:tc>
        <w:tc>
          <w:tcPr>
            <w:tcW w:w="1259" w:type="dxa"/>
            <w:tcBorders/>
            <w:vAlign w:val="center"/>
          </w:tcPr>
          <w:p>
            <w:pPr>
              <w:pStyle w:val="BodyText"/>
              <w:spacing w:lineRule="auto" w:line="240"/>
              <w:rPr>
                <w:lang w:val="en-IN"/>
              </w:rPr>
            </w:pPr>
            <w:r>
              <w:rPr>
                <w:lang w:val="en-IN"/>
              </w:rPr>
              <w:t>41-43</w:t>
            </w:r>
          </w:p>
        </w:tc>
      </w:tr>
      <w:tr>
        <w:trPr/>
        <w:tc>
          <w:tcPr>
            <w:tcW w:w="8235" w:type="dxa"/>
            <w:tcBorders/>
            <w:vAlign w:val="center"/>
          </w:tcPr>
          <w:p>
            <w:pPr>
              <w:pStyle w:val="BodyText"/>
              <w:spacing w:lineRule="auto" w:line="240"/>
              <w:rPr>
                <w:b/>
                <w:bCs/>
                <w:lang w:val="en-IN"/>
              </w:rPr>
            </w:pPr>
            <w:r>
              <w:rPr>
                <w:b/>
                <w:bCs/>
                <w:lang w:val="en-IN"/>
              </w:rPr>
              <w:t>APPENDIX 1</w:t>
            </w:r>
          </w:p>
        </w:tc>
        <w:tc>
          <w:tcPr>
            <w:tcW w:w="1259" w:type="dxa"/>
            <w:tcBorders/>
            <w:vAlign w:val="center"/>
          </w:tcPr>
          <w:p>
            <w:pPr>
              <w:pStyle w:val="BodyText"/>
              <w:spacing w:lineRule="auto" w:line="240"/>
              <w:rPr>
                <w:lang w:val="en-IN"/>
              </w:rPr>
            </w:pPr>
            <w:r>
              <w:rPr>
                <w:lang w:val="en-IN"/>
              </w:rPr>
              <w:t>44</w:t>
            </w:r>
          </w:p>
        </w:tc>
      </w:tr>
      <w:tr>
        <w:trPr/>
        <w:tc>
          <w:tcPr>
            <w:tcW w:w="8235" w:type="dxa"/>
            <w:tcBorders/>
            <w:vAlign w:val="center"/>
          </w:tcPr>
          <w:p>
            <w:pPr>
              <w:pStyle w:val="BodyText"/>
              <w:spacing w:lineRule="auto" w:line="240"/>
              <w:rPr>
                <w:b/>
                <w:bCs/>
                <w:lang w:val="en-IN"/>
              </w:rPr>
            </w:pPr>
            <w:r>
              <w:rPr>
                <w:b/>
                <w:bCs/>
                <w:lang w:val="en-IN"/>
              </w:rPr>
              <w:t>APPENDIX 2</w:t>
            </w:r>
          </w:p>
        </w:tc>
        <w:tc>
          <w:tcPr>
            <w:tcW w:w="1259" w:type="dxa"/>
            <w:tcBorders/>
            <w:vAlign w:val="center"/>
          </w:tcPr>
          <w:p>
            <w:pPr>
              <w:pStyle w:val="BodyText"/>
              <w:spacing w:lineRule="auto" w:line="240"/>
              <w:rPr>
                <w:lang w:val="en-IN"/>
              </w:rPr>
            </w:pPr>
            <w:r>
              <w:rPr>
                <w:lang w:val="en-IN"/>
              </w:rPr>
              <w:t>45-46</w:t>
            </w:r>
          </w:p>
        </w:tc>
      </w:tr>
      <w:tr>
        <w:trPr/>
        <w:tc>
          <w:tcPr>
            <w:tcW w:w="8235" w:type="dxa"/>
            <w:tcBorders/>
            <w:vAlign w:val="center"/>
          </w:tcPr>
          <w:p>
            <w:pPr>
              <w:pStyle w:val="BodyText"/>
              <w:spacing w:lineRule="auto" w:line="240"/>
              <w:rPr>
                <w:lang w:val="en-IN"/>
              </w:rPr>
            </w:pPr>
            <w:r>
              <w:rPr>
                <w:lang w:val="en-IN"/>
              </w:rPr>
              <w:t>45.1 Computing Environment</w:t>
            </w:r>
          </w:p>
        </w:tc>
        <w:tc>
          <w:tcPr>
            <w:tcW w:w="1259" w:type="dxa"/>
            <w:tcBorders/>
            <w:vAlign w:val="center"/>
          </w:tcPr>
          <w:p>
            <w:pPr>
              <w:pStyle w:val="BodyText"/>
              <w:spacing w:lineRule="auto" w:line="240"/>
              <w:rPr>
                <w:lang w:val="en-IN"/>
              </w:rPr>
            </w:pPr>
            <w:r>
              <w:rPr>
                <w:lang w:val="en-IN"/>
              </w:rPr>
              <w:t>45</w:t>
            </w:r>
          </w:p>
        </w:tc>
      </w:tr>
      <w:tr>
        <w:trPr/>
        <w:tc>
          <w:tcPr>
            <w:tcW w:w="8235" w:type="dxa"/>
            <w:tcBorders/>
            <w:vAlign w:val="center"/>
          </w:tcPr>
          <w:p>
            <w:pPr>
              <w:pStyle w:val="BodyText"/>
              <w:spacing w:lineRule="auto" w:line="240"/>
              <w:rPr>
                <w:lang w:val="en-IN"/>
              </w:rPr>
            </w:pPr>
            <w:r>
              <w:rPr>
                <w:lang w:val="en-IN"/>
              </w:rPr>
              <w:t>45.2 Model Architectures</w:t>
            </w:r>
          </w:p>
        </w:tc>
        <w:tc>
          <w:tcPr>
            <w:tcW w:w="1259" w:type="dxa"/>
            <w:tcBorders/>
            <w:vAlign w:val="center"/>
          </w:tcPr>
          <w:p>
            <w:pPr>
              <w:pStyle w:val="BodyText"/>
              <w:spacing w:lineRule="auto" w:line="240"/>
              <w:rPr>
                <w:lang w:val="en-IN"/>
              </w:rPr>
            </w:pPr>
            <w:r>
              <w:rPr>
                <w:lang w:val="en-IN"/>
              </w:rPr>
              <w:t>45-46</w:t>
            </w:r>
          </w:p>
        </w:tc>
      </w:tr>
      <w:tr>
        <w:trPr/>
        <w:tc>
          <w:tcPr>
            <w:tcW w:w="8235" w:type="dxa"/>
            <w:tcBorders/>
            <w:vAlign w:val="center"/>
          </w:tcPr>
          <w:p>
            <w:pPr>
              <w:pStyle w:val="BodyText"/>
              <w:spacing w:lineRule="auto" w:line="240"/>
              <w:rPr>
                <w:lang w:val="en-IN"/>
              </w:rPr>
            </w:pPr>
            <w:r>
              <w:rPr>
                <w:lang w:val="en-IN"/>
              </w:rPr>
              <w:t>45.2.1 U-Net and Its Variants</w:t>
            </w:r>
          </w:p>
        </w:tc>
        <w:tc>
          <w:tcPr>
            <w:tcW w:w="1259" w:type="dxa"/>
            <w:tcBorders/>
            <w:vAlign w:val="center"/>
          </w:tcPr>
          <w:p>
            <w:pPr>
              <w:pStyle w:val="BodyText"/>
              <w:spacing w:lineRule="auto" w:line="240"/>
              <w:rPr>
                <w:lang w:val="en-IN"/>
              </w:rPr>
            </w:pPr>
            <w:r>
              <w:rPr>
                <w:lang w:val="en-IN"/>
              </w:rPr>
              <w:t>45</w:t>
            </w:r>
          </w:p>
        </w:tc>
      </w:tr>
      <w:tr>
        <w:trPr/>
        <w:tc>
          <w:tcPr>
            <w:tcW w:w="8235" w:type="dxa"/>
            <w:tcBorders/>
            <w:vAlign w:val="center"/>
          </w:tcPr>
          <w:p>
            <w:pPr>
              <w:pStyle w:val="BodyText"/>
              <w:spacing w:lineRule="auto" w:line="240"/>
              <w:rPr>
                <w:lang w:val="en-IN"/>
              </w:rPr>
            </w:pPr>
            <w:r>
              <w:rPr>
                <w:lang w:val="en-IN"/>
              </w:rPr>
              <w:t>45.2.2 DeepLabV3+</w:t>
            </w:r>
          </w:p>
        </w:tc>
        <w:tc>
          <w:tcPr>
            <w:tcW w:w="1259" w:type="dxa"/>
            <w:tcBorders/>
            <w:vAlign w:val="center"/>
          </w:tcPr>
          <w:p>
            <w:pPr>
              <w:pStyle w:val="BodyText"/>
              <w:spacing w:lineRule="auto" w:line="240"/>
              <w:rPr>
                <w:lang w:val="en-IN"/>
              </w:rPr>
            </w:pPr>
            <w:r>
              <w:rPr>
                <w:lang w:val="en-IN"/>
              </w:rPr>
              <w:t>46</w:t>
            </w:r>
          </w:p>
        </w:tc>
      </w:tr>
      <w:tr>
        <w:trPr/>
        <w:tc>
          <w:tcPr>
            <w:tcW w:w="8235" w:type="dxa"/>
            <w:tcBorders/>
            <w:vAlign w:val="center"/>
          </w:tcPr>
          <w:p>
            <w:pPr>
              <w:pStyle w:val="BodyText"/>
              <w:spacing w:lineRule="auto" w:line="240"/>
              <w:rPr>
                <w:b/>
                <w:bCs/>
                <w:lang w:val="en-IN"/>
              </w:rPr>
            </w:pPr>
            <w:r>
              <w:rPr>
                <w:b/>
                <w:bCs/>
                <w:lang w:val="en-IN"/>
              </w:rPr>
              <w:t>RESEARCH PAPER</w:t>
            </w:r>
          </w:p>
        </w:tc>
        <w:tc>
          <w:tcPr>
            <w:tcW w:w="1259" w:type="dxa"/>
            <w:tcBorders/>
            <w:vAlign w:val="center"/>
          </w:tcPr>
          <w:p>
            <w:pPr>
              <w:pStyle w:val="BodyText"/>
              <w:spacing w:lineRule="auto" w:line="240"/>
              <w:rPr>
                <w:lang w:val="en-IN"/>
              </w:rPr>
            </w:pPr>
            <w:r>
              <w:rPr>
                <w:lang w:val="en-IN"/>
              </w:rPr>
              <w:t>47-54</w:t>
            </w:r>
          </w:p>
        </w:tc>
      </w:tr>
      <w:tr>
        <w:trPr/>
        <w:tc>
          <w:tcPr>
            <w:tcW w:w="8235" w:type="dxa"/>
            <w:tcBorders/>
            <w:vAlign w:val="center"/>
          </w:tcPr>
          <w:p>
            <w:pPr>
              <w:pStyle w:val="BodyText"/>
              <w:spacing w:lineRule="auto" w:line="240"/>
              <w:rPr>
                <w:b/>
                <w:bCs/>
                <w:lang w:val="en-IN"/>
              </w:rPr>
            </w:pPr>
            <w:r>
              <w:rPr>
                <w:b/>
                <w:bCs/>
                <w:lang w:val="en-IN"/>
              </w:rPr>
              <w:t>PROOF OF PUBLICATION</w:t>
            </w:r>
          </w:p>
        </w:tc>
        <w:tc>
          <w:tcPr>
            <w:tcW w:w="1259" w:type="dxa"/>
            <w:tcBorders/>
            <w:vAlign w:val="center"/>
          </w:tcPr>
          <w:p>
            <w:pPr>
              <w:pStyle w:val="BodyText"/>
              <w:spacing w:lineRule="auto" w:line="240"/>
              <w:rPr>
                <w:lang w:val="en-IN"/>
              </w:rPr>
            </w:pPr>
            <w:r>
              <w:rPr>
                <w:lang w:val="en-IN"/>
              </w:rPr>
              <w:t>55</w:t>
            </w:r>
          </w:p>
        </w:tc>
      </w:tr>
      <w:tr>
        <w:trPr/>
        <w:tc>
          <w:tcPr>
            <w:tcW w:w="8235" w:type="dxa"/>
            <w:tcBorders/>
            <w:vAlign w:val="center"/>
          </w:tcPr>
          <w:p>
            <w:pPr>
              <w:pStyle w:val="BodyText"/>
              <w:spacing w:lineRule="auto" w:line="240"/>
              <w:rPr>
                <w:b/>
                <w:bCs/>
                <w:lang w:val="en-IN"/>
              </w:rPr>
            </w:pPr>
            <w:r>
              <w:rPr>
                <w:b/>
                <w:bCs/>
                <w:lang w:val="en-IN"/>
              </w:rPr>
              <w:t>PLAGIARISM REPORT</w:t>
            </w:r>
          </w:p>
        </w:tc>
        <w:tc>
          <w:tcPr>
            <w:tcW w:w="1259" w:type="dxa"/>
            <w:tcBorders/>
            <w:vAlign w:val="center"/>
          </w:tcPr>
          <w:p>
            <w:pPr>
              <w:pStyle w:val="BodyText"/>
              <w:spacing w:lineRule="auto" w:line="240"/>
              <w:rPr>
                <w:lang w:val="en-IN"/>
              </w:rPr>
            </w:pPr>
            <w:r>
              <w:rPr>
                <w:lang w:val="en-IN"/>
              </w:rPr>
              <w:t>56</w:t>
            </w:r>
          </w:p>
        </w:tc>
      </w:tr>
    </w:tbl>
    <w:p>
      <w:pPr>
        <w:pStyle w:val="BodyText"/>
        <w:spacing w:lineRule="auto" w:line="240"/>
        <w:rPr/>
      </w:pPr>
      <w:r>
        <w:rPr/>
      </w:r>
    </w:p>
    <w:p>
      <w:pPr>
        <w:pStyle w:val="BodyText"/>
        <w:spacing w:lineRule="auto" w:line="240"/>
        <w:rPr/>
      </w:pPr>
      <w:r>
        <w:rPr/>
      </w:r>
    </w:p>
    <w:p>
      <w:pPr>
        <w:pStyle w:val="BodyText"/>
        <w:spacing w:lineRule="auto" w:line="240"/>
        <w:rPr/>
      </w:pPr>
      <w:r>
        <w:rPr/>
      </w:r>
    </w:p>
    <w:p>
      <w:pPr>
        <w:pStyle w:val="BodyText"/>
        <w:spacing w:lineRule="auto" w:line="240"/>
        <w:rPr/>
      </w:pPr>
      <w:r>
        <w:rPr/>
      </w:r>
    </w:p>
    <w:p>
      <w:pPr>
        <w:pStyle w:val="BodyText"/>
        <w:spacing w:lineRule="auto" w:line="240"/>
        <w:rPr/>
      </w:pPr>
      <w:r>
        <w:rPr/>
      </w:r>
    </w:p>
    <w:p>
      <w:pPr>
        <w:pStyle w:val="BodyText"/>
        <w:spacing w:lineRule="auto" w:line="240"/>
        <w:rPr/>
      </w:pPr>
      <w:r>
        <w:rPr/>
      </w:r>
    </w:p>
    <w:p>
      <w:pPr>
        <w:pStyle w:val="BodyText"/>
        <w:spacing w:lineRule="auto" w:line="240"/>
        <w:rPr/>
      </w:pPr>
      <w:r>
        <w:rPr/>
      </w:r>
    </w:p>
    <w:p>
      <w:pPr>
        <w:pStyle w:val="BodyText"/>
        <w:spacing w:lineRule="auto" w:line="240"/>
        <w:rPr/>
      </w:pPr>
      <w:r>
        <w:rPr/>
      </w:r>
    </w:p>
    <w:p>
      <w:pPr>
        <w:pStyle w:val="BodyText"/>
        <w:spacing w:lineRule="auto" w:line="240"/>
        <w:rPr/>
      </w:pPr>
      <w:r>
        <w:rPr/>
      </w:r>
    </w:p>
    <w:p>
      <w:pPr>
        <w:pStyle w:val="BodyText"/>
        <w:spacing w:lineRule="auto" w:line="240"/>
        <w:rPr/>
      </w:pPr>
      <w:r>
        <w:rPr/>
      </w:r>
    </w:p>
    <w:p>
      <w:pPr>
        <w:pStyle w:val="BodyText"/>
        <w:spacing w:lineRule="auto" w:line="240"/>
        <w:rPr/>
      </w:pPr>
      <w:r>
        <w:rPr/>
      </w:r>
    </w:p>
    <w:p>
      <w:pPr>
        <w:pStyle w:val="BodyText"/>
        <w:spacing w:lineRule="auto" w:line="240"/>
        <w:rPr/>
      </w:pPr>
      <w:r>
        <w:rPr/>
      </w:r>
    </w:p>
    <w:p>
      <w:pPr>
        <w:pStyle w:val="BodyText"/>
        <w:spacing w:lineRule="auto" w:line="240"/>
        <w:rPr/>
      </w:pPr>
      <w:r>
        <w:rPr/>
      </w:r>
    </w:p>
    <w:p>
      <w:pPr>
        <w:pStyle w:val="BodyText"/>
        <w:spacing w:before="332" w:after="0"/>
        <w:rPr/>
      </w:pPr>
      <w:r>
        <w:rPr/>
      </w:r>
    </w:p>
    <w:p>
      <w:pPr>
        <w:pStyle w:val="BodyText"/>
        <w:spacing w:before="332" w:after="0"/>
        <w:rPr/>
      </w:pPr>
      <w:r>
        <w:rPr/>
      </w:r>
    </w:p>
    <w:p>
      <w:pPr>
        <w:pStyle w:val="BodyText"/>
        <w:spacing w:before="332" w:after="0"/>
        <w:rPr>
          <w:sz w:val="34"/>
        </w:rPr>
      </w:pPr>
      <w:r>
        <w:rPr>
          <w:sz w:val="34"/>
        </w:rPr>
      </w:r>
    </w:p>
    <w:p>
      <w:pPr>
        <w:pStyle w:val="Heading1"/>
        <w:rPr/>
      </w:pPr>
      <w:bookmarkStart w:id="1" w:name="_bookmark2"/>
      <w:bookmarkEnd w:id="1"/>
      <w:r>
        <w:rPr>
          <w:color w:val="090909"/>
          <w:w w:val="105"/>
        </w:rPr>
        <w:t xml:space="preserve">                            </w:t>
      </w:r>
      <w:r>
        <w:rPr>
          <w:color w:val="090909"/>
          <w:w w:val="105"/>
        </w:rPr>
        <w:t>LIST</w:t>
      </w:r>
      <w:r>
        <w:rPr>
          <w:color w:val="090909"/>
          <w:spacing w:val="-4"/>
          <w:w w:val="105"/>
        </w:rPr>
        <w:t xml:space="preserve"> </w:t>
      </w:r>
      <w:r>
        <w:rPr>
          <w:color w:val="090909"/>
          <w:w w:val="105"/>
        </w:rPr>
        <w:t>OF</w:t>
      </w:r>
      <w:r>
        <w:rPr>
          <w:color w:val="090909"/>
          <w:spacing w:val="-6"/>
          <w:w w:val="105"/>
        </w:rPr>
        <w:t xml:space="preserve"> </w:t>
      </w:r>
      <w:r>
        <w:rPr>
          <w:color w:val="090909"/>
          <w:spacing w:val="-2"/>
          <w:w w:val="105"/>
        </w:rPr>
        <w:t>FIGURES</w:t>
      </w:r>
    </w:p>
    <w:p>
      <w:pPr>
        <w:pStyle w:val="BodyText"/>
        <w:rPr>
          <w:b/>
          <w:sz w:val="34"/>
        </w:rPr>
      </w:pPr>
      <w:r>
        <w:rPr>
          <w:b/>
          <w:sz w:val="34"/>
        </w:rPr>
      </w:r>
    </w:p>
    <w:tbl>
      <w:tblPr>
        <w:tblpPr w:vertAnchor="text" w:horzAnchor="margin" w:leftFromText="180" w:rightFromText="180" w:tblpX="0" w:tblpY="439"/>
        <w:tblW w:w="9805" w:type="dxa"/>
        <w:jc w:val="left"/>
        <w:tblInd w:w="15" w:type="dxa"/>
        <w:tblLayout w:type="fixed"/>
        <w:tblCellMar>
          <w:top w:w="15" w:type="dxa"/>
          <w:left w:w="15" w:type="dxa"/>
          <w:bottom w:w="15" w:type="dxa"/>
          <w:right w:w="15" w:type="dxa"/>
        </w:tblCellMar>
        <w:tblLook w:val="04a0" w:noHBand="0" w:noVBand="1" w:firstColumn="1" w:lastRow="0" w:lastColumn="0" w:firstRow="1"/>
      </w:tblPr>
      <w:tblGrid>
        <w:gridCol w:w="1661"/>
        <w:gridCol w:w="5764"/>
        <w:gridCol w:w="2380"/>
      </w:tblGrid>
      <w:tr>
        <w:trPr>
          <w:tblHeader w:val="true"/>
          <w:trHeight w:val="928" w:hRule="atLeast"/>
        </w:trPr>
        <w:tc>
          <w:tcPr>
            <w:tcW w:w="1661" w:type="dxa"/>
            <w:tcBorders/>
            <w:vAlign w:val="center"/>
          </w:tcPr>
          <w:p>
            <w:pPr>
              <w:pStyle w:val="BodyText"/>
              <w:rPr>
                <w:b/>
                <w:bCs/>
                <w:lang w:val="en-IN"/>
              </w:rPr>
            </w:pPr>
            <w:r>
              <w:rPr>
                <w:b/>
                <w:bCs/>
                <w:lang w:val="en-IN"/>
              </w:rPr>
              <w:t>Figure No.</w:t>
            </w:r>
          </w:p>
        </w:tc>
        <w:tc>
          <w:tcPr>
            <w:tcW w:w="5764" w:type="dxa"/>
            <w:tcBorders/>
            <w:vAlign w:val="center"/>
          </w:tcPr>
          <w:p>
            <w:pPr>
              <w:pStyle w:val="BodyText"/>
              <w:rPr>
                <w:b/>
                <w:bCs/>
                <w:lang w:val="en-IN"/>
              </w:rPr>
            </w:pPr>
            <w:r>
              <w:rPr>
                <w:b/>
                <w:bCs/>
                <w:lang w:val="en-IN"/>
              </w:rPr>
              <w:t xml:space="preserve">                               </w:t>
            </w:r>
            <w:r>
              <w:rPr>
                <w:b/>
                <w:bCs/>
                <w:lang w:val="en-IN"/>
              </w:rPr>
              <w:t>Description</w:t>
            </w:r>
          </w:p>
        </w:tc>
        <w:tc>
          <w:tcPr>
            <w:tcW w:w="2380" w:type="dxa"/>
            <w:tcBorders/>
            <w:vAlign w:val="center"/>
          </w:tcPr>
          <w:p>
            <w:pPr>
              <w:pStyle w:val="BodyText"/>
              <w:rPr>
                <w:b/>
                <w:bCs/>
                <w:lang w:val="en-IN"/>
              </w:rPr>
            </w:pPr>
            <w:r>
              <w:rPr>
                <w:b/>
                <w:bCs/>
                <w:lang w:val="en-IN"/>
              </w:rPr>
              <w:t>Page No.</w:t>
            </w:r>
          </w:p>
        </w:tc>
      </w:tr>
      <w:tr>
        <w:trPr>
          <w:trHeight w:val="969" w:hRule="atLeast"/>
        </w:trPr>
        <w:tc>
          <w:tcPr>
            <w:tcW w:w="1661" w:type="dxa"/>
            <w:tcBorders/>
            <w:vAlign w:val="center"/>
          </w:tcPr>
          <w:p>
            <w:pPr>
              <w:pStyle w:val="BodyText"/>
              <w:rPr>
                <w:lang w:val="en-IN"/>
              </w:rPr>
            </w:pPr>
            <w:r>
              <w:rPr>
                <w:lang w:val="en-IN"/>
              </w:rPr>
              <w:t>Figure 3.1</w:t>
            </w:r>
          </w:p>
        </w:tc>
        <w:tc>
          <w:tcPr>
            <w:tcW w:w="5764" w:type="dxa"/>
            <w:tcBorders/>
            <w:vAlign w:val="center"/>
          </w:tcPr>
          <w:p>
            <w:pPr>
              <w:pStyle w:val="BodyText"/>
              <w:rPr>
                <w:lang w:val="en-IN"/>
              </w:rPr>
            </w:pPr>
            <w:r>
              <w:rPr>
                <w:lang w:val="en-IN"/>
              </w:rPr>
              <w:t>DeepLabV3+ with ResNet-50 architecture</w:t>
            </w:r>
          </w:p>
        </w:tc>
        <w:tc>
          <w:tcPr>
            <w:tcW w:w="2380" w:type="dxa"/>
            <w:tcBorders/>
            <w:vAlign w:val="center"/>
          </w:tcPr>
          <w:p>
            <w:pPr>
              <w:pStyle w:val="BodyText"/>
              <w:rPr>
                <w:lang w:val="en-IN"/>
              </w:rPr>
            </w:pPr>
            <w:r>
              <w:rPr>
                <w:lang w:val="en-IN"/>
              </w:rPr>
              <w:t>25</w:t>
            </w:r>
          </w:p>
        </w:tc>
      </w:tr>
      <w:tr>
        <w:trPr>
          <w:trHeight w:val="969" w:hRule="atLeast"/>
        </w:trPr>
        <w:tc>
          <w:tcPr>
            <w:tcW w:w="1661" w:type="dxa"/>
            <w:tcBorders/>
            <w:vAlign w:val="center"/>
          </w:tcPr>
          <w:p>
            <w:pPr>
              <w:pStyle w:val="BodyText"/>
              <w:rPr>
                <w:lang w:val="en-IN"/>
              </w:rPr>
            </w:pPr>
            <w:r>
              <w:rPr>
                <w:lang w:val="en-IN"/>
              </w:rPr>
              <w:t>Figure 3.2</w:t>
            </w:r>
          </w:p>
        </w:tc>
        <w:tc>
          <w:tcPr>
            <w:tcW w:w="5764" w:type="dxa"/>
            <w:tcBorders/>
            <w:vAlign w:val="center"/>
          </w:tcPr>
          <w:p>
            <w:pPr>
              <w:pStyle w:val="BodyText"/>
              <w:rPr>
                <w:lang w:val="en-IN"/>
              </w:rPr>
            </w:pPr>
            <w:r>
              <w:rPr>
                <w:lang w:val="en-IN"/>
              </w:rPr>
              <w:t>U-Net with EfficientNetB0 architecture</w:t>
            </w:r>
          </w:p>
        </w:tc>
        <w:tc>
          <w:tcPr>
            <w:tcW w:w="2380" w:type="dxa"/>
            <w:tcBorders/>
            <w:vAlign w:val="center"/>
          </w:tcPr>
          <w:p>
            <w:pPr>
              <w:pStyle w:val="BodyText"/>
              <w:rPr>
                <w:lang w:val="en-IN"/>
              </w:rPr>
            </w:pPr>
            <w:r>
              <w:rPr>
                <w:lang w:val="en-IN"/>
              </w:rPr>
              <w:t>26</w:t>
            </w:r>
          </w:p>
        </w:tc>
      </w:tr>
      <w:tr>
        <w:trPr>
          <w:trHeight w:val="969" w:hRule="atLeast"/>
        </w:trPr>
        <w:tc>
          <w:tcPr>
            <w:tcW w:w="1661" w:type="dxa"/>
            <w:tcBorders/>
            <w:vAlign w:val="center"/>
          </w:tcPr>
          <w:p>
            <w:pPr>
              <w:pStyle w:val="BodyText"/>
              <w:rPr>
                <w:lang w:val="en-IN"/>
              </w:rPr>
            </w:pPr>
            <w:r>
              <w:rPr>
                <w:lang w:val="en-IN"/>
              </w:rPr>
              <w:t>Figure 3.3</w:t>
            </w:r>
          </w:p>
        </w:tc>
        <w:tc>
          <w:tcPr>
            <w:tcW w:w="5764" w:type="dxa"/>
            <w:tcBorders/>
            <w:vAlign w:val="center"/>
          </w:tcPr>
          <w:p>
            <w:pPr>
              <w:pStyle w:val="BodyText"/>
              <w:rPr>
                <w:lang w:val="en-IN"/>
              </w:rPr>
            </w:pPr>
            <w:r>
              <w:rPr>
                <w:lang w:val="en-IN"/>
              </w:rPr>
              <w:t>U-Net with ResNet-50 architecture</w:t>
            </w:r>
          </w:p>
        </w:tc>
        <w:tc>
          <w:tcPr>
            <w:tcW w:w="2380" w:type="dxa"/>
            <w:tcBorders/>
            <w:vAlign w:val="center"/>
          </w:tcPr>
          <w:p>
            <w:pPr>
              <w:pStyle w:val="BodyText"/>
              <w:rPr>
                <w:lang w:val="en-IN"/>
              </w:rPr>
            </w:pPr>
            <w:r>
              <w:rPr>
                <w:lang w:val="en-IN"/>
              </w:rPr>
              <w:t>26</w:t>
            </w:r>
          </w:p>
        </w:tc>
      </w:tr>
      <w:tr>
        <w:trPr>
          <w:trHeight w:val="969" w:hRule="atLeast"/>
        </w:trPr>
        <w:tc>
          <w:tcPr>
            <w:tcW w:w="1661" w:type="dxa"/>
            <w:tcBorders/>
            <w:vAlign w:val="center"/>
          </w:tcPr>
          <w:p>
            <w:pPr>
              <w:pStyle w:val="BodyText"/>
              <w:rPr>
                <w:lang w:val="en-IN"/>
              </w:rPr>
            </w:pPr>
            <w:r>
              <w:rPr>
                <w:lang w:val="en-IN"/>
              </w:rPr>
              <w:t>Figure 44.1</w:t>
            </w:r>
          </w:p>
        </w:tc>
        <w:tc>
          <w:tcPr>
            <w:tcW w:w="5764" w:type="dxa"/>
            <w:tcBorders/>
            <w:vAlign w:val="center"/>
          </w:tcPr>
          <w:p>
            <w:pPr>
              <w:pStyle w:val="BodyText"/>
              <w:rPr>
                <w:lang w:val="en-IN"/>
              </w:rPr>
            </w:pPr>
            <w:r>
              <w:rPr>
                <w:lang w:val="en-IN"/>
              </w:rPr>
              <w:t>High Mountain Asia (HMA) area glacial lake layout</w:t>
            </w:r>
          </w:p>
        </w:tc>
        <w:tc>
          <w:tcPr>
            <w:tcW w:w="2380" w:type="dxa"/>
            <w:tcBorders/>
            <w:vAlign w:val="center"/>
          </w:tcPr>
          <w:p>
            <w:pPr>
              <w:pStyle w:val="BodyText"/>
              <w:rPr>
                <w:lang w:val="en-IN"/>
              </w:rPr>
            </w:pPr>
            <w:r>
              <w:rPr>
                <w:lang w:val="en-IN"/>
              </w:rPr>
              <w:t>44 (Appendix 1)</w:t>
            </w:r>
          </w:p>
        </w:tc>
      </w:tr>
      <w:tr>
        <w:trPr>
          <w:trHeight w:val="1604" w:hRule="atLeast"/>
        </w:trPr>
        <w:tc>
          <w:tcPr>
            <w:tcW w:w="1661" w:type="dxa"/>
            <w:tcBorders/>
            <w:vAlign w:val="center"/>
          </w:tcPr>
          <w:p>
            <w:pPr>
              <w:pStyle w:val="BodyText"/>
              <w:rPr>
                <w:lang w:val="en-IN"/>
              </w:rPr>
            </w:pPr>
            <w:r>
              <w:rPr>
                <w:lang w:val="en-IN"/>
              </w:rPr>
              <w:t>Figure 44.2</w:t>
            </w:r>
          </w:p>
        </w:tc>
        <w:tc>
          <w:tcPr>
            <w:tcW w:w="5764" w:type="dxa"/>
            <w:tcBorders/>
            <w:vAlign w:val="center"/>
          </w:tcPr>
          <w:p>
            <w:pPr>
              <w:pStyle w:val="BodyText"/>
              <w:rPr/>
            </w:pPr>
            <w:r>
              <w:rPr/>
              <w:t>Random images from the Sentinel-2 dataset displaying lakes of different colors and varying topographical features, including snow-covered mountains and glacial terrain.</w:t>
            </w:r>
          </w:p>
        </w:tc>
        <w:tc>
          <w:tcPr>
            <w:tcW w:w="2380" w:type="dxa"/>
            <w:tcBorders/>
            <w:vAlign w:val="center"/>
          </w:tcPr>
          <w:p>
            <w:pPr>
              <w:pStyle w:val="BodyText"/>
              <w:rPr>
                <w:lang w:val="en-IN"/>
              </w:rPr>
            </w:pPr>
            <w:r>
              <w:rPr>
                <w:lang w:val="en-IN"/>
              </w:rPr>
              <w:t>44 (Appendix 1)</w:t>
            </w:r>
          </w:p>
        </w:tc>
      </w:tr>
      <w:tr>
        <w:trPr>
          <w:trHeight w:val="1469" w:hRule="atLeast"/>
        </w:trPr>
        <w:tc>
          <w:tcPr>
            <w:tcW w:w="1661" w:type="dxa"/>
            <w:tcBorders/>
            <w:vAlign w:val="center"/>
          </w:tcPr>
          <w:p>
            <w:pPr>
              <w:pStyle w:val="BodyText"/>
              <w:rPr>
                <w:lang w:val="en-IN"/>
              </w:rPr>
            </w:pPr>
            <w:r>
              <w:rPr>
                <w:lang w:val="en-IN"/>
              </w:rPr>
              <w:t>Figure 44.3</w:t>
            </w:r>
          </w:p>
        </w:tc>
        <w:tc>
          <w:tcPr>
            <w:tcW w:w="5764" w:type="dxa"/>
            <w:tcBorders/>
            <w:vAlign w:val="center"/>
          </w:tcPr>
          <w:p>
            <w:pPr>
              <w:pStyle w:val="BodyText"/>
              <w:rPr>
                <w:lang w:val="en-IN"/>
              </w:rPr>
            </w:pPr>
            <w:r>
              <w:rPr/>
              <w:t>Row 1 shows the Sentinel-2 RGB colored images of glacial lakes, Row 2 shows their respective ground truth masks.</w:t>
            </w:r>
          </w:p>
        </w:tc>
        <w:tc>
          <w:tcPr>
            <w:tcW w:w="2380" w:type="dxa"/>
            <w:tcBorders/>
            <w:vAlign w:val="center"/>
          </w:tcPr>
          <w:p>
            <w:pPr>
              <w:pStyle w:val="BodyText"/>
              <w:rPr>
                <w:lang w:val="en-IN"/>
              </w:rPr>
            </w:pPr>
            <w:r>
              <w:rPr>
                <w:lang w:val="en-IN"/>
              </w:rPr>
              <w:t>44 (Appendix 1)</w:t>
            </w:r>
          </w:p>
        </w:tc>
      </w:tr>
    </w:tbl>
    <w:p>
      <w:pPr>
        <w:pStyle w:val="BodyText"/>
        <w:spacing w:before="340" w:after="0"/>
        <w:rPr>
          <w:b/>
          <w:sz w:val="34"/>
        </w:rPr>
      </w:pPr>
      <w:r>
        <w:rPr>
          <w:b/>
          <w:sz w:val="34"/>
        </w:rPr>
      </w:r>
    </w:p>
    <w:p>
      <w:pPr>
        <w:pStyle w:val="BodyText"/>
        <w:rPr>
          <w:b/>
          <w:sz w:val="34"/>
        </w:rPr>
      </w:pPr>
      <w:r>
        <w:rPr>
          <w:b/>
          <w:sz w:val="34"/>
        </w:rPr>
      </w:r>
    </w:p>
    <w:p>
      <w:pPr>
        <w:pStyle w:val="BodyText"/>
        <w:rPr>
          <w:b/>
          <w:sz w:val="34"/>
        </w:rPr>
      </w:pPr>
      <w:r>
        <w:rPr>
          <w:b/>
          <w:sz w:val="34"/>
        </w:rPr>
      </w:r>
    </w:p>
    <w:p>
      <w:pPr>
        <w:pStyle w:val="BodyText"/>
        <w:rPr>
          <w:b/>
          <w:sz w:val="34"/>
        </w:rPr>
      </w:pPr>
      <w:r>
        <w:rPr>
          <w:b/>
          <w:sz w:val="34"/>
        </w:rPr>
      </w:r>
    </w:p>
    <w:p>
      <w:pPr>
        <w:pStyle w:val="BodyText"/>
        <w:rPr>
          <w:b/>
          <w:sz w:val="34"/>
        </w:rPr>
      </w:pPr>
      <w:r>
        <w:rPr>
          <w:b/>
          <w:sz w:val="34"/>
        </w:rPr>
      </w:r>
    </w:p>
    <w:p>
      <w:pPr>
        <w:pStyle w:val="BodyText"/>
        <w:rPr>
          <w:b/>
          <w:sz w:val="34"/>
        </w:rPr>
      </w:pPr>
      <w:r>
        <w:rPr>
          <w:b/>
          <w:sz w:val="34"/>
        </w:rPr>
      </w:r>
    </w:p>
    <w:p>
      <w:pPr>
        <w:pStyle w:val="BodyText"/>
        <w:rPr>
          <w:b/>
          <w:sz w:val="34"/>
        </w:rPr>
      </w:pPr>
      <w:r>
        <w:rPr>
          <w:b/>
          <w:sz w:val="34"/>
        </w:rPr>
      </w:r>
    </w:p>
    <w:p>
      <w:pPr>
        <w:pStyle w:val="BodyText"/>
        <w:rPr>
          <w:b/>
          <w:sz w:val="34"/>
        </w:rPr>
      </w:pPr>
      <w:r>
        <w:rPr>
          <w:b/>
          <w:sz w:val="34"/>
        </w:rPr>
      </w:r>
    </w:p>
    <w:p>
      <w:pPr>
        <w:pStyle w:val="BodyText"/>
        <w:rPr>
          <w:b/>
          <w:sz w:val="34"/>
        </w:rPr>
      </w:pPr>
      <w:r>
        <w:rPr>
          <w:b/>
          <w:sz w:val="34"/>
        </w:rPr>
      </w:r>
    </w:p>
    <w:p>
      <w:pPr>
        <w:pStyle w:val="BodyText"/>
        <w:rPr>
          <w:b/>
          <w:sz w:val="34"/>
        </w:rPr>
      </w:pPr>
      <w:r>
        <w:rPr>
          <w:b/>
          <w:sz w:val="34"/>
        </w:rPr>
        <w:t xml:space="preserve">                                  </w:t>
      </w:r>
      <w:r>
        <w:rPr>
          <w:b/>
          <w:sz w:val="34"/>
        </w:rPr>
        <w:t xml:space="preserve">LIST OF TABLES </w:t>
      </w:r>
    </w:p>
    <w:p>
      <w:pPr>
        <w:pStyle w:val="BodyText"/>
        <w:rPr>
          <w:b/>
          <w:sz w:val="34"/>
        </w:rPr>
      </w:pPr>
      <w:r>
        <w:rPr>
          <w:b/>
          <w:sz w:val="34"/>
        </w:rPr>
      </w:r>
    </w:p>
    <w:p>
      <w:pPr>
        <w:pStyle w:val="BodyText"/>
        <w:rPr>
          <w:b/>
          <w:sz w:val="34"/>
        </w:rPr>
      </w:pPr>
      <w:r>
        <w:rPr>
          <w:b/>
          <w:sz w:val="34"/>
        </w:rPr>
      </w:r>
    </w:p>
    <w:p>
      <w:pPr>
        <w:pStyle w:val="BodyText"/>
        <w:rPr>
          <w:b/>
          <w:sz w:val="34"/>
        </w:rPr>
      </w:pPr>
      <w:r>
        <w:rPr>
          <w:b/>
          <w:sz w:val="34"/>
        </w:rPr>
      </w:r>
    </w:p>
    <w:tbl>
      <w:tblPr>
        <w:tblW w:w="9524"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1991"/>
        <w:gridCol w:w="5715"/>
        <w:gridCol w:w="1818"/>
      </w:tblGrid>
      <w:tr>
        <w:trPr>
          <w:tblHeader w:val="true"/>
          <w:trHeight w:val="794" w:hRule="atLeast"/>
        </w:trPr>
        <w:tc>
          <w:tcPr>
            <w:tcW w:w="1991" w:type="dxa"/>
            <w:tcBorders/>
            <w:vAlign w:val="center"/>
          </w:tcPr>
          <w:p>
            <w:pPr>
              <w:pStyle w:val="BodyText"/>
              <w:rPr>
                <w:b/>
                <w:bCs/>
                <w:lang w:val="en-IN"/>
              </w:rPr>
            </w:pPr>
            <w:r>
              <w:rPr>
                <w:b/>
                <w:bCs/>
                <w:lang w:val="en-IN"/>
              </w:rPr>
              <w:t>Table No.</w:t>
            </w:r>
          </w:p>
        </w:tc>
        <w:tc>
          <w:tcPr>
            <w:tcW w:w="5715" w:type="dxa"/>
            <w:tcBorders/>
            <w:vAlign w:val="center"/>
          </w:tcPr>
          <w:p>
            <w:pPr>
              <w:pStyle w:val="BodyText"/>
              <w:rPr>
                <w:b/>
                <w:bCs/>
                <w:lang w:val="en-IN"/>
              </w:rPr>
            </w:pPr>
            <w:r>
              <w:rPr>
                <w:b/>
                <w:bCs/>
                <w:lang w:val="en-IN"/>
              </w:rPr>
              <w:t>Description</w:t>
            </w:r>
          </w:p>
        </w:tc>
        <w:tc>
          <w:tcPr>
            <w:tcW w:w="1818" w:type="dxa"/>
            <w:tcBorders/>
            <w:vAlign w:val="center"/>
          </w:tcPr>
          <w:p>
            <w:pPr>
              <w:pStyle w:val="BodyText"/>
              <w:rPr>
                <w:b/>
                <w:bCs/>
                <w:lang w:val="en-IN"/>
              </w:rPr>
            </w:pPr>
            <w:r>
              <w:rPr>
                <w:b/>
                <w:bCs/>
                <w:lang w:val="en-IN"/>
              </w:rPr>
              <w:t>Page No.</w:t>
            </w:r>
          </w:p>
        </w:tc>
      </w:tr>
      <w:tr>
        <w:trPr>
          <w:trHeight w:val="794" w:hRule="atLeast"/>
        </w:trPr>
        <w:tc>
          <w:tcPr>
            <w:tcW w:w="1991" w:type="dxa"/>
            <w:tcBorders/>
            <w:vAlign w:val="center"/>
          </w:tcPr>
          <w:p>
            <w:pPr>
              <w:pStyle w:val="BodyText"/>
              <w:rPr>
                <w:bCs/>
                <w:lang w:val="en-IN"/>
              </w:rPr>
            </w:pPr>
            <w:r>
              <w:rPr>
                <w:bCs/>
                <w:lang w:val="en-IN"/>
              </w:rPr>
              <w:t>Table 3.1</w:t>
            </w:r>
          </w:p>
        </w:tc>
        <w:tc>
          <w:tcPr>
            <w:tcW w:w="5715" w:type="dxa"/>
            <w:tcBorders/>
            <w:vAlign w:val="center"/>
          </w:tcPr>
          <w:p>
            <w:pPr>
              <w:pStyle w:val="BodyText"/>
              <w:rPr>
                <w:bCs/>
                <w:lang w:val="en-IN"/>
              </w:rPr>
            </w:pPr>
            <w:r>
              <w:rPr>
                <w:bCs/>
                <w:lang w:val="en-IN"/>
              </w:rPr>
              <w:t>Methodology Used</w:t>
            </w:r>
          </w:p>
        </w:tc>
        <w:tc>
          <w:tcPr>
            <w:tcW w:w="1818" w:type="dxa"/>
            <w:tcBorders/>
            <w:vAlign w:val="center"/>
          </w:tcPr>
          <w:p>
            <w:pPr>
              <w:pStyle w:val="BodyText"/>
              <w:rPr>
                <w:bCs/>
                <w:lang w:val="en-IN"/>
              </w:rPr>
            </w:pPr>
            <w:r>
              <w:rPr>
                <w:bCs/>
                <w:lang w:val="en-IN"/>
              </w:rPr>
              <w:t>28</w:t>
            </w:r>
          </w:p>
        </w:tc>
      </w:tr>
      <w:tr>
        <w:trPr>
          <w:trHeight w:val="794" w:hRule="atLeast"/>
        </w:trPr>
        <w:tc>
          <w:tcPr>
            <w:tcW w:w="1991" w:type="dxa"/>
            <w:tcBorders/>
            <w:vAlign w:val="center"/>
          </w:tcPr>
          <w:p>
            <w:pPr>
              <w:pStyle w:val="BodyText"/>
              <w:rPr>
                <w:bCs/>
                <w:lang w:val="en-IN"/>
              </w:rPr>
            </w:pPr>
            <w:r>
              <w:rPr>
                <w:bCs/>
                <w:lang w:val="en-IN"/>
              </w:rPr>
              <w:t>Table 4.1</w:t>
            </w:r>
          </w:p>
        </w:tc>
        <w:tc>
          <w:tcPr>
            <w:tcW w:w="5715" w:type="dxa"/>
            <w:tcBorders/>
            <w:vAlign w:val="center"/>
          </w:tcPr>
          <w:p>
            <w:pPr>
              <w:pStyle w:val="BodyText"/>
              <w:rPr>
                <w:bCs/>
                <w:lang w:val="en-IN"/>
              </w:rPr>
            </w:pPr>
            <w:r>
              <w:rPr>
                <w:bCs/>
                <w:lang w:val="en-IN"/>
              </w:rPr>
              <w:t>Evaluation Metrics Table</w:t>
            </w:r>
          </w:p>
        </w:tc>
        <w:tc>
          <w:tcPr>
            <w:tcW w:w="1818" w:type="dxa"/>
            <w:tcBorders/>
            <w:vAlign w:val="center"/>
          </w:tcPr>
          <w:p>
            <w:pPr>
              <w:pStyle w:val="BodyText"/>
              <w:rPr>
                <w:bCs/>
                <w:lang w:val="en-IN"/>
              </w:rPr>
            </w:pPr>
            <w:r>
              <w:rPr>
                <w:bCs/>
                <w:lang w:val="en-IN"/>
              </w:rPr>
              <w:t>29</w:t>
            </w:r>
          </w:p>
        </w:tc>
      </w:tr>
      <w:tr>
        <w:trPr>
          <w:trHeight w:val="794" w:hRule="atLeast"/>
        </w:trPr>
        <w:tc>
          <w:tcPr>
            <w:tcW w:w="1991" w:type="dxa"/>
            <w:tcBorders/>
            <w:vAlign w:val="center"/>
          </w:tcPr>
          <w:p>
            <w:pPr>
              <w:pStyle w:val="BodyText"/>
              <w:rPr>
                <w:bCs/>
                <w:lang w:val="en-IN"/>
              </w:rPr>
            </w:pPr>
            <w:r>
              <w:rPr>
                <w:bCs/>
                <w:lang w:val="en-IN"/>
              </w:rPr>
              <w:t>Table 4.2</w:t>
            </w:r>
          </w:p>
        </w:tc>
        <w:tc>
          <w:tcPr>
            <w:tcW w:w="5715" w:type="dxa"/>
            <w:tcBorders/>
            <w:vAlign w:val="center"/>
          </w:tcPr>
          <w:p>
            <w:pPr>
              <w:pStyle w:val="BodyText"/>
              <w:rPr>
                <w:bCs/>
                <w:lang w:val="en-IN"/>
              </w:rPr>
            </w:pPr>
            <w:r>
              <w:rPr>
                <w:bCs/>
                <w:lang w:val="en-IN"/>
              </w:rPr>
              <w:t>IoU Scores Table</w:t>
            </w:r>
          </w:p>
        </w:tc>
        <w:tc>
          <w:tcPr>
            <w:tcW w:w="1818" w:type="dxa"/>
            <w:tcBorders/>
            <w:vAlign w:val="center"/>
          </w:tcPr>
          <w:p>
            <w:pPr>
              <w:pStyle w:val="BodyText"/>
              <w:rPr>
                <w:bCs/>
                <w:lang w:val="en-IN"/>
              </w:rPr>
            </w:pPr>
            <w:r>
              <w:rPr>
                <w:bCs/>
                <w:lang w:val="en-IN"/>
              </w:rPr>
              <w:t>29</w:t>
            </w:r>
          </w:p>
        </w:tc>
      </w:tr>
      <w:tr>
        <w:trPr>
          <w:trHeight w:val="794" w:hRule="atLeast"/>
        </w:trPr>
        <w:tc>
          <w:tcPr>
            <w:tcW w:w="1991" w:type="dxa"/>
            <w:tcBorders/>
            <w:vAlign w:val="center"/>
          </w:tcPr>
          <w:p>
            <w:pPr>
              <w:pStyle w:val="BodyText"/>
              <w:rPr>
                <w:bCs/>
                <w:lang w:val="en-IN"/>
              </w:rPr>
            </w:pPr>
            <w:r>
              <w:rPr>
                <w:bCs/>
                <w:lang w:val="en-IN"/>
              </w:rPr>
              <w:t>Table 4.3</w:t>
            </w:r>
          </w:p>
        </w:tc>
        <w:tc>
          <w:tcPr>
            <w:tcW w:w="5715" w:type="dxa"/>
            <w:tcBorders/>
            <w:vAlign w:val="center"/>
          </w:tcPr>
          <w:p>
            <w:pPr>
              <w:pStyle w:val="BodyText"/>
              <w:rPr>
                <w:bCs/>
                <w:lang w:val="en-IN"/>
              </w:rPr>
            </w:pPr>
            <w:r>
              <w:rPr>
                <w:bCs/>
                <w:lang w:val="en-IN"/>
              </w:rPr>
              <w:t>Comparisons of Models</w:t>
            </w:r>
          </w:p>
        </w:tc>
        <w:tc>
          <w:tcPr>
            <w:tcW w:w="1818" w:type="dxa"/>
            <w:tcBorders/>
            <w:vAlign w:val="center"/>
          </w:tcPr>
          <w:p>
            <w:pPr>
              <w:pStyle w:val="BodyText"/>
              <w:rPr>
                <w:bCs/>
                <w:lang w:val="en-IN"/>
              </w:rPr>
            </w:pPr>
            <w:r>
              <w:rPr>
                <w:bCs/>
                <w:lang w:val="en-IN"/>
              </w:rPr>
              <w:t>30</w:t>
            </w:r>
          </w:p>
        </w:tc>
      </w:tr>
      <w:tr>
        <w:trPr>
          <w:trHeight w:val="794" w:hRule="atLeast"/>
        </w:trPr>
        <w:tc>
          <w:tcPr>
            <w:tcW w:w="1991" w:type="dxa"/>
            <w:tcBorders/>
            <w:vAlign w:val="center"/>
          </w:tcPr>
          <w:p>
            <w:pPr>
              <w:pStyle w:val="BodyText"/>
              <w:rPr>
                <w:bCs/>
                <w:lang w:val="en-IN"/>
              </w:rPr>
            </w:pPr>
            <w:r>
              <w:rPr>
                <w:bCs/>
                <w:lang w:val="en-IN"/>
              </w:rPr>
              <w:t>Table 5.1</w:t>
            </w:r>
          </w:p>
        </w:tc>
        <w:tc>
          <w:tcPr>
            <w:tcW w:w="5715" w:type="dxa"/>
            <w:tcBorders/>
            <w:vAlign w:val="center"/>
          </w:tcPr>
          <w:p>
            <w:pPr>
              <w:pStyle w:val="BodyText"/>
              <w:rPr>
                <w:bCs/>
                <w:lang w:val="en-IN"/>
              </w:rPr>
            </w:pPr>
            <w:r>
              <w:rPr>
                <w:bCs/>
                <w:lang w:val="en-IN"/>
              </w:rPr>
              <w:t>Fulfilling the Gap in Literature</w:t>
            </w:r>
          </w:p>
        </w:tc>
        <w:tc>
          <w:tcPr>
            <w:tcW w:w="1818" w:type="dxa"/>
            <w:tcBorders/>
            <w:vAlign w:val="center"/>
          </w:tcPr>
          <w:p>
            <w:pPr>
              <w:pStyle w:val="BodyText"/>
              <w:rPr>
                <w:bCs/>
                <w:lang w:val="en-IN"/>
              </w:rPr>
            </w:pPr>
            <w:r>
              <w:rPr>
                <w:bCs/>
                <w:lang w:val="en-IN"/>
              </w:rPr>
              <w:t>38</w:t>
            </w:r>
          </w:p>
        </w:tc>
      </w:tr>
    </w:tbl>
    <w:p>
      <w:pPr>
        <w:pStyle w:val="BodyText"/>
        <w:rPr>
          <w:b/>
          <w:sz w:val="34"/>
        </w:rPr>
      </w:pPr>
      <w:r>
        <w:rPr>
          <w:b/>
          <w:sz w:val="34"/>
        </w:rPr>
      </w:r>
    </w:p>
    <w:p>
      <w:pPr>
        <w:sectPr>
          <w:footerReference w:type="even" r:id="rId19"/>
          <w:footerReference w:type="default" r:id="rId20"/>
          <w:footerReference w:type="first" r:id="rId21"/>
          <w:type w:val="nextPage"/>
          <w:pgSz w:w="11906" w:h="16838"/>
          <w:pgMar w:left="1440" w:right="720" w:gutter="0" w:header="0" w:top="1940" w:footer="1685" w:bottom="1821"/>
          <w:pgNumType w:fmt="decimal"/>
          <w:formProt w:val="false"/>
          <w:titlePg/>
          <w:textDirection w:val="lrTb"/>
          <w:docGrid w:type="default" w:linePitch="100" w:charSpace="4096"/>
        </w:sectPr>
        <w:pStyle w:val="BodyText"/>
        <w:rPr>
          <w:rFonts w:ascii="Arial MT" w:hAnsi="Arial MT"/>
          <w:sz w:val="20"/>
        </w:rPr>
      </w:pPr>
      <w:r>
        <w:rPr>
          <w:b/>
          <w:sz w:val="34"/>
        </w:rPr>
        <w:t xml:space="preserve">      </w:t>
      </w:r>
    </w:p>
    <w:tbl>
      <w:tblPr>
        <w:tblStyle w:val="TableGrid"/>
        <w:tblpPr w:vertAnchor="text" w:horzAnchor="margin" w:leftFromText="180" w:rightFromText="180" w:tblpX="0" w:tblpY="1882"/>
        <w:tblW w:w="9823"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046"/>
        <w:gridCol w:w="6776"/>
      </w:tblGrid>
      <w:tr>
        <w:trPr>
          <w:trHeight w:val="643" w:hRule="atLeast"/>
        </w:trPr>
        <w:tc>
          <w:tcPr>
            <w:tcW w:w="3046" w:type="dxa"/>
            <w:tcBorders/>
          </w:tcPr>
          <w:p>
            <w:pPr>
              <w:pStyle w:val="Normal"/>
              <w:widowControl/>
              <w:suppressAutoHyphens w:val="true"/>
              <w:spacing w:before="0" w:after="0"/>
              <w:jc w:val="center"/>
              <w:rPr>
                <w:b/>
                <w:bCs/>
                <w:sz w:val="28"/>
                <w:szCs w:val="28"/>
                <w:lang w:val="en-IN" w:eastAsia="en-IN" w:bidi="hi-IN"/>
              </w:rPr>
            </w:pPr>
            <w:r>
              <w:rPr>
                <w:b/>
                <w:bCs/>
                <w:kern w:val="0"/>
                <w:sz w:val="28"/>
                <w:szCs w:val="28"/>
                <w:lang w:val="en-IN" w:eastAsia="en-IN" w:bidi="hi-IN"/>
              </w:rPr>
              <w:t>Abbreviation</w:t>
            </w:r>
          </w:p>
        </w:tc>
        <w:tc>
          <w:tcPr>
            <w:tcW w:w="6776" w:type="dxa"/>
            <w:tcBorders/>
          </w:tcPr>
          <w:p>
            <w:pPr>
              <w:pStyle w:val="Normal"/>
              <w:widowControl/>
              <w:suppressAutoHyphens w:val="true"/>
              <w:spacing w:before="0" w:after="0"/>
              <w:jc w:val="center"/>
              <w:rPr>
                <w:b/>
                <w:bCs/>
                <w:sz w:val="28"/>
                <w:szCs w:val="28"/>
                <w:lang w:val="en-IN" w:eastAsia="en-IN" w:bidi="hi-IN"/>
              </w:rPr>
            </w:pPr>
            <w:r>
              <w:rPr>
                <w:b/>
                <w:bCs/>
                <w:kern w:val="0"/>
                <w:sz w:val="28"/>
                <w:szCs w:val="28"/>
                <w:lang w:val="en-IN" w:eastAsia="en-IN" w:bidi="hi-IN"/>
              </w:rPr>
              <w:t>Full Form</w:t>
            </w:r>
          </w:p>
        </w:tc>
      </w:tr>
      <w:tr>
        <w:trPr>
          <w:trHeight w:val="643" w:hRule="atLeast"/>
        </w:trPr>
        <w:tc>
          <w:tcPr>
            <w:tcW w:w="3046" w:type="dxa"/>
            <w:tcBorders/>
          </w:tcPr>
          <w:p>
            <w:pPr>
              <w:pStyle w:val="Normal"/>
              <w:widowControl/>
              <w:suppressAutoHyphens w:val="true"/>
              <w:spacing w:before="0" w:after="0"/>
              <w:jc w:val="left"/>
              <w:rPr>
                <w:sz w:val="28"/>
                <w:szCs w:val="28"/>
                <w:lang w:val="en-IN" w:eastAsia="en-IN" w:bidi="hi-IN"/>
              </w:rPr>
            </w:pPr>
            <w:r>
              <w:rPr>
                <w:kern w:val="0"/>
                <w:sz w:val="28"/>
                <w:szCs w:val="28"/>
                <w:lang w:val="en-IN" w:eastAsia="en-IN" w:bidi="hi-IN"/>
              </w:rPr>
              <w:t>GLOF</w:t>
            </w:r>
          </w:p>
        </w:tc>
        <w:tc>
          <w:tcPr>
            <w:tcW w:w="6776" w:type="dxa"/>
            <w:tcBorders/>
          </w:tcPr>
          <w:p>
            <w:pPr>
              <w:pStyle w:val="Normal"/>
              <w:widowControl/>
              <w:suppressAutoHyphens w:val="true"/>
              <w:spacing w:before="0" w:after="0"/>
              <w:jc w:val="left"/>
              <w:rPr>
                <w:sz w:val="28"/>
                <w:szCs w:val="28"/>
                <w:lang w:val="en-IN" w:eastAsia="en-IN" w:bidi="hi-IN"/>
              </w:rPr>
            </w:pPr>
            <w:r>
              <w:rPr>
                <w:kern w:val="0"/>
                <w:sz w:val="28"/>
                <w:szCs w:val="28"/>
                <w:lang w:val="en-IN" w:eastAsia="en-IN" w:bidi="hi-IN"/>
              </w:rPr>
              <w:t>Glacial Lake Outburst Flood</w:t>
            </w:r>
          </w:p>
        </w:tc>
      </w:tr>
      <w:tr>
        <w:trPr>
          <w:trHeight w:val="643" w:hRule="atLeast"/>
        </w:trPr>
        <w:tc>
          <w:tcPr>
            <w:tcW w:w="3046" w:type="dxa"/>
            <w:tcBorders/>
          </w:tcPr>
          <w:p>
            <w:pPr>
              <w:pStyle w:val="Normal"/>
              <w:widowControl/>
              <w:suppressAutoHyphens w:val="true"/>
              <w:spacing w:before="0" w:after="0"/>
              <w:jc w:val="left"/>
              <w:rPr>
                <w:sz w:val="28"/>
                <w:szCs w:val="28"/>
                <w:lang w:val="en-IN" w:eastAsia="en-IN" w:bidi="hi-IN"/>
              </w:rPr>
            </w:pPr>
            <w:r>
              <w:rPr>
                <w:kern w:val="0"/>
                <w:sz w:val="28"/>
                <w:szCs w:val="28"/>
                <w:lang w:val="en-IN" w:eastAsia="en-IN" w:bidi="hi-IN"/>
              </w:rPr>
              <w:t>DL</w:t>
            </w:r>
          </w:p>
        </w:tc>
        <w:tc>
          <w:tcPr>
            <w:tcW w:w="6776" w:type="dxa"/>
            <w:tcBorders/>
          </w:tcPr>
          <w:p>
            <w:pPr>
              <w:pStyle w:val="Normal"/>
              <w:widowControl/>
              <w:suppressAutoHyphens w:val="true"/>
              <w:spacing w:before="0" w:after="0"/>
              <w:jc w:val="left"/>
              <w:rPr>
                <w:sz w:val="28"/>
                <w:szCs w:val="28"/>
                <w:lang w:val="en-IN" w:eastAsia="en-IN" w:bidi="hi-IN"/>
              </w:rPr>
            </w:pPr>
            <w:r>
              <w:rPr>
                <w:kern w:val="0"/>
                <w:sz w:val="28"/>
                <w:szCs w:val="28"/>
                <w:lang w:val="en-IN" w:eastAsia="en-IN" w:bidi="hi-IN"/>
              </w:rPr>
              <w:t>Deep Learning</w:t>
            </w:r>
          </w:p>
        </w:tc>
      </w:tr>
      <w:tr>
        <w:trPr>
          <w:trHeight w:val="616" w:hRule="atLeast"/>
        </w:trPr>
        <w:tc>
          <w:tcPr>
            <w:tcW w:w="3046" w:type="dxa"/>
            <w:tcBorders/>
          </w:tcPr>
          <w:p>
            <w:pPr>
              <w:pStyle w:val="Normal"/>
              <w:widowControl/>
              <w:suppressAutoHyphens w:val="true"/>
              <w:spacing w:before="0" w:after="0"/>
              <w:jc w:val="left"/>
              <w:rPr>
                <w:sz w:val="28"/>
                <w:szCs w:val="28"/>
                <w:lang w:val="en-IN" w:eastAsia="en-IN" w:bidi="hi-IN"/>
              </w:rPr>
            </w:pPr>
            <w:r>
              <w:rPr>
                <w:kern w:val="0"/>
                <w:sz w:val="28"/>
                <w:szCs w:val="28"/>
                <w:lang w:val="en-IN" w:eastAsia="en-IN" w:bidi="hi-IN"/>
              </w:rPr>
              <w:t>CNN</w:t>
            </w:r>
          </w:p>
        </w:tc>
        <w:tc>
          <w:tcPr>
            <w:tcW w:w="6776" w:type="dxa"/>
            <w:tcBorders/>
          </w:tcPr>
          <w:p>
            <w:pPr>
              <w:pStyle w:val="Normal"/>
              <w:widowControl/>
              <w:suppressAutoHyphens w:val="true"/>
              <w:spacing w:before="0" w:after="0"/>
              <w:jc w:val="left"/>
              <w:rPr>
                <w:sz w:val="28"/>
                <w:szCs w:val="28"/>
                <w:lang w:val="en-IN" w:eastAsia="en-IN" w:bidi="hi-IN"/>
              </w:rPr>
            </w:pPr>
            <w:r>
              <w:rPr>
                <w:kern w:val="0"/>
                <w:sz w:val="28"/>
                <w:szCs w:val="28"/>
                <w:lang w:val="en-IN" w:eastAsia="en-IN" w:bidi="hi-IN"/>
              </w:rPr>
              <w:t>Convolutional Neural Network</w:t>
            </w:r>
          </w:p>
        </w:tc>
      </w:tr>
      <w:tr>
        <w:trPr>
          <w:trHeight w:val="643" w:hRule="atLeast"/>
        </w:trPr>
        <w:tc>
          <w:tcPr>
            <w:tcW w:w="3046" w:type="dxa"/>
            <w:tcBorders/>
          </w:tcPr>
          <w:p>
            <w:pPr>
              <w:pStyle w:val="Normal"/>
              <w:widowControl/>
              <w:suppressAutoHyphens w:val="true"/>
              <w:spacing w:before="0" w:after="0"/>
              <w:jc w:val="left"/>
              <w:rPr>
                <w:sz w:val="28"/>
                <w:szCs w:val="28"/>
                <w:lang w:val="en-IN" w:eastAsia="en-IN" w:bidi="hi-IN"/>
              </w:rPr>
            </w:pPr>
            <w:r>
              <w:rPr>
                <w:kern w:val="0"/>
                <w:sz w:val="28"/>
                <w:szCs w:val="28"/>
                <w:lang w:val="en-IN" w:eastAsia="en-IN" w:bidi="hi-IN"/>
              </w:rPr>
              <w:t>IoU</w:t>
            </w:r>
          </w:p>
        </w:tc>
        <w:tc>
          <w:tcPr>
            <w:tcW w:w="6776" w:type="dxa"/>
            <w:tcBorders/>
          </w:tcPr>
          <w:p>
            <w:pPr>
              <w:pStyle w:val="Normal"/>
              <w:widowControl/>
              <w:suppressAutoHyphens w:val="true"/>
              <w:spacing w:before="0" w:after="0"/>
              <w:jc w:val="left"/>
              <w:rPr>
                <w:sz w:val="28"/>
                <w:szCs w:val="28"/>
                <w:lang w:val="en-IN" w:eastAsia="en-IN" w:bidi="hi-IN"/>
              </w:rPr>
            </w:pPr>
            <w:r>
              <w:rPr>
                <w:kern w:val="0"/>
                <w:sz w:val="28"/>
                <w:szCs w:val="28"/>
                <w:lang w:val="en-IN" w:eastAsia="en-IN" w:bidi="hi-IN"/>
              </w:rPr>
              <w:t>Intersection over Union</w:t>
            </w:r>
          </w:p>
        </w:tc>
      </w:tr>
      <w:tr>
        <w:trPr>
          <w:trHeight w:val="643" w:hRule="atLeast"/>
        </w:trPr>
        <w:tc>
          <w:tcPr>
            <w:tcW w:w="3046" w:type="dxa"/>
            <w:tcBorders/>
          </w:tcPr>
          <w:p>
            <w:pPr>
              <w:pStyle w:val="Normal"/>
              <w:widowControl/>
              <w:suppressAutoHyphens w:val="true"/>
              <w:spacing w:before="0" w:after="0"/>
              <w:jc w:val="left"/>
              <w:rPr>
                <w:sz w:val="28"/>
                <w:szCs w:val="28"/>
                <w:lang w:val="en-IN" w:eastAsia="en-IN" w:bidi="hi-IN"/>
              </w:rPr>
            </w:pPr>
            <w:r>
              <w:rPr>
                <w:kern w:val="0"/>
                <w:sz w:val="28"/>
                <w:szCs w:val="28"/>
                <w:lang w:val="en-IN" w:eastAsia="en-IN" w:bidi="hi-IN"/>
              </w:rPr>
              <w:t>ASPP</w:t>
            </w:r>
          </w:p>
        </w:tc>
        <w:tc>
          <w:tcPr>
            <w:tcW w:w="6776" w:type="dxa"/>
            <w:tcBorders/>
          </w:tcPr>
          <w:p>
            <w:pPr>
              <w:pStyle w:val="Normal"/>
              <w:widowControl/>
              <w:suppressAutoHyphens w:val="true"/>
              <w:spacing w:before="0" w:after="0"/>
              <w:jc w:val="left"/>
              <w:rPr>
                <w:sz w:val="28"/>
                <w:szCs w:val="28"/>
                <w:lang w:val="en-IN" w:eastAsia="en-IN" w:bidi="hi-IN"/>
              </w:rPr>
            </w:pPr>
            <w:r>
              <w:rPr>
                <w:kern w:val="0"/>
                <w:sz w:val="28"/>
                <w:szCs w:val="28"/>
                <w:lang w:val="en-IN" w:eastAsia="en-IN" w:bidi="hi-IN"/>
              </w:rPr>
              <w:t>Atrous Spatial Pyramid Pooling</w:t>
            </w:r>
          </w:p>
        </w:tc>
      </w:tr>
      <w:tr>
        <w:trPr>
          <w:trHeight w:val="643" w:hRule="atLeast"/>
        </w:trPr>
        <w:tc>
          <w:tcPr>
            <w:tcW w:w="3046" w:type="dxa"/>
            <w:tcBorders/>
          </w:tcPr>
          <w:p>
            <w:pPr>
              <w:pStyle w:val="Normal"/>
              <w:widowControl/>
              <w:suppressAutoHyphens w:val="true"/>
              <w:spacing w:before="0" w:after="0"/>
              <w:jc w:val="left"/>
              <w:rPr>
                <w:sz w:val="28"/>
                <w:szCs w:val="28"/>
                <w:lang w:val="en-IN" w:eastAsia="en-IN" w:bidi="hi-IN"/>
              </w:rPr>
            </w:pPr>
            <w:r>
              <w:rPr>
                <w:kern w:val="0"/>
                <w:sz w:val="28"/>
                <w:szCs w:val="28"/>
                <w:lang w:val="en-IN" w:eastAsia="en-IN" w:bidi="hi-IN"/>
              </w:rPr>
              <w:t>RGB</w:t>
            </w:r>
          </w:p>
        </w:tc>
        <w:tc>
          <w:tcPr>
            <w:tcW w:w="6776" w:type="dxa"/>
            <w:tcBorders/>
          </w:tcPr>
          <w:p>
            <w:pPr>
              <w:pStyle w:val="Normal"/>
              <w:widowControl/>
              <w:suppressAutoHyphens w:val="true"/>
              <w:spacing w:before="0" w:after="0"/>
              <w:jc w:val="left"/>
              <w:rPr>
                <w:sz w:val="28"/>
                <w:szCs w:val="28"/>
                <w:lang w:val="en-IN" w:eastAsia="en-IN" w:bidi="hi-IN"/>
              </w:rPr>
            </w:pPr>
            <w:r>
              <w:rPr>
                <w:kern w:val="0"/>
                <w:sz w:val="28"/>
                <w:szCs w:val="28"/>
                <w:lang w:val="en-IN" w:eastAsia="en-IN" w:bidi="hi-IN"/>
              </w:rPr>
              <w:t>Red, Green, Blue</w:t>
            </w:r>
          </w:p>
        </w:tc>
      </w:tr>
      <w:tr>
        <w:trPr>
          <w:trHeight w:val="643" w:hRule="atLeast"/>
        </w:trPr>
        <w:tc>
          <w:tcPr>
            <w:tcW w:w="3046" w:type="dxa"/>
            <w:tcBorders/>
          </w:tcPr>
          <w:p>
            <w:pPr>
              <w:pStyle w:val="Normal"/>
              <w:widowControl/>
              <w:suppressAutoHyphens w:val="true"/>
              <w:spacing w:before="0" w:after="0"/>
              <w:jc w:val="left"/>
              <w:rPr>
                <w:sz w:val="28"/>
                <w:szCs w:val="28"/>
                <w:lang w:val="en-IN" w:eastAsia="en-IN" w:bidi="hi-IN"/>
              </w:rPr>
            </w:pPr>
            <w:r>
              <w:rPr>
                <w:kern w:val="0"/>
                <w:sz w:val="28"/>
                <w:szCs w:val="28"/>
                <w:lang w:val="en-IN" w:eastAsia="en-IN" w:bidi="hi-IN"/>
              </w:rPr>
              <w:t>AI</w:t>
            </w:r>
          </w:p>
        </w:tc>
        <w:tc>
          <w:tcPr>
            <w:tcW w:w="6776" w:type="dxa"/>
            <w:tcBorders/>
          </w:tcPr>
          <w:p>
            <w:pPr>
              <w:pStyle w:val="Normal"/>
              <w:widowControl/>
              <w:suppressAutoHyphens w:val="true"/>
              <w:spacing w:before="0" w:after="0"/>
              <w:jc w:val="left"/>
              <w:rPr>
                <w:sz w:val="28"/>
                <w:szCs w:val="28"/>
                <w:lang w:val="en-IN" w:eastAsia="en-IN" w:bidi="hi-IN"/>
              </w:rPr>
            </w:pPr>
            <w:r>
              <w:rPr>
                <w:kern w:val="0"/>
                <w:sz w:val="28"/>
                <w:szCs w:val="28"/>
                <w:lang w:val="en-IN" w:eastAsia="en-IN" w:bidi="hi-IN"/>
              </w:rPr>
              <w:t>Artificial Intelligence</w:t>
            </w:r>
          </w:p>
        </w:tc>
      </w:tr>
      <w:tr>
        <w:trPr>
          <w:trHeight w:val="643" w:hRule="atLeast"/>
        </w:trPr>
        <w:tc>
          <w:tcPr>
            <w:tcW w:w="3046" w:type="dxa"/>
            <w:tcBorders/>
          </w:tcPr>
          <w:p>
            <w:pPr>
              <w:pStyle w:val="Normal"/>
              <w:widowControl/>
              <w:suppressAutoHyphens w:val="true"/>
              <w:spacing w:before="0" w:after="0"/>
              <w:jc w:val="left"/>
              <w:rPr>
                <w:sz w:val="28"/>
                <w:szCs w:val="28"/>
                <w:lang w:val="en-IN" w:eastAsia="en-IN" w:bidi="hi-IN"/>
              </w:rPr>
            </w:pPr>
            <w:r>
              <w:rPr>
                <w:kern w:val="0"/>
                <w:sz w:val="28"/>
                <w:szCs w:val="28"/>
                <w:lang w:val="en-IN" w:eastAsia="en-IN" w:bidi="hi-IN"/>
              </w:rPr>
              <w:t>ML</w:t>
            </w:r>
          </w:p>
        </w:tc>
        <w:tc>
          <w:tcPr>
            <w:tcW w:w="6776" w:type="dxa"/>
            <w:tcBorders/>
          </w:tcPr>
          <w:p>
            <w:pPr>
              <w:pStyle w:val="Normal"/>
              <w:widowControl/>
              <w:suppressAutoHyphens w:val="true"/>
              <w:spacing w:before="0" w:after="0"/>
              <w:jc w:val="left"/>
              <w:rPr>
                <w:sz w:val="28"/>
                <w:szCs w:val="28"/>
                <w:lang w:val="en-IN" w:eastAsia="en-IN" w:bidi="hi-IN"/>
              </w:rPr>
            </w:pPr>
            <w:r>
              <w:rPr>
                <w:kern w:val="0"/>
                <w:sz w:val="28"/>
                <w:szCs w:val="28"/>
                <w:lang w:val="en-IN" w:eastAsia="en-IN" w:bidi="hi-IN"/>
              </w:rPr>
              <w:t>Machine Learning</w:t>
            </w:r>
          </w:p>
        </w:tc>
      </w:tr>
      <w:tr>
        <w:trPr>
          <w:trHeight w:val="616" w:hRule="atLeast"/>
        </w:trPr>
        <w:tc>
          <w:tcPr>
            <w:tcW w:w="3046" w:type="dxa"/>
            <w:tcBorders/>
          </w:tcPr>
          <w:p>
            <w:pPr>
              <w:pStyle w:val="Normal"/>
              <w:widowControl/>
              <w:suppressAutoHyphens w:val="true"/>
              <w:spacing w:before="0" w:after="0"/>
              <w:jc w:val="left"/>
              <w:rPr>
                <w:sz w:val="28"/>
                <w:szCs w:val="28"/>
                <w:lang w:val="en-IN" w:eastAsia="en-IN" w:bidi="hi-IN"/>
              </w:rPr>
            </w:pPr>
            <w:r>
              <w:rPr>
                <w:kern w:val="0"/>
                <w:sz w:val="28"/>
                <w:szCs w:val="28"/>
                <w:lang w:val="en-IN" w:eastAsia="en-IN" w:bidi="hi-IN"/>
              </w:rPr>
              <w:t>BCE</w:t>
            </w:r>
          </w:p>
        </w:tc>
        <w:tc>
          <w:tcPr>
            <w:tcW w:w="6776" w:type="dxa"/>
            <w:tcBorders/>
          </w:tcPr>
          <w:p>
            <w:pPr>
              <w:pStyle w:val="Normal"/>
              <w:widowControl/>
              <w:suppressAutoHyphens w:val="true"/>
              <w:spacing w:before="0" w:after="0"/>
              <w:jc w:val="left"/>
              <w:rPr>
                <w:sz w:val="28"/>
                <w:szCs w:val="28"/>
                <w:lang w:val="en-IN" w:eastAsia="en-IN" w:bidi="hi-IN"/>
              </w:rPr>
            </w:pPr>
            <w:r>
              <w:rPr>
                <w:kern w:val="0"/>
                <w:sz w:val="28"/>
                <w:szCs w:val="28"/>
                <w:lang w:val="en-IN" w:eastAsia="en-IN" w:bidi="hi-IN"/>
              </w:rPr>
              <w:t>Binary Cross Entropy</w:t>
            </w:r>
          </w:p>
        </w:tc>
      </w:tr>
      <w:tr>
        <w:trPr>
          <w:trHeight w:val="643" w:hRule="atLeast"/>
        </w:trPr>
        <w:tc>
          <w:tcPr>
            <w:tcW w:w="3046" w:type="dxa"/>
            <w:tcBorders/>
          </w:tcPr>
          <w:p>
            <w:pPr>
              <w:pStyle w:val="Normal"/>
              <w:widowControl/>
              <w:suppressAutoHyphens w:val="true"/>
              <w:spacing w:before="0" w:after="0"/>
              <w:jc w:val="left"/>
              <w:rPr>
                <w:sz w:val="28"/>
                <w:szCs w:val="28"/>
                <w:lang w:val="en-IN" w:eastAsia="en-IN" w:bidi="hi-IN"/>
              </w:rPr>
            </w:pPr>
            <w:r>
              <w:rPr>
                <w:kern w:val="0"/>
                <w:sz w:val="28"/>
                <w:szCs w:val="28"/>
                <w:lang w:val="en-IN" w:eastAsia="en-IN" w:bidi="hi-IN"/>
              </w:rPr>
              <w:t>GPU</w:t>
            </w:r>
          </w:p>
        </w:tc>
        <w:tc>
          <w:tcPr>
            <w:tcW w:w="6776" w:type="dxa"/>
            <w:tcBorders/>
          </w:tcPr>
          <w:p>
            <w:pPr>
              <w:pStyle w:val="Normal"/>
              <w:widowControl/>
              <w:suppressAutoHyphens w:val="true"/>
              <w:spacing w:before="0" w:after="0"/>
              <w:jc w:val="left"/>
              <w:rPr>
                <w:sz w:val="28"/>
                <w:szCs w:val="28"/>
                <w:lang w:val="en-IN" w:eastAsia="en-IN" w:bidi="hi-IN"/>
              </w:rPr>
            </w:pPr>
            <w:r>
              <w:rPr>
                <w:kern w:val="0"/>
                <w:sz w:val="28"/>
                <w:szCs w:val="28"/>
                <w:lang w:val="en-IN" w:eastAsia="en-IN" w:bidi="hi-IN"/>
              </w:rPr>
              <w:t>Graphics Processing Unit</w:t>
            </w:r>
          </w:p>
        </w:tc>
      </w:tr>
      <w:tr>
        <w:trPr>
          <w:trHeight w:val="643" w:hRule="atLeast"/>
        </w:trPr>
        <w:tc>
          <w:tcPr>
            <w:tcW w:w="3046" w:type="dxa"/>
            <w:tcBorders/>
          </w:tcPr>
          <w:p>
            <w:pPr>
              <w:pStyle w:val="Normal"/>
              <w:widowControl/>
              <w:suppressAutoHyphens w:val="true"/>
              <w:spacing w:before="0" w:after="0"/>
              <w:jc w:val="left"/>
              <w:rPr>
                <w:sz w:val="28"/>
                <w:szCs w:val="28"/>
                <w:lang w:val="en-IN" w:eastAsia="en-IN" w:bidi="hi-IN"/>
              </w:rPr>
            </w:pPr>
            <w:r>
              <w:rPr>
                <w:kern w:val="0"/>
                <w:sz w:val="28"/>
                <w:szCs w:val="28"/>
                <w:lang w:val="en-IN" w:eastAsia="en-IN" w:bidi="hi-IN"/>
              </w:rPr>
              <w:t>DEM</w:t>
            </w:r>
          </w:p>
        </w:tc>
        <w:tc>
          <w:tcPr>
            <w:tcW w:w="6776" w:type="dxa"/>
            <w:tcBorders/>
          </w:tcPr>
          <w:p>
            <w:pPr>
              <w:pStyle w:val="Normal"/>
              <w:widowControl/>
              <w:suppressAutoHyphens w:val="true"/>
              <w:spacing w:before="0" w:after="0"/>
              <w:jc w:val="left"/>
              <w:rPr>
                <w:sz w:val="28"/>
                <w:szCs w:val="28"/>
                <w:lang w:val="en-IN" w:eastAsia="en-IN" w:bidi="hi-IN"/>
              </w:rPr>
            </w:pPr>
            <w:r>
              <w:rPr>
                <w:kern w:val="0"/>
                <w:sz w:val="28"/>
                <w:szCs w:val="28"/>
                <w:lang w:val="en-IN" w:eastAsia="en-IN" w:bidi="hi-IN"/>
              </w:rPr>
              <w:t>Digital Elevation Model</w:t>
            </w:r>
          </w:p>
        </w:tc>
      </w:tr>
      <w:tr>
        <w:trPr>
          <w:trHeight w:val="643" w:hRule="atLeast"/>
        </w:trPr>
        <w:tc>
          <w:tcPr>
            <w:tcW w:w="3046" w:type="dxa"/>
            <w:tcBorders/>
          </w:tcPr>
          <w:p>
            <w:pPr>
              <w:pStyle w:val="Normal"/>
              <w:widowControl/>
              <w:suppressAutoHyphens w:val="true"/>
              <w:spacing w:before="0" w:after="0"/>
              <w:jc w:val="left"/>
              <w:rPr>
                <w:sz w:val="28"/>
                <w:szCs w:val="28"/>
                <w:lang w:val="en-IN" w:eastAsia="en-IN" w:bidi="hi-IN"/>
              </w:rPr>
            </w:pPr>
            <w:r>
              <w:rPr>
                <w:kern w:val="0"/>
                <w:sz w:val="28"/>
                <w:szCs w:val="28"/>
                <w:lang w:val="en-IN" w:eastAsia="en-IN" w:bidi="hi-IN"/>
              </w:rPr>
              <w:t>GIS</w:t>
            </w:r>
          </w:p>
        </w:tc>
        <w:tc>
          <w:tcPr>
            <w:tcW w:w="6776" w:type="dxa"/>
            <w:tcBorders/>
          </w:tcPr>
          <w:p>
            <w:pPr>
              <w:pStyle w:val="Normal"/>
              <w:widowControl/>
              <w:suppressAutoHyphens w:val="true"/>
              <w:spacing w:before="0" w:after="0"/>
              <w:jc w:val="left"/>
              <w:rPr>
                <w:sz w:val="28"/>
                <w:szCs w:val="28"/>
                <w:lang w:val="en-IN" w:eastAsia="en-IN" w:bidi="hi-IN"/>
              </w:rPr>
            </w:pPr>
            <w:r>
              <w:rPr>
                <w:kern w:val="0"/>
                <w:sz w:val="28"/>
                <w:szCs w:val="28"/>
                <w:lang w:val="en-IN" w:eastAsia="en-IN" w:bidi="hi-IN"/>
              </w:rPr>
              <w:t>Geographic Information System</w:t>
            </w:r>
          </w:p>
        </w:tc>
      </w:tr>
      <w:tr>
        <w:trPr>
          <w:trHeight w:val="643" w:hRule="atLeast"/>
        </w:trPr>
        <w:tc>
          <w:tcPr>
            <w:tcW w:w="3046" w:type="dxa"/>
            <w:tcBorders/>
          </w:tcPr>
          <w:p>
            <w:pPr>
              <w:pStyle w:val="Normal"/>
              <w:widowControl/>
              <w:suppressAutoHyphens w:val="true"/>
              <w:spacing w:before="0" w:after="0"/>
              <w:jc w:val="left"/>
              <w:rPr>
                <w:sz w:val="28"/>
                <w:szCs w:val="28"/>
                <w:lang w:val="en-IN" w:eastAsia="en-IN" w:bidi="hi-IN"/>
              </w:rPr>
            </w:pPr>
            <w:r>
              <w:rPr>
                <w:kern w:val="0"/>
                <w:sz w:val="28"/>
                <w:szCs w:val="28"/>
                <w:lang w:val="en-IN" w:eastAsia="en-IN" w:bidi="hi-IN"/>
              </w:rPr>
              <w:t>RS</w:t>
            </w:r>
          </w:p>
        </w:tc>
        <w:tc>
          <w:tcPr>
            <w:tcW w:w="6776" w:type="dxa"/>
            <w:tcBorders/>
          </w:tcPr>
          <w:p>
            <w:pPr>
              <w:pStyle w:val="Normal"/>
              <w:widowControl/>
              <w:suppressAutoHyphens w:val="true"/>
              <w:spacing w:before="0" w:after="0"/>
              <w:jc w:val="left"/>
              <w:rPr>
                <w:sz w:val="28"/>
                <w:szCs w:val="28"/>
                <w:lang w:val="en-IN" w:eastAsia="en-IN" w:bidi="hi-IN"/>
              </w:rPr>
            </w:pPr>
            <w:r>
              <w:rPr>
                <w:kern w:val="0"/>
                <w:sz w:val="28"/>
                <w:szCs w:val="28"/>
                <w:lang w:val="en-IN" w:eastAsia="en-IN" w:bidi="hi-IN"/>
              </w:rPr>
              <w:t>Remote Sensing</w:t>
            </w:r>
          </w:p>
        </w:tc>
      </w:tr>
      <w:tr>
        <w:trPr>
          <w:trHeight w:val="643" w:hRule="atLeast"/>
        </w:trPr>
        <w:tc>
          <w:tcPr>
            <w:tcW w:w="3046" w:type="dxa"/>
            <w:tcBorders/>
          </w:tcPr>
          <w:p>
            <w:pPr>
              <w:pStyle w:val="Normal"/>
              <w:widowControl/>
              <w:suppressAutoHyphens w:val="true"/>
              <w:spacing w:before="0" w:after="0"/>
              <w:jc w:val="left"/>
              <w:rPr>
                <w:sz w:val="28"/>
                <w:szCs w:val="28"/>
                <w:lang w:val="en-IN" w:eastAsia="en-IN" w:bidi="hi-IN"/>
              </w:rPr>
            </w:pPr>
            <w:r>
              <w:rPr>
                <w:kern w:val="0"/>
                <w:sz w:val="28"/>
                <w:szCs w:val="28"/>
                <w:lang w:val="en-IN" w:eastAsia="en-IN" w:bidi="hi-IN"/>
              </w:rPr>
              <w:t>FPS</w:t>
            </w:r>
          </w:p>
        </w:tc>
        <w:tc>
          <w:tcPr>
            <w:tcW w:w="6776" w:type="dxa"/>
            <w:tcBorders/>
          </w:tcPr>
          <w:p>
            <w:pPr>
              <w:pStyle w:val="Normal"/>
              <w:widowControl/>
              <w:suppressAutoHyphens w:val="true"/>
              <w:spacing w:before="0" w:after="0"/>
              <w:jc w:val="left"/>
              <w:rPr>
                <w:sz w:val="28"/>
                <w:szCs w:val="28"/>
                <w:lang w:val="en-IN" w:eastAsia="en-IN" w:bidi="hi-IN"/>
              </w:rPr>
            </w:pPr>
            <w:r>
              <w:rPr>
                <w:kern w:val="0"/>
                <w:sz w:val="28"/>
                <w:szCs w:val="28"/>
                <w:lang w:val="en-IN" w:eastAsia="en-IN" w:bidi="hi-IN"/>
              </w:rPr>
              <w:t>Frames Per Second</w:t>
            </w:r>
          </w:p>
        </w:tc>
      </w:tr>
      <w:tr>
        <w:trPr>
          <w:trHeight w:val="616" w:hRule="atLeast"/>
        </w:trPr>
        <w:tc>
          <w:tcPr>
            <w:tcW w:w="3046" w:type="dxa"/>
            <w:tcBorders/>
          </w:tcPr>
          <w:p>
            <w:pPr>
              <w:pStyle w:val="Normal"/>
              <w:widowControl/>
              <w:suppressAutoHyphens w:val="true"/>
              <w:spacing w:before="0" w:after="0"/>
              <w:jc w:val="left"/>
              <w:rPr>
                <w:sz w:val="28"/>
                <w:szCs w:val="28"/>
                <w:lang w:val="en-IN" w:eastAsia="en-IN" w:bidi="hi-IN"/>
              </w:rPr>
            </w:pPr>
            <w:r>
              <w:rPr>
                <w:kern w:val="0"/>
                <w:sz w:val="28"/>
                <w:szCs w:val="28"/>
                <w:lang w:val="en-IN" w:eastAsia="en-IN" w:bidi="hi-IN"/>
              </w:rPr>
              <w:t>UNet</w:t>
            </w:r>
          </w:p>
        </w:tc>
        <w:tc>
          <w:tcPr>
            <w:tcW w:w="6776" w:type="dxa"/>
            <w:tcBorders/>
          </w:tcPr>
          <w:p>
            <w:pPr>
              <w:pStyle w:val="Normal"/>
              <w:widowControl/>
              <w:suppressAutoHyphens w:val="true"/>
              <w:spacing w:before="0" w:after="0"/>
              <w:jc w:val="left"/>
              <w:rPr>
                <w:sz w:val="28"/>
                <w:szCs w:val="28"/>
                <w:lang w:val="en-IN" w:eastAsia="en-IN" w:bidi="hi-IN"/>
              </w:rPr>
            </w:pPr>
            <w:r>
              <w:rPr>
                <w:kern w:val="0"/>
                <w:sz w:val="28"/>
                <w:szCs w:val="28"/>
                <w:lang w:val="en-IN" w:eastAsia="en-IN" w:bidi="hi-IN"/>
              </w:rPr>
              <w:t>U-shaped Convolutional Network</w:t>
            </w:r>
          </w:p>
        </w:tc>
      </w:tr>
    </w:tbl>
    <w:p>
      <w:pPr>
        <w:pStyle w:val="TableParagraph"/>
        <w:spacing w:lineRule="exact" w:line="252"/>
        <w:rPr>
          <w:rFonts w:ascii="Courier New" w:hAnsi="Courier New"/>
          <w:sz w:val="24"/>
        </w:rPr>
      </w:pPr>
      <w:r>
        <w:rPr>
          <w:rFonts w:ascii="Courier New" w:hAnsi="Courier New"/>
          <w:sz w:val="24"/>
        </w:rPr>
      </w:r>
    </w:p>
    <w:p>
      <w:pPr>
        <w:sectPr>
          <w:footerReference w:type="even" r:id="rId22"/>
          <w:footerReference w:type="default" r:id="rId23"/>
          <w:footerReference w:type="first" r:id="rId24"/>
          <w:type w:val="nextPage"/>
          <w:pgSz w:w="11906" w:h="16838"/>
          <w:pgMar w:left="1440" w:right="720" w:gutter="0" w:header="0" w:top="1940" w:footer="1685" w:bottom="1880"/>
          <w:pgNumType w:fmt="decimal"/>
          <w:formProt w:val="false"/>
          <w:textDirection w:val="lrTb"/>
          <w:docGrid w:type="default" w:linePitch="100" w:charSpace="4096"/>
        </w:sectPr>
        <w:pStyle w:val="Normal"/>
        <w:tabs>
          <w:tab w:val="clear" w:pos="720"/>
          <w:tab w:val="left" w:pos="2210" w:leader="none"/>
        </w:tabs>
        <w:rPr>
          <w:b/>
          <w:bCs/>
          <w:sz w:val="34"/>
          <w:szCs w:val="34"/>
        </w:rPr>
      </w:pPr>
      <w:r>
        <w:rPr>
          <w:b/>
          <w:bCs/>
          <w:sz w:val="34"/>
          <w:szCs w:val="34"/>
        </w:rPr>
        <w:tab/>
        <w:t xml:space="preserve">  LIST OF ABBREVIATIONS</w:t>
      </w:r>
    </w:p>
    <w:p>
      <w:pPr>
        <w:pStyle w:val="BodyText"/>
        <w:rPr>
          <w:rFonts w:ascii="Arial MT" w:hAnsi="Arial MT"/>
          <w:sz w:val="31"/>
        </w:rPr>
      </w:pPr>
      <w:r>
        <w:rPr>
          <w:rFonts w:ascii="Arial MT" w:hAnsi="Arial MT"/>
          <w:sz w:val="31"/>
        </w:rPr>
      </w:r>
    </w:p>
    <w:p>
      <w:pPr>
        <w:pStyle w:val="Normal"/>
        <w:spacing w:before="1" w:after="0"/>
        <w:ind w:left="2544" w:right="2273"/>
        <w:jc w:val="center"/>
        <w:rPr>
          <w:sz w:val="31"/>
        </w:rPr>
      </w:pPr>
      <w:r>
        <w:rPr>
          <w:color w:val="040404"/>
          <w:w w:val="110"/>
          <w:sz w:val="31"/>
        </w:rPr>
        <w:t>CHAPTER</w:t>
      </w:r>
      <w:r>
        <w:rPr>
          <w:color w:val="040404"/>
          <w:spacing w:val="39"/>
          <w:w w:val="110"/>
          <w:sz w:val="31"/>
        </w:rPr>
        <w:t xml:space="preserve"> </w:t>
      </w:r>
      <w:r>
        <w:rPr>
          <w:color w:val="040404"/>
          <w:spacing w:val="-10"/>
          <w:w w:val="110"/>
          <w:sz w:val="31"/>
        </w:rPr>
        <w:t>1</w:t>
      </w:r>
    </w:p>
    <w:p>
      <w:pPr>
        <w:pStyle w:val="Heading3"/>
        <w:spacing w:before="325" w:after="0"/>
        <w:ind w:left="2399" w:right="2307"/>
        <w:rPr/>
      </w:pPr>
      <w:r>
        <w:rPr>
          <w:color w:val="040404"/>
          <w:spacing w:val="-2"/>
          <w:w w:val="105"/>
        </w:rPr>
        <w:t>INTRODUCTION</w:t>
      </w:r>
    </w:p>
    <w:p>
      <w:pPr>
        <w:pStyle w:val="BodyText"/>
        <w:spacing w:before="46" w:after="0"/>
        <w:rPr/>
      </w:pPr>
      <w:r>
        <w:rPr/>
      </w:r>
    </w:p>
    <w:p>
      <w:pPr>
        <w:pStyle w:val="BodyText"/>
        <w:spacing w:before="46" w:after="0"/>
        <w:rPr/>
      </w:pPr>
      <w:r>
        <w:rPr/>
      </w:r>
    </w:p>
    <w:p>
      <w:pPr>
        <w:pStyle w:val="BodyText"/>
        <w:spacing w:before="46" w:after="0"/>
        <w:rPr/>
      </w:pPr>
      <w:r>
        <w:rPr/>
      </w:r>
    </w:p>
    <w:p>
      <w:pPr>
        <w:pStyle w:val="BodyText"/>
        <w:spacing w:before="46" w:after="0"/>
        <w:rPr/>
      </w:pPr>
      <w:r>
        <w:rPr/>
      </w:r>
    </w:p>
    <w:p>
      <w:pPr>
        <w:pStyle w:val="Heading4"/>
        <w:numPr>
          <w:ilvl w:val="1"/>
          <w:numId w:val="2"/>
        </w:numPr>
        <w:tabs>
          <w:tab w:val="clear" w:pos="720"/>
          <w:tab w:val="left" w:pos="1902" w:leader="none"/>
        </w:tabs>
        <w:ind w:hanging="476" w:left="951"/>
        <w:rPr/>
      </w:pPr>
      <w:bookmarkStart w:id="2" w:name="_bookmark3"/>
      <w:bookmarkEnd w:id="2"/>
      <w:r>
        <w:rPr>
          <w:color w:val="040404"/>
          <w:spacing w:val="-2"/>
          <w:w w:val="105"/>
        </w:rPr>
        <w:t>INTRODUCTION</w:t>
      </w:r>
    </w:p>
    <w:p>
      <w:pPr>
        <w:pStyle w:val="Heading4"/>
        <w:tabs>
          <w:tab w:val="clear" w:pos="720"/>
          <w:tab w:val="left" w:pos="1902" w:leader="none"/>
        </w:tabs>
        <w:ind w:left="951"/>
        <w:rPr/>
      </w:pPr>
      <w:r>
        <w:rPr/>
      </w:r>
    </w:p>
    <w:p>
      <w:pPr>
        <w:pStyle w:val="Heading4"/>
        <w:tabs>
          <w:tab w:val="clear" w:pos="720"/>
          <w:tab w:val="left" w:pos="1902" w:leader="none"/>
        </w:tabs>
        <w:spacing w:lineRule="auto" w:line="276"/>
        <w:ind w:left="951"/>
        <w:jc w:val="both"/>
        <w:rPr>
          <w:b w:val="false"/>
          <w:bCs w:val="false"/>
        </w:rPr>
      </w:pPr>
      <w:r>
        <w:rPr>
          <w:b w:val="false"/>
          <w:bCs w:val="false"/>
        </w:rPr>
        <w:t>Ice masses known as glaciers move slowly downhill under gravity's pull. Though made of frozen water, they behave like dense rock formations. Over centuries, layers of snow compress into these thick bodies of ice. Their sensitivity to temperature shifts makes them clear indicators of environmental change. Recent warming has sped up melting across the Himalayan region. Alongside shrinking ice, nearby glacial lakes grow larger each year. Satellite data collected from 1984 to 2023 revealed expansion in 676 out of 2431 such lakes. Such patterns reflect long-term alterations in Earth’s climate system.</w:t>
      </w:r>
    </w:p>
    <w:p>
      <w:pPr>
        <w:pStyle w:val="Heading4"/>
        <w:tabs>
          <w:tab w:val="clear" w:pos="720"/>
          <w:tab w:val="left" w:pos="1902" w:leader="none"/>
        </w:tabs>
        <w:spacing w:lineRule="auto" w:line="276"/>
        <w:ind w:left="951"/>
        <w:jc w:val="both"/>
        <w:rPr>
          <w:b w:val="false"/>
          <w:bCs w:val="false"/>
        </w:rPr>
      </w:pPr>
      <w:r>
        <w:rPr>
          <w:b w:val="false"/>
          <w:bCs w:val="false"/>
        </w:rPr>
      </w:r>
    </w:p>
    <w:p>
      <w:pPr>
        <w:pStyle w:val="Heading4"/>
        <w:tabs>
          <w:tab w:val="clear" w:pos="720"/>
          <w:tab w:val="left" w:pos="1902" w:leader="none"/>
        </w:tabs>
        <w:spacing w:lineRule="auto" w:line="276"/>
        <w:ind w:left="951"/>
        <w:jc w:val="both"/>
        <w:rPr>
          <w:b w:val="false"/>
          <w:bCs w:val="false"/>
        </w:rPr>
      </w:pPr>
      <w:r>
        <w:rPr>
          <w:b w:val="false"/>
          <w:bCs w:val="false"/>
        </w:rPr>
        <w:t>When a glacial lake’s natural dam breaks, sudden floods rush down slopes. These bursts release massive volumes of water that overwhelm land below. Across high mountain zones like Himachal Pradesh, Uttarakhand, Jammu &amp; Kashmir, Sikkim, and Arunachal Pradesh, such risks rise sharply. Whole communities face danger as floodwaves hit homes and fields. Beyond physical damage, these incidents strain budgets and planning efforts. Though rooted in nature, their effects stretch into governance and finance. With warming trends accelerating melt, pressure builds on response systems.</w:t>
      </w:r>
    </w:p>
    <w:p>
      <w:pPr>
        <w:pStyle w:val="Normal"/>
        <w:tabs>
          <w:tab w:val="clear" w:pos="720"/>
          <w:tab w:val="left" w:pos="1902" w:leader="none"/>
        </w:tabs>
        <w:spacing w:lineRule="auto" w:line="276"/>
        <w:ind w:left="951"/>
        <w:jc w:val="both"/>
        <w:rPr/>
      </w:pPr>
      <w:r>
        <w:rPr/>
      </w:r>
    </w:p>
    <w:p>
      <w:pPr>
        <w:pStyle w:val="Normal"/>
        <w:tabs>
          <w:tab w:val="clear" w:pos="720"/>
          <w:tab w:val="left" w:pos="1902" w:leader="none"/>
        </w:tabs>
        <w:spacing w:lineRule="auto" w:line="276"/>
        <w:ind w:left="951"/>
        <w:jc w:val="both"/>
        <w:rPr/>
      </w:pPr>
      <w:r>
        <w:rPr>
          <w:sz w:val="28"/>
          <w:szCs w:val="28"/>
        </w:rPr>
        <w:t xml:space="preserve">At first glance, tracking and observing lakes helps reduce risks tied to upcoming incidents. Because many glacial lake outburst floods have happened lately, areas at risk need thorough examination to understand such occurrences. Not every section of the Hindu-Kush-Karakoram region in India has been studied for lakes or flood threats, yet discussions remain open about how dangerous these floods might become later on. With ice masses expected to keep thawing, current water bodies may grow larger while fresh ones could appear over time. Therefore, Changing the geography pattern and causing the people to migrate. </w:t>
      </w:r>
    </w:p>
    <w:p>
      <w:pPr>
        <w:pStyle w:val="Normal"/>
        <w:tabs>
          <w:tab w:val="clear" w:pos="720"/>
          <w:tab w:val="left" w:pos="1902" w:leader="none"/>
        </w:tabs>
        <w:spacing w:lineRule="auto" w:line="276"/>
        <w:ind w:left="951"/>
        <w:jc w:val="both"/>
        <w:rPr/>
      </w:pPr>
      <w:r>
        <w:rPr/>
      </w:r>
    </w:p>
    <w:p>
      <w:pPr>
        <w:pStyle w:val="Normal"/>
        <w:tabs>
          <w:tab w:val="clear" w:pos="720"/>
          <w:tab w:val="left" w:pos="1902" w:leader="none"/>
        </w:tabs>
        <w:spacing w:lineRule="auto" w:line="276"/>
        <w:ind w:left="951"/>
        <w:jc w:val="both"/>
        <w:rPr/>
      </w:pPr>
      <w:r>
        <w:rPr>
          <w:sz w:val="28"/>
          <w:szCs w:val="28"/>
        </w:rPr>
        <w:t>Handling risks from glacial lake outburst floods demands blending insights from geography, hydrology, and computing. Alongside, expertise in artificial intelligence and machine learning adds value when paired with on-the-ground observations. Input from residents near affected areas strengthens understanding just as much as institutional support does. When researchers collaborate with officials, data quality improves noticeably. Progress hinges not only on advanced simulations but also on practical experience tied to specific locations. Together, such cooperation enables more informed predictions without relying solely on theory.</w:t>
      </w:r>
    </w:p>
    <w:p>
      <w:pPr>
        <w:pStyle w:val="Heading4"/>
        <w:tabs>
          <w:tab w:val="clear" w:pos="720"/>
          <w:tab w:val="left" w:pos="1902" w:leader="none"/>
        </w:tabs>
        <w:spacing w:lineRule="auto" w:line="276"/>
        <w:ind w:left="951"/>
        <w:jc w:val="both"/>
        <w:rPr>
          <w:b w:val="false"/>
          <w:bCs w:val="false"/>
        </w:rPr>
      </w:pPr>
      <w:r>
        <w:rPr>
          <w:b w:val="false"/>
          <w:bCs w:val="false"/>
        </w:rPr>
      </w:r>
    </w:p>
    <w:p>
      <w:pPr>
        <w:pStyle w:val="Normal"/>
        <w:tabs>
          <w:tab w:val="clear" w:pos="720"/>
          <w:tab w:val="left" w:pos="1902" w:leader="none"/>
        </w:tabs>
        <w:spacing w:lineRule="auto" w:line="276"/>
        <w:ind w:left="951"/>
        <w:jc w:val="both"/>
        <w:rPr/>
      </w:pPr>
      <w:r>
        <w:rPr>
          <w:sz w:val="28"/>
          <w:szCs w:val="28"/>
        </w:rPr>
        <w:t xml:space="preserve">Nowadays, progress in machine learning and visual computing allows automatic monitoring of environmental shifts using satellite pictures. Because sensors are placed carefully - near glacial lakes, alongside weather stations and measuring tools - data arrives almost instantly. These instruments gather details about water bodies continuously. Instead of people examining each image by eye, software handles the task, detecting lakes accurately over time. With algorithms doing pattern recognition, changes become visible faster and more reliably. </w:t>
      </w:r>
    </w:p>
    <w:p>
      <w:pPr>
        <w:pStyle w:val="Normal"/>
        <w:tabs>
          <w:tab w:val="clear" w:pos="720"/>
          <w:tab w:val="left" w:pos="1902" w:leader="none"/>
        </w:tabs>
        <w:spacing w:lineRule="auto" w:line="276"/>
        <w:ind w:left="951"/>
        <w:jc w:val="both"/>
        <w:rPr/>
      </w:pPr>
      <w:r>
        <w:rPr/>
      </w:r>
    </w:p>
    <w:p>
      <w:pPr>
        <w:pStyle w:val="Normal"/>
        <w:tabs>
          <w:tab w:val="clear" w:pos="720"/>
          <w:tab w:val="left" w:pos="1902" w:leader="none"/>
        </w:tabs>
        <w:spacing w:lineRule="auto" w:line="276"/>
        <w:ind w:left="951"/>
        <w:jc w:val="both"/>
        <w:rPr/>
      </w:pPr>
      <w:r>
        <w:rPr>
          <w:sz w:val="28"/>
          <w:szCs w:val="28"/>
        </w:rPr>
        <w:t>What we rely on - U-Net - is a type of software aiding in tracking shifts within lakes by marking key features across imagery. Because of its design, comparing visuals spanning multiple years becomes manageable, revealing transformations that unfolded gradually. Instead of manually inspecting each photo, the model processes thousands swiftly, saving immense effort over long durations. Applying this method to satellite snapshots lets researchers observe water bodies throughout the expansive Himalayas collectively. Patterns emerge when data accumulates, showing where and how fast alterations occur. When paired with alert systems, communities near vulnerable lakes receive early warnings before potential breaches happen. Awareness rises - not just about rising waters - but also about timely responses preventing harm downstream. People would know how to be able to know what to do if there is a GLOF and to prevent it.</w:t>
      </w:r>
    </w:p>
    <w:p>
      <w:pPr>
        <w:pStyle w:val="Heading4"/>
        <w:tabs>
          <w:tab w:val="clear" w:pos="720"/>
          <w:tab w:val="left" w:pos="1902" w:leader="none"/>
        </w:tabs>
        <w:spacing w:lineRule="auto" w:line="276"/>
        <w:ind w:left="951"/>
        <w:jc w:val="both"/>
        <w:rPr>
          <w:b w:val="false"/>
          <w:bCs w:val="false"/>
        </w:rPr>
      </w:pPr>
      <w:r>
        <w:rPr>
          <w:b w:val="false"/>
          <w:bCs w:val="false"/>
        </w:rPr>
        <w:t>Despite its usefulness, the method applied here carries clear limits. Where clouds hover above water bodies, automated systems often fail to register what lies beneath. Such obstructions lead to frequent errors - lakes mistaken for ice or snow cover appear indistinct from glaciers. Without clear visuals, defining edges becomes highly uncertain. Even basic detection models struggle under these conditions due to sediment-rich waters reflecting pale blue tones instead of deep ones. Monitoring shifts worldwide now demands constant vision capable of spotting emerging ponds or rising volumes in existing ones before risks grow.</w:t>
      </w:r>
    </w:p>
    <w:p>
      <w:pPr>
        <w:pStyle w:val="BodyText"/>
        <w:rPr>
          <w:b/>
        </w:rPr>
      </w:pPr>
      <w:r>
        <w:rPr>
          <w:b/>
        </w:rPr>
      </w:r>
    </w:p>
    <w:p>
      <w:pPr>
        <w:pStyle w:val="BodyText"/>
        <w:spacing w:before="39" w:after="0"/>
        <w:rPr>
          <w:b/>
        </w:rPr>
      </w:pPr>
      <w:r>
        <w:rPr>
          <w:b/>
        </w:rPr>
      </w:r>
    </w:p>
    <w:p>
      <w:pPr>
        <w:pStyle w:val="Heading4"/>
        <w:numPr>
          <w:ilvl w:val="1"/>
          <w:numId w:val="2"/>
        </w:numPr>
        <w:tabs>
          <w:tab w:val="clear" w:pos="720"/>
          <w:tab w:val="left" w:pos="1912" w:leader="none"/>
        </w:tabs>
        <w:ind w:hanging="481" w:left="956"/>
        <w:rPr/>
      </w:pPr>
      <w:r>
        <w:rPr>
          <w:color w:val="040404"/>
          <w:w w:val="110"/>
        </w:rPr>
        <w:t>PROJECT</w:t>
      </w:r>
      <w:r>
        <w:rPr>
          <w:color w:val="040404"/>
          <w:spacing w:val="-15"/>
          <w:w w:val="110"/>
        </w:rPr>
        <w:t xml:space="preserve"> </w:t>
      </w:r>
      <w:r>
        <w:rPr>
          <w:color w:val="040404"/>
          <w:spacing w:val="-2"/>
          <w:w w:val="110"/>
        </w:rPr>
        <w:t>DESCRIPTION</w:t>
      </w:r>
    </w:p>
    <w:p>
      <w:pPr>
        <w:pStyle w:val="Heading4"/>
        <w:tabs>
          <w:tab w:val="clear" w:pos="720"/>
          <w:tab w:val="left" w:pos="1912" w:leader="none"/>
        </w:tabs>
        <w:ind w:left="956"/>
        <w:rPr/>
      </w:pPr>
      <w:r>
        <w:rPr/>
      </w:r>
    </w:p>
    <w:p>
      <w:pPr>
        <w:pStyle w:val="Normal"/>
        <w:tabs>
          <w:tab w:val="clear" w:pos="720"/>
          <w:tab w:val="left" w:pos="1912" w:leader="none"/>
        </w:tabs>
        <w:spacing w:lineRule="auto" w:line="276"/>
        <w:ind w:left="956"/>
        <w:jc w:val="both"/>
        <w:rPr>
          <w:sz w:val="28"/>
          <w:szCs w:val="28"/>
        </w:rPr>
      </w:pPr>
      <w:r>
        <w:rPr>
          <w:sz w:val="28"/>
          <w:szCs w:val="28"/>
        </w:rPr>
        <w:t>This study examines how deep learning can spot glacial lakes using satellite pictures. Using U-Net and DeepLabV3+, researchers analyzed Sentinel-2 data from High Mountain Asia. Instead of just listing results, performance was measured through metrics like IoU, precision, recall, and Dice Coefficient. While training unfolded, each model’s ability to map water bodies came under scrutiny. Because accuracy matters in hazard assessment, the focus shifted toward identifying which network handles lake detection better. Through validation steps, insights emerged on potential applications in evaluating GLOF threats. Although both frameworks showed promise, differences appeared in edge handling and small feature capture. Since real-world impact depends on reliability, careful comparison became essential across diverse terrain examples. As outputs developed, patterns in false positives also informed judgment about practical usability. With consistent testing, one approach eventually demonstrated more stable outcomes across varied landscapes.</w:t>
      </w:r>
    </w:p>
    <w:p>
      <w:pPr>
        <w:pStyle w:val="Normal"/>
        <w:tabs>
          <w:tab w:val="clear" w:pos="720"/>
          <w:tab w:val="left" w:pos="1912" w:leader="none"/>
        </w:tabs>
        <w:spacing w:lineRule="auto" w:line="276"/>
        <w:ind w:left="956"/>
        <w:jc w:val="both"/>
        <w:rPr>
          <w:sz w:val="28"/>
          <w:szCs w:val="28"/>
        </w:rPr>
      </w:pPr>
      <w:r>
        <w:rPr>
          <w:sz w:val="28"/>
          <w:szCs w:val="28"/>
        </w:rPr>
      </w:r>
    </w:p>
    <w:p>
      <w:pPr>
        <w:pStyle w:val="Normal"/>
        <w:tabs>
          <w:tab w:val="clear" w:pos="720"/>
          <w:tab w:val="left" w:pos="1912" w:leader="none"/>
        </w:tabs>
        <w:spacing w:lineRule="auto" w:line="276"/>
        <w:ind w:left="956"/>
        <w:jc w:val="both"/>
        <w:rPr/>
      </w:pPr>
      <w:r>
        <w:rPr>
          <w:sz w:val="28"/>
          <w:szCs w:val="28"/>
        </w:rPr>
        <w:t>Satellites receive infrared images, yet lakes show up dark since water absorbs infrared light. Although basic systems may mistake such areas for shadows, our approach handles these cases differently. Training uses around ten to twelve data samples per instance, which helps distinguish real lakes from similar-looking features. Instead of relying only on image shape, the models include lighting information. Because of this extra layer, subtle differences become detectable even when visuals alone are misleading. What looks like a shaded patch on terrain turns out to be identifiable through combined signals.</w:t>
      </w:r>
    </w:p>
    <w:p>
      <w:pPr>
        <w:pStyle w:val="Heading4"/>
        <w:tabs>
          <w:tab w:val="clear" w:pos="720"/>
          <w:tab w:val="left" w:pos="1912" w:leader="none"/>
        </w:tabs>
        <w:spacing w:lineRule="auto" w:line="276"/>
        <w:ind w:left="956"/>
        <w:jc w:val="both"/>
        <w:rPr>
          <w:b w:val="false"/>
          <w:bCs w:val="false"/>
        </w:rPr>
      </w:pPr>
      <w:r>
        <w:rPr>
          <w:b w:val="false"/>
          <w:bCs w:val="false"/>
        </w:rPr>
      </w:r>
    </w:p>
    <w:p>
      <w:pPr>
        <w:pStyle w:val="Normal"/>
        <w:tabs>
          <w:tab w:val="clear" w:pos="720"/>
          <w:tab w:val="left" w:pos="1912" w:leader="none"/>
        </w:tabs>
        <w:spacing w:lineRule="auto" w:line="276"/>
        <w:ind w:left="956"/>
        <w:jc w:val="both"/>
        <w:rPr>
          <w:sz w:val="28"/>
          <w:szCs w:val="28"/>
        </w:rPr>
      </w:pPr>
      <w:r>
        <w:rPr>
          <w:sz w:val="28"/>
          <w:szCs w:val="28"/>
        </w:rPr>
        <w:t>Because deep learning handles messy data more effectively, it outperforms traditional machine learning here. Shadows in high mountains can look just like lakes - especially under certain light. Yet understanding comes from surroundings: terrain shape, sunlight direction, subtle patterns. A model notices these clues without being told directly. Even when water appears oddly colored, context signals what it really is. Rock particles often tint glacial ponds pale blue or cloudy white. That milky appearance? Not confusion - it's information. Turquoise may seem unusual, yet combined with position and texture, identity becomes clear. What looks ambiguous to people makes sense to the system.</w:t>
      </w:r>
    </w:p>
    <w:p>
      <w:pPr>
        <w:pStyle w:val="Heading4"/>
        <w:tabs>
          <w:tab w:val="clear" w:pos="720"/>
          <w:tab w:val="left" w:pos="1912" w:leader="none"/>
        </w:tabs>
        <w:spacing w:lineRule="auto" w:line="276"/>
        <w:ind w:left="956"/>
        <w:jc w:val="both"/>
        <w:rPr>
          <w:b w:val="false"/>
          <w:bCs w:val="false"/>
        </w:rPr>
      </w:pPr>
      <w:r>
        <w:rPr>
          <w:b w:val="false"/>
          <w:bCs w:val="false"/>
        </w:rPr>
      </w:r>
    </w:p>
    <w:p>
      <w:pPr>
        <w:pStyle w:val="Normal"/>
        <w:tabs>
          <w:tab w:val="clear" w:pos="720"/>
          <w:tab w:val="left" w:pos="1912" w:leader="none"/>
        </w:tabs>
        <w:spacing w:lineRule="auto" w:line="276"/>
        <w:ind w:left="956"/>
        <w:jc w:val="both"/>
        <w:rPr/>
      </w:pPr>
      <w:r>
        <w:rPr>
          <w:sz w:val="28"/>
          <w:szCs w:val="28"/>
        </w:rPr>
        <w:t>This work focuses on handling disasters and risks. From old pictures, software detects lakes growing fast. If a lake doubles within three years, it gets top attention - field visits follow. When water levels stay flat, concern drops sharply. Power systems often tie to river flow. Sudden new lakes after ice bursts could disrupt such power supplies, which cost much already.</w:t>
      </w:r>
    </w:p>
    <w:p>
      <w:pPr>
        <w:pStyle w:val="Normal"/>
        <w:tabs>
          <w:tab w:val="clear" w:pos="720"/>
          <w:tab w:val="left" w:pos="1912" w:leader="none"/>
        </w:tabs>
        <w:spacing w:lineRule="auto" w:line="276"/>
        <w:ind w:left="956"/>
        <w:jc w:val="both"/>
        <w:rPr>
          <w:sz w:val="28"/>
          <w:szCs w:val="28"/>
        </w:rPr>
      </w:pPr>
      <w:r>
        <w:rPr>
          <w:sz w:val="28"/>
          <w:szCs w:val="28"/>
        </w:rPr>
      </w:r>
    </w:p>
    <w:p>
      <w:pPr>
        <w:pStyle w:val="Normal"/>
        <w:tabs>
          <w:tab w:val="clear" w:pos="720"/>
          <w:tab w:val="left" w:pos="1912" w:leader="none"/>
        </w:tabs>
        <w:spacing w:lineRule="auto" w:line="276"/>
        <w:ind w:left="956"/>
        <w:jc w:val="both"/>
        <w:rPr/>
      </w:pPr>
      <w:r>
        <w:rPr>
          <w:sz w:val="28"/>
          <w:szCs w:val="28"/>
        </w:rPr>
        <w:t xml:space="preserve">Despite its strengths, tracking environmental changes through this method faces hurdles. Where peaks rise sharply - take the Himalayas - the terrain creates issues. Steep slopes cast long shadows that swallow sunlight. Without reflected energy, sensors struggle to tell these shadowed zones apart from water bodies. Lakes, like shade, return little signal to orbiting instruments. What looks like open water might just be a hidden valley floor. Sometimes the simplest methods fail when faced with dark surfaces, mistaking shade for water. Shadows trick these systems because their appearance matches that of actual lakes. Another challenge arises due to air conditions - especially in rugged peaks where clouds gather densely. When skies are overcast, tools like Sentinel-2 cannot see through, blocking surface views entirely. Despite relying on light-based detection, telling apart cold shadows from icy pools remains tricky under such circumstances. Detection grows harder when terrain creates misleading contrasts. </w:t>
      </w:r>
    </w:p>
    <w:p>
      <w:pPr>
        <w:pStyle w:val="Normal"/>
        <w:tabs>
          <w:tab w:val="clear" w:pos="720"/>
          <w:tab w:val="left" w:pos="1912" w:leader="none"/>
        </w:tabs>
        <w:spacing w:lineRule="auto" w:line="276"/>
        <w:ind w:left="956"/>
        <w:jc w:val="both"/>
        <w:rPr>
          <w:sz w:val="28"/>
          <w:szCs w:val="28"/>
        </w:rPr>
      </w:pPr>
      <w:r>
        <w:rPr>
          <w:sz w:val="28"/>
          <w:szCs w:val="28"/>
        </w:rPr>
      </w:r>
    </w:p>
    <w:p>
      <w:pPr>
        <w:pStyle w:val="Normal"/>
        <w:tabs>
          <w:tab w:val="clear" w:pos="720"/>
          <w:tab w:val="left" w:pos="1912" w:leader="none"/>
        </w:tabs>
        <w:spacing w:lineRule="auto" w:line="276"/>
        <w:ind w:left="956"/>
        <w:jc w:val="both"/>
        <w:rPr/>
      </w:pPr>
      <w:r>
        <w:rPr>
          <w:sz w:val="28"/>
          <w:szCs w:val="28"/>
        </w:rPr>
        <w:t>Information gathered during this work feeds into an international catalog of glacial lakes. As a result, communities living below these bodies of water may gain stronger safeguards, while oversight improves on dwindling freshwater supplies worldwide. By showing how automated methods can chart ice-fed lakes, efforts shift from passive monitoring to active risk reduction linked to shifting climates. When detection precision is high - thanks to advanced image analysis - early warnings become possible before hazards escalate. Linking sophisticated algorithms directly to public well-being transforms abstract innovation into tangible security.</w:t>
      </w:r>
    </w:p>
    <w:p>
      <w:pPr>
        <w:pStyle w:val="Normal"/>
        <w:tabs>
          <w:tab w:val="clear" w:pos="720"/>
          <w:tab w:val="left" w:pos="1912" w:leader="none"/>
        </w:tabs>
        <w:spacing w:lineRule="auto" w:line="276"/>
        <w:ind w:left="956"/>
        <w:jc w:val="both"/>
        <w:rPr>
          <w:sz w:val="28"/>
          <w:szCs w:val="28"/>
        </w:rPr>
      </w:pPr>
      <w:r>
        <w:rPr>
          <w:sz w:val="28"/>
          <w:szCs w:val="28"/>
        </w:rPr>
      </w:r>
    </w:p>
    <w:p>
      <w:pPr>
        <w:pStyle w:val="Normal"/>
        <w:tabs>
          <w:tab w:val="clear" w:pos="720"/>
          <w:tab w:val="left" w:pos="1912" w:leader="none"/>
        </w:tabs>
        <w:spacing w:lineRule="auto" w:line="276"/>
        <w:ind w:left="956"/>
        <w:jc w:val="both"/>
        <w:rPr>
          <w:sz w:val="28"/>
          <w:szCs w:val="28"/>
        </w:rPr>
      </w:pPr>
      <w:r>
        <w:rPr>
          <w:sz w:val="28"/>
          <w:szCs w:val="28"/>
        </w:rPr>
      </w:r>
    </w:p>
    <w:p>
      <w:pPr>
        <w:pStyle w:val="Normal"/>
        <w:tabs>
          <w:tab w:val="clear" w:pos="720"/>
          <w:tab w:val="left" w:pos="1912" w:leader="none"/>
        </w:tabs>
        <w:spacing w:lineRule="auto" w:line="276"/>
        <w:ind w:left="956"/>
        <w:jc w:val="both"/>
        <w:rPr>
          <w:sz w:val="28"/>
          <w:szCs w:val="28"/>
        </w:rPr>
      </w:pPr>
      <w:r>
        <w:rPr>
          <w:sz w:val="28"/>
          <w:szCs w:val="28"/>
        </w:rPr>
      </w:r>
    </w:p>
    <w:p>
      <w:pPr>
        <w:pStyle w:val="Normal"/>
        <w:tabs>
          <w:tab w:val="clear" w:pos="720"/>
          <w:tab w:val="left" w:pos="1912" w:leader="none"/>
        </w:tabs>
        <w:spacing w:lineRule="auto" w:line="276"/>
        <w:ind w:left="956"/>
        <w:jc w:val="both"/>
        <w:rPr>
          <w:sz w:val="28"/>
          <w:szCs w:val="28"/>
        </w:rPr>
      </w:pPr>
      <w:r>
        <w:rPr>
          <w:sz w:val="28"/>
          <w:szCs w:val="28"/>
        </w:rPr>
      </w:r>
    </w:p>
    <w:p>
      <w:pPr>
        <w:pStyle w:val="Normal"/>
        <w:tabs>
          <w:tab w:val="clear" w:pos="720"/>
          <w:tab w:val="left" w:pos="1912" w:leader="none"/>
        </w:tabs>
        <w:spacing w:lineRule="auto" w:line="276"/>
        <w:ind w:left="956"/>
        <w:jc w:val="both"/>
        <w:rPr>
          <w:sz w:val="28"/>
          <w:szCs w:val="28"/>
        </w:rPr>
      </w:pPr>
      <w:r>
        <w:rPr>
          <w:sz w:val="28"/>
          <w:szCs w:val="28"/>
        </w:rPr>
      </w:r>
    </w:p>
    <w:p>
      <w:pPr>
        <w:pStyle w:val="Normal"/>
        <w:tabs>
          <w:tab w:val="clear" w:pos="720"/>
          <w:tab w:val="left" w:pos="1912" w:leader="none"/>
        </w:tabs>
        <w:spacing w:lineRule="auto" w:line="276"/>
        <w:ind w:left="956"/>
        <w:jc w:val="both"/>
        <w:rPr>
          <w:sz w:val="28"/>
          <w:szCs w:val="28"/>
        </w:rPr>
      </w:pPr>
      <w:r>
        <w:rPr>
          <w:sz w:val="28"/>
          <w:szCs w:val="28"/>
        </w:rPr>
      </w:r>
    </w:p>
    <w:p>
      <w:pPr>
        <w:pStyle w:val="Normal"/>
        <w:tabs>
          <w:tab w:val="clear" w:pos="720"/>
          <w:tab w:val="left" w:pos="1912" w:leader="none"/>
        </w:tabs>
        <w:spacing w:lineRule="auto" w:line="276"/>
        <w:ind w:left="956"/>
        <w:jc w:val="both"/>
        <w:rPr>
          <w:sz w:val="28"/>
          <w:szCs w:val="28"/>
        </w:rPr>
      </w:pPr>
      <w:r>
        <w:rPr>
          <w:sz w:val="28"/>
          <w:szCs w:val="28"/>
        </w:rPr>
      </w:r>
    </w:p>
    <w:p>
      <w:pPr>
        <w:pStyle w:val="Normal"/>
        <w:tabs>
          <w:tab w:val="clear" w:pos="720"/>
          <w:tab w:val="left" w:pos="1912" w:leader="none"/>
        </w:tabs>
        <w:spacing w:lineRule="auto" w:line="276"/>
        <w:ind w:left="956"/>
        <w:jc w:val="both"/>
        <w:rPr>
          <w:sz w:val="28"/>
          <w:szCs w:val="28"/>
        </w:rPr>
      </w:pPr>
      <w:r>
        <w:rPr>
          <w:sz w:val="28"/>
          <w:szCs w:val="28"/>
        </w:rPr>
      </w:r>
    </w:p>
    <w:p>
      <w:pPr>
        <w:pStyle w:val="Normal"/>
        <w:tabs>
          <w:tab w:val="clear" w:pos="720"/>
          <w:tab w:val="left" w:pos="1912" w:leader="none"/>
        </w:tabs>
        <w:spacing w:lineRule="auto" w:line="276"/>
        <w:ind w:left="956"/>
        <w:jc w:val="both"/>
        <w:rPr>
          <w:sz w:val="28"/>
          <w:szCs w:val="28"/>
        </w:rPr>
      </w:pPr>
      <w:r>
        <w:rPr>
          <w:sz w:val="28"/>
          <w:szCs w:val="28"/>
        </w:rPr>
      </w:r>
    </w:p>
    <w:p>
      <w:pPr>
        <w:pStyle w:val="Normal"/>
        <w:tabs>
          <w:tab w:val="clear" w:pos="720"/>
          <w:tab w:val="left" w:pos="1912" w:leader="none"/>
        </w:tabs>
        <w:spacing w:lineRule="auto" w:line="276"/>
        <w:ind w:left="956"/>
        <w:jc w:val="both"/>
        <w:rPr>
          <w:sz w:val="28"/>
          <w:szCs w:val="28"/>
        </w:rPr>
      </w:pPr>
      <w:r>
        <w:rPr>
          <w:sz w:val="28"/>
          <w:szCs w:val="28"/>
        </w:rPr>
      </w:r>
    </w:p>
    <w:p>
      <w:pPr>
        <w:pStyle w:val="Normal"/>
        <w:tabs>
          <w:tab w:val="clear" w:pos="720"/>
          <w:tab w:val="left" w:pos="1912" w:leader="none"/>
        </w:tabs>
        <w:spacing w:lineRule="auto" w:line="276"/>
        <w:ind w:left="956"/>
        <w:jc w:val="both"/>
        <w:rPr>
          <w:sz w:val="28"/>
          <w:szCs w:val="28"/>
        </w:rPr>
      </w:pPr>
      <w:r>
        <w:rPr>
          <w:sz w:val="28"/>
          <w:szCs w:val="28"/>
        </w:rPr>
      </w:r>
    </w:p>
    <w:p>
      <w:pPr>
        <w:pStyle w:val="Normal"/>
        <w:tabs>
          <w:tab w:val="clear" w:pos="720"/>
          <w:tab w:val="left" w:pos="1912" w:leader="none"/>
        </w:tabs>
        <w:spacing w:lineRule="auto" w:line="276"/>
        <w:ind w:left="956"/>
        <w:jc w:val="both"/>
        <w:rPr>
          <w:sz w:val="28"/>
          <w:szCs w:val="28"/>
        </w:rPr>
      </w:pPr>
      <w:r>
        <w:rPr>
          <w:sz w:val="28"/>
          <w:szCs w:val="28"/>
        </w:rPr>
      </w:r>
    </w:p>
    <w:p>
      <w:pPr>
        <w:pStyle w:val="Normal"/>
        <w:tabs>
          <w:tab w:val="clear" w:pos="720"/>
          <w:tab w:val="left" w:pos="1912" w:leader="none"/>
        </w:tabs>
        <w:spacing w:lineRule="auto" w:line="276"/>
        <w:ind w:left="956"/>
        <w:jc w:val="both"/>
        <w:rPr>
          <w:sz w:val="28"/>
          <w:szCs w:val="28"/>
        </w:rPr>
      </w:pPr>
      <w:r>
        <w:rPr>
          <w:sz w:val="28"/>
          <w:szCs w:val="28"/>
        </w:rPr>
      </w:r>
    </w:p>
    <w:p>
      <w:pPr>
        <w:pStyle w:val="Normal"/>
        <w:tabs>
          <w:tab w:val="clear" w:pos="720"/>
          <w:tab w:val="left" w:pos="1912" w:leader="none"/>
        </w:tabs>
        <w:spacing w:lineRule="auto" w:line="276"/>
        <w:ind w:left="956"/>
        <w:jc w:val="both"/>
        <w:rPr>
          <w:sz w:val="28"/>
          <w:szCs w:val="28"/>
        </w:rPr>
      </w:pPr>
      <w:r>
        <w:rPr>
          <w:sz w:val="28"/>
          <w:szCs w:val="28"/>
        </w:rPr>
      </w:r>
    </w:p>
    <w:p>
      <w:pPr>
        <w:pStyle w:val="Normal"/>
        <w:tabs>
          <w:tab w:val="clear" w:pos="720"/>
          <w:tab w:val="left" w:pos="1912" w:leader="none"/>
        </w:tabs>
        <w:spacing w:lineRule="auto" w:line="276"/>
        <w:ind w:left="956"/>
        <w:jc w:val="both"/>
        <w:rPr>
          <w:sz w:val="28"/>
          <w:szCs w:val="28"/>
        </w:rPr>
      </w:pPr>
      <w:r>
        <w:rPr>
          <w:sz w:val="28"/>
          <w:szCs w:val="28"/>
        </w:rPr>
      </w:r>
    </w:p>
    <w:p>
      <w:pPr>
        <w:pStyle w:val="Normal"/>
        <w:tabs>
          <w:tab w:val="clear" w:pos="720"/>
          <w:tab w:val="left" w:pos="1912" w:leader="none"/>
        </w:tabs>
        <w:spacing w:lineRule="auto" w:line="276"/>
        <w:ind w:left="956"/>
        <w:jc w:val="both"/>
        <w:rPr>
          <w:sz w:val="28"/>
          <w:szCs w:val="28"/>
        </w:rPr>
      </w:pPr>
      <w:r>
        <w:rPr>
          <w:sz w:val="28"/>
          <w:szCs w:val="28"/>
        </w:rPr>
      </w:r>
    </w:p>
    <w:p>
      <w:pPr>
        <w:pStyle w:val="Normal"/>
        <w:tabs>
          <w:tab w:val="clear" w:pos="720"/>
          <w:tab w:val="left" w:pos="1912" w:leader="none"/>
        </w:tabs>
        <w:spacing w:lineRule="auto" w:line="276"/>
        <w:ind w:left="956"/>
        <w:jc w:val="both"/>
        <w:rPr>
          <w:sz w:val="28"/>
          <w:szCs w:val="28"/>
        </w:rPr>
      </w:pPr>
      <w:r>
        <w:rPr>
          <w:sz w:val="28"/>
          <w:szCs w:val="28"/>
        </w:rPr>
      </w:r>
    </w:p>
    <w:p>
      <w:pPr>
        <w:pStyle w:val="Normal"/>
        <w:tabs>
          <w:tab w:val="clear" w:pos="720"/>
          <w:tab w:val="left" w:pos="1912" w:leader="none"/>
        </w:tabs>
        <w:spacing w:lineRule="auto" w:line="276"/>
        <w:ind w:left="956"/>
        <w:jc w:val="both"/>
        <w:rPr>
          <w:sz w:val="28"/>
          <w:szCs w:val="28"/>
        </w:rPr>
      </w:pPr>
      <w:r>
        <w:rPr>
          <w:sz w:val="28"/>
          <w:szCs w:val="28"/>
        </w:rPr>
      </w:r>
    </w:p>
    <w:p>
      <w:pPr>
        <w:pStyle w:val="Normal"/>
        <w:tabs>
          <w:tab w:val="clear" w:pos="720"/>
          <w:tab w:val="left" w:pos="1912" w:leader="none"/>
        </w:tabs>
        <w:spacing w:lineRule="auto" w:line="276"/>
        <w:ind w:left="956"/>
        <w:jc w:val="both"/>
        <w:rPr>
          <w:sz w:val="28"/>
          <w:szCs w:val="28"/>
        </w:rPr>
      </w:pPr>
      <w:r>
        <w:rPr>
          <w:sz w:val="28"/>
          <w:szCs w:val="28"/>
        </w:rPr>
      </w:r>
    </w:p>
    <w:p>
      <w:pPr>
        <w:pStyle w:val="Normal"/>
        <w:tabs>
          <w:tab w:val="clear" w:pos="720"/>
          <w:tab w:val="left" w:pos="1912" w:leader="none"/>
        </w:tabs>
        <w:spacing w:lineRule="auto" w:line="276"/>
        <w:ind w:left="956"/>
        <w:jc w:val="both"/>
        <w:rPr>
          <w:sz w:val="28"/>
          <w:szCs w:val="28"/>
        </w:rPr>
      </w:pPr>
      <w:r>
        <w:rPr>
          <w:sz w:val="28"/>
          <w:szCs w:val="28"/>
        </w:rPr>
      </w:r>
    </w:p>
    <w:p>
      <w:pPr>
        <w:pStyle w:val="Normal"/>
        <w:tabs>
          <w:tab w:val="clear" w:pos="720"/>
          <w:tab w:val="left" w:pos="1912" w:leader="none"/>
        </w:tabs>
        <w:spacing w:lineRule="auto" w:line="276"/>
        <w:ind w:left="956"/>
        <w:jc w:val="both"/>
        <w:rPr>
          <w:sz w:val="28"/>
          <w:szCs w:val="28"/>
        </w:rPr>
      </w:pPr>
      <w:r>
        <w:rPr>
          <w:sz w:val="28"/>
          <w:szCs w:val="28"/>
        </w:rPr>
      </w:r>
    </w:p>
    <w:p>
      <w:pPr>
        <w:pStyle w:val="Normal"/>
        <w:tabs>
          <w:tab w:val="clear" w:pos="720"/>
          <w:tab w:val="left" w:pos="1912" w:leader="none"/>
        </w:tabs>
        <w:spacing w:lineRule="auto" w:line="276"/>
        <w:ind w:left="956"/>
        <w:jc w:val="both"/>
        <w:rPr>
          <w:sz w:val="28"/>
          <w:szCs w:val="28"/>
        </w:rPr>
      </w:pPr>
      <w:r>
        <w:rPr>
          <w:sz w:val="28"/>
          <w:szCs w:val="28"/>
        </w:rPr>
      </w:r>
    </w:p>
    <w:p>
      <w:pPr>
        <w:pStyle w:val="Normal"/>
        <w:tabs>
          <w:tab w:val="clear" w:pos="720"/>
          <w:tab w:val="left" w:pos="1912" w:leader="none"/>
        </w:tabs>
        <w:spacing w:lineRule="auto" w:line="276"/>
        <w:ind w:left="956"/>
        <w:jc w:val="both"/>
        <w:rPr>
          <w:sz w:val="28"/>
          <w:szCs w:val="28"/>
        </w:rPr>
      </w:pPr>
      <w:r>
        <w:rPr>
          <w:sz w:val="28"/>
          <w:szCs w:val="28"/>
        </w:rPr>
      </w:r>
    </w:p>
    <w:p>
      <w:pPr>
        <w:pStyle w:val="Normal"/>
        <w:tabs>
          <w:tab w:val="clear" w:pos="720"/>
          <w:tab w:val="left" w:pos="1912" w:leader="none"/>
        </w:tabs>
        <w:spacing w:lineRule="auto" w:line="276"/>
        <w:ind w:left="956"/>
        <w:jc w:val="both"/>
        <w:rPr>
          <w:sz w:val="28"/>
          <w:szCs w:val="28"/>
        </w:rPr>
      </w:pPr>
      <w:r>
        <w:rPr>
          <w:sz w:val="28"/>
          <w:szCs w:val="28"/>
        </w:rPr>
      </w:r>
    </w:p>
    <w:p>
      <w:pPr>
        <w:pStyle w:val="Normal"/>
        <w:tabs>
          <w:tab w:val="clear" w:pos="720"/>
          <w:tab w:val="left" w:pos="1912" w:leader="none"/>
        </w:tabs>
        <w:spacing w:lineRule="auto" w:line="276"/>
        <w:ind w:left="956"/>
        <w:jc w:val="both"/>
        <w:rPr>
          <w:sz w:val="28"/>
          <w:szCs w:val="28"/>
        </w:rPr>
      </w:pPr>
      <w:r>
        <w:rPr>
          <w:sz w:val="28"/>
          <w:szCs w:val="28"/>
        </w:rPr>
      </w:r>
    </w:p>
    <w:p>
      <w:pPr>
        <w:pStyle w:val="Heading4"/>
        <w:tabs>
          <w:tab w:val="clear" w:pos="720"/>
          <w:tab w:val="left" w:pos="1912" w:leader="none"/>
        </w:tabs>
        <w:spacing w:lineRule="auto" w:line="276"/>
        <w:ind w:left="956"/>
        <w:jc w:val="both"/>
        <w:rPr/>
      </w:pPr>
      <w:r>
        <w:rPr>
          <w:b w:val="false"/>
          <w:bCs w:val="false"/>
        </w:rPr>
        <w:t xml:space="preserve"> </w:t>
      </w:r>
    </w:p>
    <w:p>
      <w:pPr>
        <w:pStyle w:val="Normal"/>
        <w:spacing w:before="1" w:after="0"/>
        <w:ind w:right="2273"/>
        <w:rPr>
          <w:sz w:val="31"/>
        </w:rPr>
      </w:pPr>
      <w:r>
        <w:rPr>
          <w:color w:val="040404"/>
          <w:w w:val="105"/>
          <w:sz w:val="31"/>
        </w:rPr>
        <w:t xml:space="preserve">                                                </w:t>
      </w:r>
    </w:p>
    <w:p>
      <w:pPr>
        <w:pStyle w:val="Normal"/>
        <w:spacing w:before="1" w:after="0"/>
        <w:ind w:right="2273"/>
        <w:rPr>
          <w:sz w:val="31"/>
        </w:rPr>
      </w:pPr>
      <w:r>
        <w:rPr>
          <w:color w:val="040404"/>
          <w:w w:val="105"/>
          <w:sz w:val="31"/>
        </w:rPr>
        <w:t xml:space="preserve">                                               </w:t>
      </w:r>
      <w:r>
        <w:rPr>
          <w:color w:val="040404"/>
          <w:w w:val="105"/>
          <w:sz w:val="31"/>
        </w:rPr>
        <w:t>CHAPTER</w:t>
      </w:r>
      <w:r>
        <w:rPr>
          <w:color w:val="040404"/>
          <w:spacing w:val="35"/>
          <w:w w:val="110"/>
          <w:sz w:val="31"/>
        </w:rPr>
        <w:t xml:space="preserve"> </w:t>
      </w:r>
      <w:r>
        <w:rPr>
          <w:color w:val="040404"/>
          <w:spacing w:val="-10"/>
          <w:w w:val="110"/>
          <w:sz w:val="31"/>
        </w:rPr>
        <w:t>2</w:t>
      </w:r>
    </w:p>
    <w:p>
      <w:pPr>
        <w:pStyle w:val="Heading3"/>
        <w:ind w:left="2399" w:right="2282"/>
        <w:rPr>
          <w:color w:val="040404"/>
          <w:spacing w:val="-2"/>
        </w:rPr>
      </w:pPr>
      <w:r>
        <w:rPr>
          <w:color w:val="040404"/>
        </w:rPr>
        <w:t>LITERATURE</w:t>
      </w:r>
      <w:r>
        <w:rPr>
          <w:color w:val="040404"/>
          <w:spacing w:val="68"/>
        </w:rPr>
        <w:t xml:space="preserve"> </w:t>
      </w:r>
      <w:r>
        <w:rPr>
          <w:color w:val="040404"/>
          <w:spacing w:val="-2"/>
        </w:rPr>
        <w:t>REVIEW</w:t>
      </w:r>
    </w:p>
    <w:p>
      <w:pPr>
        <w:pStyle w:val="Normal"/>
        <w:spacing w:before="1" w:after="0"/>
        <w:ind w:right="2273"/>
        <w:rPr>
          <w:color w:val="040404"/>
          <w:spacing w:val="-2"/>
        </w:rPr>
      </w:pPr>
      <w:r>
        <w:rPr>
          <w:color w:val="040404"/>
          <w:spacing w:val="-2"/>
        </w:rPr>
      </w:r>
    </w:p>
    <w:p>
      <w:pPr>
        <w:pStyle w:val="Heading3"/>
        <w:ind w:left="2399" w:right="2282"/>
        <w:rPr>
          <w:color w:val="040404"/>
          <w:spacing w:val="-2"/>
        </w:rPr>
      </w:pPr>
      <w:r>
        <w:rPr>
          <w:color w:val="040404"/>
          <w:spacing w:val="-2"/>
        </w:rPr>
        <w:br/>
      </w:r>
    </w:p>
    <w:p>
      <w:pPr>
        <w:pStyle w:val="BodyText"/>
        <w:spacing w:before="168" w:after="0"/>
        <w:ind w:left="720"/>
        <w:jc w:val="both"/>
        <w:rPr>
          <w:b/>
          <w:bCs/>
        </w:rPr>
      </w:pPr>
      <w:r>
        <w:rPr>
          <w:b/>
          <w:bCs/>
        </w:rPr>
        <w:t>2.1 Deep Learning in Glacial Lake Detection</w:t>
      </w:r>
    </w:p>
    <w:p>
      <w:pPr>
        <w:pStyle w:val="Normal"/>
        <w:spacing w:lineRule="auto" w:line="276" w:before="168" w:after="0"/>
        <w:ind w:left="1440"/>
        <w:jc w:val="both"/>
        <w:rPr>
          <w:sz w:val="28"/>
          <w:szCs w:val="28"/>
        </w:rPr>
      </w:pPr>
      <w:r>
        <w:rPr>
          <w:sz w:val="28"/>
          <w:szCs w:val="28"/>
        </w:rPr>
        <w:t>Despite risks to communities and infrastructure, identifying glacial lakes remains critical in high-altitude areas. Deep learning techniques now offer a way forward where older approaches fall short. Instead of manual analysis, convolutional neural networks process satellite imagery to spot water bodies. These models rely on data from sensors like Sentinel-2 and Landsat-8. Across the Himalayas and Tibetan Plateau, such inputs have shown strong results in mapping dynamic lake systems. Because change happens rapidly, conventional methods fail to keep pace.</w:t>
      </w:r>
    </w:p>
    <w:p>
      <w:pPr>
        <w:pStyle w:val="Normal"/>
        <w:spacing w:lineRule="auto" w:line="276" w:before="168" w:after="0"/>
        <w:ind w:left="1440"/>
        <w:jc w:val="both"/>
        <w:rPr>
          <w:sz w:val="28"/>
          <w:szCs w:val="28"/>
        </w:rPr>
      </w:pPr>
      <w:r>
        <w:rPr>
          <w:sz w:val="28"/>
          <w:szCs w:val="28"/>
        </w:rPr>
        <w:t>A type of deep learning model called Convolutional Neural Networks detects visual patterns inside pictures. Because these networks identify such features rapidly, researchers can pinpoint lakes at remarkable speed. One benefit stands out: remote water bodies become visible across vast regions. Satellite data from Landsat-8 delivers richly detailed, vivid imagery. These visuals allow close examination without physical presence. Besides operating two satellites, continuous monitoring of lakes becomes possible regardless of location - even across distant regions like the Himalayas or the Tibetan plateau. Because of these observations, shifts in glacial lakes show up clearly on screen. Meanwhile, the lakes themselves appear fixed in place when tracked over time.</w:t>
      </w:r>
    </w:p>
    <w:p>
      <w:pPr>
        <w:pStyle w:val="Normal"/>
        <w:spacing w:lineRule="auto" w:line="276" w:before="168" w:after="0"/>
        <w:ind w:left="1440"/>
        <w:jc w:val="both"/>
        <w:rPr>
          <w:sz w:val="28"/>
          <w:szCs w:val="28"/>
        </w:rPr>
      </w:pPr>
      <w:r>
        <w:rPr>
          <w:sz w:val="28"/>
          <w:szCs w:val="28"/>
        </w:rPr>
        <w:t>Year after year, the shape and extent of lakes come under observation through digital analysis. Scientists rely on these methods to build monitoring systems capable of long-term tracking. Aided by computational models, researchers process visual data to transform pictures into meaningful measurements. One such model, built on layered pattern recognition, supports consistent evaluation across time. Changes in water levels - whether increases or decreases - emerge clearly from repeated scans. Early shifts become visible before they escalate. Each output begins as raw imagery, then moves through stages of refinement. Useful insights appear only once pixels undergo structured interpretation. Problems might be avoided using this data, while preparing for shifts tied to climate effects on glacial lakes. To pinpoint likely risks, timing included, the model processes every detail fed into it about these bodies of water. Adjustments due to shifting climates influencing lakes could shape future strategies considered here. Detecting a lake is within reach of a deep learning setup - so too are signs inside it hinting at dam failure. Hidden flaws in dams catch attention through patterns: seepage across surfaces, gullies carving out material, gradual wearing down over time.</w:t>
      </w:r>
    </w:p>
    <w:p>
      <w:pPr>
        <w:pStyle w:val="Normal"/>
        <w:spacing w:lineRule="auto" w:line="276" w:before="168" w:after="0"/>
        <w:ind w:left="1440"/>
        <w:jc w:val="both"/>
        <w:rPr>
          <w:sz w:val="28"/>
          <w:szCs w:val="28"/>
        </w:rPr>
      </w:pPr>
      <w:r>
        <w:rPr>
          <w:sz w:val="28"/>
          <w:szCs w:val="28"/>
        </w:rPr>
        <w:t>What draws attention is the presence of dangling ice masses that may plunge into the water, setting off waves. From these visuals - produced by our current modeling tools - scientists gain clearer insight into possible events and where efforts should be focused. The danger becomes visible through such data. With this visibility, both researchers and nearby communities near lakes and barriers stand to gain much from advanced simulations and neural network systems. Though automated methods advance slowly, they now allow near-instant tracking of environmental shifts. Instead of waiting months for data, systems can spot critical lake changes within hours. Some call this shift transformative - especially for glacier studies and risk reduction. When satellites sweep over mountain regions, updates on frozen zones emerge quickly. People living there gain timely insights into ground-level transformations. Such links between climate research and safety planning grow stronger each year (Zhang et al., 2021; Kaushik et al., 2022; Chen et al., 2017) [5], [6], [15]. Now, semantic models define surface features using network-driven logic expressed through simplified code</w:t>
      </w:r>
    </w:p>
    <w:p>
      <w:pPr>
        <w:pStyle w:val="Normal"/>
        <w:spacing w:lineRule="auto" w:line="276" w:before="168" w:after="0"/>
        <w:ind w:left="720"/>
        <w:jc w:val="both"/>
        <w:rPr>
          <w:b/>
          <w:bCs/>
          <w:sz w:val="28"/>
          <w:szCs w:val="28"/>
        </w:rPr>
      </w:pPr>
      <w:r>
        <w:rPr>
          <w:b/>
          <w:bCs/>
          <w:sz w:val="28"/>
          <w:szCs w:val="28"/>
        </w:rPr>
        <w:t xml:space="preserve">2.2 Semantic Segmentation Models </w:t>
      </w:r>
    </w:p>
    <w:p>
      <w:pPr>
        <w:pStyle w:val="Normal"/>
        <w:spacing w:lineRule="auto" w:line="276" w:before="168" w:after="0"/>
        <w:ind w:left="1440"/>
        <w:jc w:val="both"/>
        <w:rPr>
          <w:b/>
          <w:bCs/>
          <w:sz w:val="28"/>
          <w:szCs w:val="28"/>
        </w:rPr>
      </w:pPr>
      <w:r>
        <w:rPr>
          <w:sz w:val="28"/>
          <w:szCs w:val="28"/>
        </w:rPr>
        <w:t>Beginning with a structured approach, the semantic segmentation model functions as a network interpreting visual data through coded logic. Step by step, it processes information using approximated procedures outlined in algorithmic form. Playing a key part in identifying glacial water bodies, this method supports automated landscape analysis. Tailored adjustments appear when addressing challenges unique to high-altitude regions. Design choices respond directly to complex terrain features found in such zones. Though newer models exist, many scientists stick with U--net due to its balanced layout acting both as encoder and decoder. Its design helps rebuild broad shapes early, followed by sharp lake boundaries later on. What sets it apart lies in how information flows - details from initial layers jump straight to output stages through shortcuts called skip connections. These links preserve fine textures, stopping them from fading during deep processing phases. Clear outlines stay intact thanks to this path, avoiding blurring common in other networks. Evidence supports this strength, noted clearly in Su et al., 2019 [4].</w:t>
      </w:r>
    </w:p>
    <w:p>
      <w:pPr>
        <w:pStyle w:val="Normal"/>
        <w:spacing w:lineRule="auto" w:line="276" w:before="168" w:after="0"/>
        <w:ind w:left="1440"/>
        <w:jc w:val="both"/>
        <w:rPr>
          <w:sz w:val="28"/>
          <w:szCs w:val="28"/>
        </w:rPr>
      </w:pPr>
      <w:r>
        <w:rPr>
          <w:sz w:val="28"/>
          <w:szCs w:val="28"/>
        </w:rPr>
        <w:t>Even though U-net delivers acceptable results, DeepLabV3+ performs better thanks to its use of ASPP. By capturing details at multiple scales at once, ASPP enhances how the model views images. Such flexibility makes it easier to examine small features like lakes while still considering broader surroundings. Features such as mountain peaks or their shadows become detectable through this dual-scale analysis. Since lakes differ widely in size, some might hide beneath overlapping landscape layers. A single scale approach could miss these hidden bodies entirely due to limited scope. So it makes sense to conclude DeepLabV3+ handles water regions better, regardless of size. Because multiple scales matter, ASPP was built into the model to examine images at differing levels.</w:t>
      </w:r>
    </w:p>
    <w:p>
      <w:pPr>
        <w:pStyle w:val="Normal"/>
        <w:spacing w:lineRule="auto" w:line="276" w:before="168" w:after="0"/>
        <w:ind w:left="1440"/>
        <w:jc w:val="both"/>
        <w:rPr>
          <w:sz w:val="28"/>
          <w:szCs w:val="28"/>
        </w:rPr>
      </w:pPr>
      <w:r>
        <w:rPr>
          <w:sz w:val="28"/>
          <w:szCs w:val="28"/>
        </w:rPr>
        <w:t>The U-net architecture stands out due to its strong performance in image segmentation tasks. When paired with advanced preprocessing methods, improved results may emerge - especially in remote or complex landscapes. A boundary around a water body, such as a lake, can first be outlined using U-net before measuring surface extent. Alternatively, DeepLabV3+ offers a way to detect glacial ponds tucked within rugged high-altitude regions. Together, these approaches support building a detailed global inventory of ice-formed lakes. Better estimates of potential flooding risks then become achievable through precise mapping. Performance advantages do not stem solely from design; data clarity plays a major role too. Distortions caused by uneven terrain or sensor inconsistencies affect outcomes, making robust models essential. Models including U-net or DeepLabV3+ handle such noise well thanks to their layered context learning. Accuracy rises when both structural strength and resilience to flawed inputs are present.</w:t>
      </w:r>
    </w:p>
    <w:p>
      <w:pPr>
        <w:pStyle w:val="Normal"/>
        <w:spacing w:lineRule="auto" w:line="276" w:before="168" w:after="0"/>
        <w:ind w:left="1440"/>
        <w:jc w:val="both"/>
        <w:rPr>
          <w:sz w:val="28"/>
          <w:szCs w:val="28"/>
        </w:rPr>
      </w:pPr>
      <w:r>
        <w:rPr>
          <w:sz w:val="28"/>
          <w:szCs w:val="28"/>
        </w:rPr>
        <w:t>Although U-Net excels at mapping oddly shaped lakes, including those broken apart or hidden under floating ice, its strength lies in preserving fine spatial detail. A few mistaken pixels might still distort total surface estimates. In rugged landscapes - forests, exposed stone, snowy fields - DeepLabV3+ often performs more reliably. Instead of relying on pixel color alone, it interprets dark regions as water when surrounding patterns support that interpretation. Thanks to this broader contextual awareness, confusion between shadowy tree clusters and emerging meltwater ponds becomes less likely.</w:t>
      </w:r>
    </w:p>
    <w:p>
      <w:pPr>
        <w:pStyle w:val="Normal"/>
        <w:spacing w:lineRule="auto" w:line="276" w:before="168" w:after="0"/>
        <w:ind w:left="1440"/>
        <w:jc w:val="both"/>
        <w:rPr>
          <w:sz w:val="28"/>
          <w:szCs w:val="28"/>
        </w:rPr>
      </w:pPr>
      <w:r>
        <w:rPr>
          <w:sz w:val="28"/>
          <w:szCs w:val="28"/>
        </w:rPr>
        <w:t>Looking at older model records reveals how newer versions blend features across various systems to better handle problems linked to ice-covered regions. Because these frameworks merge, researchers reach balanced results - like capturing bright snowy landscapes in cold months shifting into deep-colored waters when temperatures rise. With such integration, environmental conditions get recorded more reliably for people to use later. Errors caused by manual handling drop significantly. Fast calculations allow timely updates, ensuring trustworthiness. Because these findings stay current, communities gain clearer insight into mountain water supplies - supporting choices that affect countless lives.</w:t>
      </w:r>
    </w:p>
    <w:p>
      <w:pPr>
        <w:pStyle w:val="Normal"/>
        <w:spacing w:lineRule="auto" w:line="276" w:before="168" w:after="0"/>
        <w:ind w:left="720"/>
        <w:jc w:val="both"/>
        <w:rPr>
          <w:b/>
          <w:bCs/>
          <w:sz w:val="28"/>
          <w:szCs w:val="28"/>
        </w:rPr>
      </w:pPr>
      <w:r>
        <w:rPr>
          <w:b/>
          <w:bCs/>
          <w:sz w:val="28"/>
          <w:szCs w:val="28"/>
        </w:rPr>
        <w:t>2.3 Various Backbone Networks and Loss Functions.</w:t>
      </w:r>
    </w:p>
    <w:p>
      <w:pPr>
        <w:pStyle w:val="Normal"/>
        <w:spacing w:lineRule="auto" w:line="276" w:before="168" w:after="0"/>
        <w:ind w:left="1440"/>
        <w:jc w:val="both"/>
        <w:rPr>
          <w:sz w:val="28"/>
          <w:szCs w:val="28"/>
        </w:rPr>
      </w:pPr>
      <w:r>
        <w:rPr>
          <w:sz w:val="28"/>
          <w:szCs w:val="28"/>
        </w:rPr>
        <w:t>The core structure within these modular systems works by forming essential traits so the artificial intelligence identifies both water bodies and nearby land areas. Often, EfficientNet performs strongest at this task due to its balanced expansion strategy - it adjusts layer count and image clarity simultaneously, maintaining speed without sacrificing precision (Tan and Le, 2019) [9]. When applied to more traditional geospatial analysis use has been made of the ResNet-50 as the component network based on the idea of the residual learning method which will allow the network to be trained to recognize complicated features and topology without losing the detail of these features as they become more complicated (Duan et al., 2024; Agrawal et al., 2023) [10] [11]. Though often less precise, these approaches find use where speed matters - processing tens of thousands of images daily pushes systems toward leaner models like MobileNetV2 or Xception. Performance hinges on computational efficiency, favoring rapid output. Such trade-offs make sustained, wide-ranging surveillance feasible without overwhelming resources (Singh et al., 2022; Li et al., 2023) [12] [13].</w:t>
      </w:r>
    </w:p>
    <w:p>
      <w:pPr>
        <w:pStyle w:val="Normal"/>
        <w:spacing w:lineRule="auto" w:line="276" w:before="168" w:after="0"/>
        <w:ind w:left="1440"/>
        <w:jc w:val="both"/>
        <w:rPr>
          <w:sz w:val="28"/>
          <w:szCs w:val="28"/>
        </w:rPr>
      </w:pPr>
      <w:r>
        <w:rPr>
          <w:sz w:val="28"/>
          <w:szCs w:val="28"/>
        </w:rPr>
        <w:t>The newer method known as Swin Transformer becomes part of this study. While scanning large areas, its attention layers detect links across far-apart landforms. Because it distinguishes features such as shadows on peaks alongside bodies of water, accuracy improves notably. Terrain conditions for each element get evaluated separately, helping refine classifications. As a result, fewer mistakes occur when mapping real-world landscapes and elevations. Alternative loss functions appear during computational learning stages too. Wang et al., 2023 [14] report these outcomes. Though small items risk being overlooked, the researcher combines Dice loss with Focal loss so that pixels tied to water near rocks or ice receive stronger emphasis when training the model on glacial lakes. Instead of relying on one moment's data, shifts over time are examined by comparing satellite pictures taken at separate points, boosting overall dependability. Because shadows or clouds may mimic water in a lone frame, using sequences keeps the model from straying toward fleeting distractions, cutting down wrong alerts. Looking into how self-worth evolves amid breakdowns in psychological agreements reveals patterns in both failure moments and current methods meant to respond (Cheng et al., 2021; Zhao et al., 2023; Ortiz et al., 2022; Li et al., 2024) [8], [17], [16], [18].</w:t>
      </w:r>
    </w:p>
    <w:p>
      <w:pPr>
        <w:pStyle w:val="Normal"/>
        <w:spacing w:lineRule="auto" w:line="276" w:before="168" w:after="0"/>
        <w:ind w:left="1440"/>
        <w:jc w:val="both"/>
        <w:rPr>
          <w:sz w:val="28"/>
          <w:szCs w:val="28"/>
        </w:rPr>
      </w:pPr>
      <w:r>
        <w:rPr>
          <w:sz w:val="28"/>
          <w:szCs w:val="28"/>
        </w:rPr>
        <w:t>Through backbone networks alongside refined training approaches, researchers gain the ability to construct systems both precise and effective. Built for adaptability, such systems handle diverse challenges - spotting every newly formed lake across the planet, or focusing tightly on a solitary at-risk dam. With these backbone networks and training methods, the inventory would still function as both an assurance to people and an effective use of water resources.</w:t>
      </w:r>
    </w:p>
    <w:p>
      <w:pPr>
        <w:pStyle w:val="Normal"/>
        <w:spacing w:lineRule="auto" w:line="276" w:before="168" w:after="0"/>
        <w:ind w:left="1440"/>
        <w:jc w:val="both"/>
        <w:rPr>
          <w:sz w:val="28"/>
          <w:szCs w:val="28"/>
        </w:rPr>
      </w:pPr>
      <w:r>
        <w:rPr>
          <w:sz w:val="28"/>
          <w:szCs w:val="28"/>
        </w:rPr>
        <w:t>This inventory stands central, shaping how safety and water control unfold across regions. Climate factors into its function more than one might expect. Help emerges where needed most when this system runs without delay. Efficiency shows strongest in highland zones due to linked backbone structures paired with tailored loss methods. Deep alpine lakes in Europe gain clearer modeling through approaches like ResNet-50 applied under such frameworks. This approach struggles in the Himalayas due to surface debris covering ice bodies - telling apart rock fragments from turbid meltwater becomes nearly impossible. Under such conditions, performance improves with a Swin Transformer instead.</w:t>
      </w:r>
    </w:p>
    <w:p>
      <w:pPr>
        <w:pStyle w:val="Normal"/>
        <w:spacing w:lineRule="auto" w:line="276" w:before="168" w:after="0"/>
        <w:ind w:left="1440"/>
        <w:jc w:val="both"/>
        <w:rPr>
          <w:sz w:val="28"/>
          <w:szCs w:val="28"/>
        </w:rPr>
      </w:pPr>
      <w:r>
        <w:rPr>
          <w:sz w:val="28"/>
          <w:szCs w:val="28"/>
        </w:rPr>
        <w:t>Beginning with location-based function, the setup uses parts suited to where they are applied. Accuracy stands high within the Global Glacial Lake Inventory due to its precise structure. Thanks to smart layout choices, inputs come straight from satellite imagery into the inventory. Workers in public agencies or aid groups gain access to trustworthy details found there. From orbit, pictures turn into solid science - ready for anyone who needs them. A solid design, paired with thorough training, strengthens glacier lake tracking overall. When adjustments are needed for local conditions, fixes follow naturally. Shifting the core allows adaptation, fitting one place at a time.</w:t>
      </w:r>
    </w:p>
    <w:p>
      <w:pPr>
        <w:pStyle w:val="Normal"/>
        <w:spacing w:lineRule="auto" w:line="276" w:before="168" w:after="0"/>
        <w:ind w:left="1440"/>
        <w:jc w:val="both"/>
        <w:rPr>
          <w:sz w:val="28"/>
          <w:szCs w:val="28"/>
        </w:rPr>
      </w:pPr>
      <w:r>
        <w:rPr>
          <w:sz w:val="28"/>
          <w:szCs w:val="28"/>
        </w:rPr>
        <w:t>When timing matches up, results may align closely with known records. Such alignment suggests reliable performance, even where terrain proves harsh. Useful for long term storage on a worldwide scale, accuracy supports both nature and communities. Across vast collections of information, adaptability remains key. Though conditions shift, consistency holds firm. This issue lies at the heart of what the system improves through ongoing adjustments within the model. Because retrieval speed grows stronger over time, focusing only on relevant details while skipping unrelated aspects like ponds, real-world use becomes more achievable. Success in practice depends heavily on this focused efficiency, shaped by consistent refinement behind the scenes. However with the constant enhancement of feature extraction and error determination, the system can be more than just a research apparatus and thus would be implemented as a large scale system.</w:t>
      </w:r>
    </w:p>
    <w:p>
      <w:pPr>
        <w:pStyle w:val="Normal"/>
        <w:spacing w:lineRule="auto" w:line="276" w:before="168" w:after="0"/>
        <w:ind w:left="1440"/>
        <w:jc w:val="both"/>
        <w:rPr>
          <w:sz w:val="28"/>
          <w:szCs w:val="28"/>
        </w:rPr>
      </w:pPr>
      <w:r>
        <w:rPr>
          <w:sz w:val="28"/>
          <w:szCs w:val="28"/>
        </w:rPr>
      </w:r>
    </w:p>
    <w:p>
      <w:pPr>
        <w:pStyle w:val="Normal"/>
        <w:spacing w:lineRule="auto" w:line="276" w:before="168" w:after="0"/>
        <w:ind w:left="1440"/>
        <w:jc w:val="both"/>
        <w:rPr>
          <w:sz w:val="28"/>
          <w:szCs w:val="28"/>
        </w:rPr>
      </w:pPr>
      <w:r>
        <w:rPr>
          <w:sz w:val="28"/>
          <w:szCs w:val="28"/>
        </w:rPr>
      </w:r>
    </w:p>
    <w:p>
      <w:pPr>
        <w:pStyle w:val="Normal"/>
        <w:spacing w:lineRule="auto" w:line="276" w:before="168" w:after="0"/>
        <w:ind w:left="1440"/>
        <w:jc w:val="both"/>
        <w:rPr>
          <w:sz w:val="28"/>
          <w:szCs w:val="28"/>
        </w:rPr>
      </w:pPr>
      <w:r>
        <w:rPr>
          <w:sz w:val="28"/>
          <w:szCs w:val="28"/>
        </w:rPr>
      </w:r>
    </w:p>
    <w:p>
      <w:pPr>
        <w:pStyle w:val="Normal"/>
        <w:spacing w:lineRule="auto" w:line="276" w:before="168" w:after="0"/>
        <w:ind w:left="1440"/>
        <w:jc w:val="both"/>
        <w:rPr>
          <w:sz w:val="28"/>
          <w:szCs w:val="28"/>
        </w:rPr>
      </w:pPr>
      <w:r>
        <w:rPr>
          <w:sz w:val="28"/>
          <w:szCs w:val="28"/>
        </w:rPr>
      </w:r>
    </w:p>
    <w:p>
      <w:pPr>
        <w:pStyle w:val="Normal"/>
        <w:spacing w:lineRule="auto" w:line="276" w:before="168" w:after="0"/>
        <w:ind w:left="1440"/>
        <w:jc w:val="both"/>
        <w:rPr>
          <w:sz w:val="28"/>
          <w:szCs w:val="28"/>
        </w:rPr>
      </w:pPr>
      <w:r>
        <w:rPr>
          <w:sz w:val="28"/>
          <w:szCs w:val="28"/>
        </w:rPr>
      </w:r>
    </w:p>
    <w:p>
      <w:pPr>
        <w:pStyle w:val="Normal"/>
        <w:spacing w:lineRule="auto" w:line="276" w:before="168" w:after="0"/>
        <w:ind w:left="1440"/>
        <w:jc w:val="both"/>
        <w:rPr>
          <w:sz w:val="28"/>
          <w:szCs w:val="28"/>
        </w:rPr>
      </w:pPr>
      <w:r>
        <w:rPr>
          <w:sz w:val="28"/>
          <w:szCs w:val="28"/>
        </w:rPr>
      </w:r>
    </w:p>
    <w:p>
      <w:pPr>
        <w:pStyle w:val="Normal"/>
        <w:spacing w:lineRule="auto" w:line="276" w:before="168" w:after="0"/>
        <w:ind w:left="1440"/>
        <w:jc w:val="both"/>
        <w:rPr>
          <w:sz w:val="28"/>
          <w:szCs w:val="28"/>
        </w:rPr>
      </w:pPr>
      <w:r>
        <w:rPr>
          <w:sz w:val="28"/>
          <w:szCs w:val="28"/>
        </w:rPr>
      </w:r>
    </w:p>
    <w:p>
      <w:pPr>
        <w:pStyle w:val="Normal"/>
        <w:spacing w:lineRule="auto" w:line="276" w:before="168" w:after="0"/>
        <w:ind w:left="1440"/>
        <w:jc w:val="both"/>
        <w:rPr>
          <w:sz w:val="28"/>
          <w:szCs w:val="28"/>
        </w:rPr>
      </w:pPr>
      <w:r>
        <w:rPr>
          <w:sz w:val="28"/>
          <w:szCs w:val="28"/>
        </w:rPr>
      </w:r>
    </w:p>
    <w:p>
      <w:pPr>
        <w:pStyle w:val="Normal"/>
        <w:spacing w:lineRule="auto" w:line="276" w:before="168" w:after="0"/>
        <w:ind w:left="1440"/>
        <w:jc w:val="both"/>
        <w:rPr>
          <w:sz w:val="28"/>
          <w:szCs w:val="28"/>
        </w:rPr>
      </w:pPr>
      <w:r>
        <w:rPr>
          <w:sz w:val="28"/>
          <w:szCs w:val="28"/>
        </w:rPr>
      </w:r>
    </w:p>
    <w:p>
      <w:pPr>
        <w:pStyle w:val="Normal"/>
        <w:spacing w:lineRule="auto" w:line="276" w:before="168" w:after="0"/>
        <w:ind w:left="1440"/>
        <w:jc w:val="both"/>
        <w:rPr>
          <w:sz w:val="28"/>
          <w:szCs w:val="28"/>
        </w:rPr>
      </w:pPr>
      <w:r>
        <w:rPr>
          <w:sz w:val="28"/>
          <w:szCs w:val="28"/>
        </w:rPr>
      </w:r>
    </w:p>
    <w:p>
      <w:pPr>
        <w:pStyle w:val="Normal"/>
        <w:spacing w:lineRule="auto" w:line="276" w:before="168" w:after="0"/>
        <w:ind w:left="1440"/>
        <w:jc w:val="both"/>
        <w:rPr>
          <w:sz w:val="28"/>
          <w:szCs w:val="28"/>
        </w:rPr>
      </w:pPr>
      <w:r>
        <w:rPr>
          <w:sz w:val="28"/>
          <w:szCs w:val="28"/>
        </w:rPr>
      </w:r>
    </w:p>
    <w:p>
      <w:pPr>
        <w:pStyle w:val="Normal"/>
        <w:spacing w:lineRule="auto" w:line="276" w:before="168" w:after="0"/>
        <w:ind w:left="1440"/>
        <w:jc w:val="both"/>
        <w:rPr>
          <w:sz w:val="28"/>
          <w:szCs w:val="28"/>
        </w:rPr>
      </w:pPr>
      <w:r>
        <w:rPr>
          <w:sz w:val="28"/>
          <w:szCs w:val="28"/>
        </w:rPr>
      </w:r>
    </w:p>
    <w:p>
      <w:pPr>
        <w:pStyle w:val="Normal"/>
        <w:spacing w:lineRule="auto" w:line="276" w:before="168" w:after="0"/>
        <w:ind w:left="1440"/>
        <w:jc w:val="both"/>
        <w:rPr>
          <w:sz w:val="28"/>
          <w:szCs w:val="28"/>
        </w:rPr>
      </w:pPr>
      <w:r>
        <w:rPr>
          <w:sz w:val="28"/>
          <w:szCs w:val="28"/>
        </w:rPr>
      </w:r>
    </w:p>
    <w:p>
      <w:pPr>
        <w:pStyle w:val="Normal"/>
        <w:spacing w:lineRule="auto" w:line="276" w:before="168" w:after="0"/>
        <w:ind w:left="1440"/>
        <w:jc w:val="both"/>
        <w:rPr>
          <w:sz w:val="28"/>
          <w:szCs w:val="28"/>
        </w:rPr>
      </w:pPr>
      <w:r>
        <w:rPr>
          <w:sz w:val="28"/>
          <w:szCs w:val="28"/>
        </w:rPr>
      </w:r>
    </w:p>
    <w:p>
      <w:pPr>
        <w:pStyle w:val="Normal"/>
        <w:spacing w:lineRule="auto" w:line="276" w:before="168" w:after="0"/>
        <w:ind w:left="1440"/>
        <w:jc w:val="both"/>
        <w:rPr>
          <w:sz w:val="28"/>
          <w:szCs w:val="28"/>
        </w:rPr>
      </w:pPr>
      <w:r>
        <w:rPr>
          <w:sz w:val="28"/>
          <w:szCs w:val="28"/>
        </w:rPr>
      </w:r>
    </w:p>
    <w:p>
      <w:pPr>
        <w:pStyle w:val="Normal"/>
        <w:spacing w:lineRule="auto" w:line="276" w:before="168" w:after="0"/>
        <w:ind w:left="1440"/>
        <w:jc w:val="both"/>
        <w:rPr>
          <w:sz w:val="28"/>
          <w:szCs w:val="28"/>
        </w:rPr>
      </w:pPr>
      <w:r>
        <w:rPr>
          <w:sz w:val="28"/>
          <w:szCs w:val="28"/>
        </w:rPr>
      </w:r>
    </w:p>
    <w:p>
      <w:pPr>
        <w:pStyle w:val="Normal"/>
        <w:spacing w:lineRule="auto" w:line="276" w:before="168" w:after="0"/>
        <w:ind w:left="1440"/>
        <w:jc w:val="both"/>
        <w:rPr>
          <w:sz w:val="28"/>
          <w:szCs w:val="28"/>
        </w:rPr>
      </w:pPr>
      <w:r>
        <w:rPr>
          <w:sz w:val="28"/>
          <w:szCs w:val="28"/>
        </w:rPr>
      </w:r>
    </w:p>
    <w:p>
      <w:pPr>
        <w:pStyle w:val="Normal"/>
        <w:spacing w:lineRule="auto" w:line="276" w:before="168" w:after="0"/>
        <w:ind w:left="1440"/>
        <w:jc w:val="both"/>
        <w:rPr>
          <w:sz w:val="28"/>
          <w:szCs w:val="28"/>
        </w:rPr>
      </w:pPr>
      <w:r>
        <w:rPr>
          <w:sz w:val="28"/>
          <w:szCs w:val="28"/>
        </w:rPr>
      </w:r>
    </w:p>
    <w:p>
      <w:pPr>
        <w:pStyle w:val="Normal"/>
        <w:spacing w:lineRule="auto" w:line="276" w:before="168" w:after="0"/>
        <w:ind w:left="1440"/>
        <w:jc w:val="both"/>
        <w:rPr>
          <w:sz w:val="28"/>
          <w:szCs w:val="28"/>
        </w:rPr>
      </w:pPr>
      <w:r>
        <w:rPr>
          <w:sz w:val="28"/>
          <w:szCs w:val="28"/>
        </w:rPr>
      </w:r>
    </w:p>
    <w:p>
      <w:pPr>
        <w:pStyle w:val="Normal"/>
        <w:spacing w:lineRule="auto" w:line="276" w:before="168" w:after="0"/>
        <w:ind w:left="1440"/>
        <w:jc w:val="both"/>
        <w:rPr>
          <w:sz w:val="28"/>
          <w:szCs w:val="28"/>
        </w:rPr>
      </w:pPr>
      <w:r>
        <w:rPr>
          <w:sz w:val="28"/>
          <w:szCs w:val="28"/>
        </w:rPr>
      </w:r>
    </w:p>
    <w:p>
      <w:pPr>
        <w:pStyle w:val="Normal"/>
        <w:spacing w:lineRule="auto" w:line="276" w:before="168" w:after="0"/>
        <w:ind w:left="1440"/>
        <w:jc w:val="both"/>
        <w:rPr>
          <w:sz w:val="28"/>
          <w:szCs w:val="28"/>
        </w:rPr>
      </w:pPr>
      <w:r>
        <w:rPr>
          <w:sz w:val="28"/>
          <w:szCs w:val="28"/>
        </w:rPr>
      </w:r>
    </w:p>
    <w:p>
      <w:pPr>
        <w:pStyle w:val="Normal"/>
        <w:spacing w:lineRule="auto" w:line="276" w:before="168" w:after="0"/>
        <w:ind w:left="1440"/>
        <w:jc w:val="both"/>
        <w:rPr>
          <w:sz w:val="28"/>
          <w:szCs w:val="28"/>
        </w:rPr>
      </w:pPr>
      <w:r>
        <w:rPr>
          <w:sz w:val="28"/>
          <w:szCs w:val="28"/>
        </w:rPr>
      </w:r>
    </w:p>
    <w:p>
      <w:pPr>
        <w:pStyle w:val="Heading3"/>
        <w:ind w:left="0" w:right="2282"/>
        <w:jc w:val="left"/>
        <w:rPr>
          <w:color w:val="040404"/>
          <w:spacing w:val="-2"/>
        </w:rPr>
      </w:pPr>
      <w:r>
        <w:rPr>
          <w:color w:val="030303"/>
          <w:w w:val="105"/>
          <w:sz w:val="31"/>
        </w:rPr>
        <w:t xml:space="preserve">                                              </w:t>
      </w:r>
      <w:r>
        <w:rPr>
          <w:color w:val="030303"/>
          <w:w w:val="105"/>
          <w:sz w:val="31"/>
        </w:rPr>
        <w:t>CHAPTER</w:t>
      </w:r>
      <w:r>
        <w:rPr>
          <w:color w:val="030303"/>
          <w:spacing w:val="35"/>
          <w:w w:val="110"/>
          <w:sz w:val="31"/>
        </w:rPr>
        <w:t xml:space="preserve"> </w:t>
      </w:r>
      <w:r>
        <w:rPr>
          <w:color w:val="030303"/>
          <w:spacing w:val="-10"/>
          <w:w w:val="110"/>
          <w:sz w:val="31"/>
        </w:rPr>
        <w:t>3</w:t>
      </w:r>
    </w:p>
    <w:p>
      <w:pPr>
        <w:pStyle w:val="Heading3"/>
        <w:ind w:left="2399" w:right="2313"/>
        <w:rPr/>
      </w:pPr>
      <w:r>
        <w:rPr>
          <w:color w:val="030303"/>
        </w:rPr>
        <w:t>PROPOSED</w:t>
      </w:r>
      <w:r>
        <w:rPr>
          <w:color w:val="030303"/>
          <w:spacing w:val="59"/>
        </w:rPr>
        <w:t xml:space="preserve"> </w:t>
      </w:r>
      <w:r>
        <w:rPr>
          <w:color w:val="030303"/>
          <w:spacing w:val="-2"/>
        </w:rPr>
        <w:t>METHODOLOGY</w:t>
      </w:r>
    </w:p>
    <w:p>
      <w:pPr>
        <w:pStyle w:val="Normal"/>
        <w:widowControl/>
        <w:spacing w:lineRule="auto" w:line="276" w:before="0" w:after="160"/>
        <w:ind w:left="720"/>
        <w:jc w:val="both"/>
        <w:rPr>
          <w:rFonts w:eastAsia="Calibri"/>
          <w:b/>
          <w:bCs/>
          <w:kern w:val="2"/>
          <w:sz w:val="28"/>
          <w:szCs w:val="28"/>
          <w:lang w:val="en-IN" w:bidi="hi-IN"/>
          <w14:ligatures w14:val="standardContextual"/>
        </w:rPr>
      </w:pPr>
      <w:r>
        <w:rPr>
          <w:rFonts w:eastAsia="Calibri"/>
          <w:b/>
          <w:bCs/>
          <w:kern w:val="2"/>
          <w:sz w:val="28"/>
          <w:szCs w:val="28"/>
          <w:lang w:val="en-IN" w:bidi="hi-IN"/>
          <w14:ligatures w14:val="standardContextual"/>
        </w:rPr>
      </w:r>
    </w:p>
    <w:p>
      <w:pPr>
        <w:pStyle w:val="Normal"/>
        <w:widowControl/>
        <w:spacing w:lineRule="auto" w:line="276" w:before="0" w:after="160"/>
        <w:ind w:left="720"/>
        <w:jc w:val="both"/>
        <w:rPr>
          <w:rFonts w:eastAsia="Calibri"/>
          <w:b/>
          <w:bCs/>
          <w:kern w:val="2"/>
          <w:sz w:val="28"/>
          <w:szCs w:val="28"/>
          <w:lang w:val="en-IN" w:bidi="hi-IN"/>
          <w14:ligatures w14:val="standardContextual"/>
        </w:rPr>
      </w:pPr>
      <w:r>
        <w:rPr>
          <w:rFonts w:eastAsia="Calibri"/>
          <w:b/>
          <w:bCs/>
          <w:kern w:val="2"/>
          <w:sz w:val="28"/>
          <w:szCs w:val="28"/>
          <w:lang w:val="en-IN" w:bidi="hi-IN"/>
          <w14:ligatures w14:val="standardContextual"/>
        </w:rPr>
        <w:t xml:space="preserve">3.1 Introduction </w:t>
      </w:r>
    </w:p>
    <w:p>
      <w:pPr>
        <w:pStyle w:val="Normal"/>
        <w:widowControl/>
        <w:spacing w:lineRule="auto" w:line="276" w:before="0" w:after="160"/>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t>Warm weather makes ice melt faster, forming pools high up in remote mountain areas such as the Himalayas. These icy puddles grow slowly, fed by constant thawing above rugged slopes. When one breaks open suddenly, destruction follows fast downstream - homes, nature, roads swept away without warning. Spotting them early helps reduce harm before pressure builds too much beneath thinning walls of ice and rock. Scientists once studied space pictures by hand, marking each growing body of water carefully. Machines now help sort through endless pixels using fixed rules built years ago. Both ways struggle when faced with vast terrains where new lakes appear quietly between peaks. Errors creep in easily under shifting light and shadow across rough ground.</w:t>
      </w:r>
    </w:p>
    <w:p>
      <w:pPr>
        <w:pStyle w:val="Normal"/>
        <w:widowControl/>
        <w:spacing w:lineRule="auto" w:line="276" w:before="0" w:after="160"/>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t xml:space="preserve"> </w:t>
      </w:r>
      <w:r>
        <w:rPr>
          <w:rFonts w:eastAsia="Calibri"/>
          <w:kern w:val="2"/>
          <w:sz w:val="28"/>
          <w:szCs w:val="28"/>
          <w:lang w:val="en-IN" w:bidi="hi-IN"/>
          <w14:ligatures w14:val="standardContextual"/>
        </w:rPr>
        <w:t>Nowadays, thanks to advances in deep learning and remote sensing, spotting and outlining glacial lakes happens more smoothly. In this study, researchers explored how models based on DeepLabV3+ and U-Net can identify glacial lakes in satellite images. These models lean on powerful base structures - ResNet50 and EfficientNetB0 - to improve accuracy. With such tools, mapping these lakes becomes less manual, more precise. The models themselves are already well defined combination when talking about semantic segmentation. The goal of this model is to use satellite images to effectively extract glacial lake and to compare different models and different loss functions considering the process of preparing the data, images preprocessing, model training, using models for prediction, and prediction image evaluation.</w:t>
      </w:r>
    </w:p>
    <w:p>
      <w:pPr>
        <w:pStyle w:val="Normal"/>
        <w:widowControl/>
        <w:spacing w:lineRule="auto" w:line="276" w:before="0" w:after="160"/>
        <w:ind w:left="720"/>
        <w:jc w:val="both"/>
        <w:rPr>
          <w:rFonts w:eastAsia="Calibri"/>
          <w:b/>
          <w:bCs/>
          <w:kern w:val="2"/>
          <w:sz w:val="28"/>
          <w:szCs w:val="28"/>
          <w:lang w:val="en-IN" w:bidi="hi-IN"/>
          <w14:ligatures w14:val="standardContextual"/>
        </w:rPr>
      </w:pPr>
      <w:r>
        <w:rPr>
          <w:rFonts w:eastAsia="Calibri"/>
          <w:b/>
          <w:bCs/>
          <w:kern w:val="2"/>
          <w:sz w:val="28"/>
          <w:szCs w:val="28"/>
          <w:lang w:val="en-IN" w:bidi="hi-IN"/>
          <w14:ligatures w14:val="standardContextual"/>
        </w:rPr>
      </w:r>
    </w:p>
    <w:p>
      <w:pPr>
        <w:pStyle w:val="Normal"/>
        <w:widowControl/>
        <w:spacing w:lineRule="auto" w:line="276" w:before="0" w:after="160"/>
        <w:ind w:left="720"/>
        <w:jc w:val="both"/>
        <w:rPr>
          <w:rFonts w:eastAsia="Calibri"/>
          <w:b/>
          <w:bCs/>
          <w:kern w:val="2"/>
          <w:sz w:val="28"/>
          <w:szCs w:val="28"/>
          <w:lang w:val="en-IN" w:bidi="hi-IN"/>
          <w14:ligatures w14:val="standardContextual"/>
        </w:rPr>
      </w:pPr>
      <w:r>
        <w:rPr>
          <w:rFonts w:eastAsia="Calibri"/>
          <w:b/>
          <w:bCs/>
          <w:kern w:val="2"/>
          <w:sz w:val="28"/>
          <w:szCs w:val="28"/>
          <w:lang w:val="en-IN" w:bidi="hi-IN"/>
          <w14:ligatures w14:val="standardContextual"/>
        </w:rPr>
      </w:r>
    </w:p>
    <w:p>
      <w:pPr>
        <w:pStyle w:val="Normal"/>
        <w:widowControl/>
        <w:spacing w:lineRule="auto" w:line="276" w:before="0" w:after="160"/>
        <w:ind w:left="720"/>
        <w:jc w:val="both"/>
        <w:rPr>
          <w:rFonts w:eastAsia="Calibri"/>
          <w:b/>
          <w:bCs/>
          <w:kern w:val="2"/>
          <w:sz w:val="28"/>
          <w:szCs w:val="28"/>
          <w:lang w:val="en-IN" w:bidi="hi-IN"/>
          <w14:ligatures w14:val="standardContextual"/>
        </w:rPr>
      </w:pPr>
      <w:r>
        <w:rPr>
          <w:rFonts w:eastAsia="Calibri"/>
          <w:b/>
          <w:bCs/>
          <w:kern w:val="2"/>
          <w:sz w:val="28"/>
          <w:szCs w:val="28"/>
          <w:lang w:val="en-IN" w:bidi="hi-IN"/>
          <w14:ligatures w14:val="standardContextual"/>
        </w:rPr>
        <w:t>3.2 Study Area</w:t>
      </w:r>
    </w:p>
    <w:p>
      <w:pPr>
        <w:pStyle w:val="Normal"/>
        <w:widowControl/>
        <w:spacing w:lineRule="auto" w:line="276" w:before="0" w:after="160"/>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t xml:space="preserve"> </w:t>
      </w:r>
      <w:r>
        <w:rPr>
          <w:rFonts w:eastAsia="Calibri"/>
          <w:kern w:val="2"/>
          <w:sz w:val="28"/>
          <w:szCs w:val="28"/>
          <w:lang w:val="en-IN" w:bidi="hi-IN"/>
          <w14:ligatures w14:val="standardContextual"/>
        </w:rPr>
        <w:t>A close look begins here at icy pools born where glaciers retreat across High Mountain Asia. Stretching through the Himalayas, touching the vast Tibetan Plateau, linked ranges fold into this zone. Meltwater carves hundreds - no, thousands - of lakes now pocked across high ground. Ice gives way, climate shifts, new basins fill without warning. Danger hides quietly in these waters, more exposed than before, especially among fragile peaks. Glaciers melt faster when it gets warmer, so their lakes grow larger - which raises the risk of sudden floods. When ground access is tough, satellite snapshots show exactly where those lakes sit. Machines trained to learn patterns spot changes in water bodies without constant human help. Watching them closely helps reduce harm before anything goes wrong.</w:t>
      </w:r>
    </w:p>
    <w:p>
      <w:pPr>
        <w:pStyle w:val="Normal"/>
        <w:widowControl/>
        <w:spacing w:lineRule="auto" w:line="276" w:before="0" w:after="160"/>
        <w:ind w:left="720"/>
        <w:jc w:val="both"/>
        <w:rPr>
          <w:rFonts w:eastAsia="Calibri"/>
          <w:b/>
          <w:bCs/>
          <w:kern w:val="2"/>
          <w:sz w:val="28"/>
          <w:szCs w:val="28"/>
          <w:lang w:val="en-IN" w:bidi="hi-IN"/>
          <w14:ligatures w14:val="standardContextual"/>
        </w:rPr>
      </w:pPr>
      <w:r>
        <w:rPr>
          <w:rFonts w:eastAsia="Calibri"/>
          <w:b/>
          <w:bCs/>
          <w:kern w:val="2"/>
          <w:sz w:val="28"/>
          <w:szCs w:val="28"/>
          <w:lang w:val="en-IN" w:bidi="hi-IN"/>
          <w14:ligatures w14:val="standardContextual"/>
        </w:rPr>
        <w:t>3.3 Dataset Description</w:t>
      </w:r>
    </w:p>
    <w:p>
      <w:pPr>
        <w:pStyle w:val="Normal"/>
        <w:widowControl/>
        <w:spacing w:lineRule="auto" w:line="276" w:before="0" w:after="160"/>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t>Every image comes from a space-based system called Sentinel-2, capturing detailed views across multiple light bands. These visuals show Earth's surface clearly enough to track changes in nature and terrain types. For this work, glacier lake photos are already posted online through IEEE Dataport. Alongside each picture sits a matching layout that marks where the water bodies sit.</w:t>
      </w:r>
    </w:p>
    <w:p>
      <w:pPr>
        <w:pStyle w:val="Normal"/>
        <w:widowControl/>
        <w:spacing w:lineRule="auto" w:line="276" w:before="0" w:after="160"/>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t xml:space="preserve">The following are some of the significant facts associated with the dataset: </w:t>
      </w:r>
    </w:p>
    <w:p>
      <w:pPr>
        <w:pStyle w:val="Normal"/>
        <w:widowControl/>
        <w:spacing w:lineRule="auto" w:line="276" w:before="0" w:after="160"/>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t xml:space="preserve">- Total number of images: 1200 </w:t>
      </w:r>
    </w:p>
    <w:p>
      <w:pPr>
        <w:pStyle w:val="Normal"/>
        <w:widowControl/>
        <w:spacing w:lineRule="auto" w:line="276" w:before="0" w:after="160"/>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t xml:space="preserve">- Size of the images: 320 x 320 pixels </w:t>
      </w:r>
    </w:p>
    <w:p>
      <w:pPr>
        <w:pStyle w:val="Normal"/>
        <w:widowControl/>
        <w:spacing w:lineRule="auto" w:line="276" w:before="0" w:after="160"/>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t xml:space="preserve">- Area in square km: 2080.12 </w:t>
      </w:r>
    </w:p>
    <w:p>
      <w:pPr>
        <w:pStyle w:val="Normal"/>
        <w:widowControl/>
        <w:spacing w:lineRule="auto" w:line="276" w:before="0" w:after="160"/>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t xml:space="preserve">- Satellite used: Sentinel-2 </w:t>
      </w:r>
    </w:p>
    <w:p>
      <w:pPr>
        <w:pStyle w:val="Normal"/>
        <w:widowControl/>
        <w:spacing w:lineRule="auto" w:line="276" w:before="0" w:after="160"/>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t xml:space="preserve">-Type of images Satellite images are true colour RGB images. </w:t>
      </w:r>
    </w:p>
    <w:p>
      <w:pPr>
        <w:pStyle w:val="Normal"/>
        <w:widowControl/>
        <w:spacing w:lineRule="auto" w:line="276" w:before="0" w:after="160"/>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t xml:space="preserve">Each picture has its own ground truth mask on which the exact location of the glacial lakes is denoted. </w:t>
      </w:r>
    </w:p>
    <w:p>
      <w:pPr>
        <w:pStyle w:val="Normal"/>
        <w:widowControl/>
        <w:spacing w:lineRule="auto" w:line="276" w:before="0" w:after="160"/>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t xml:space="preserve">The binary mask is 1 being the glacial lakes and 0 being the area in between. </w:t>
      </w:r>
    </w:p>
    <w:p>
      <w:pPr>
        <w:pStyle w:val="Normal"/>
        <w:widowControl/>
        <w:spacing w:lineRule="auto" w:line="276" w:before="0" w:after="160"/>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t xml:space="preserve">To evaluate the model, the data will be split into two sections the training set and the testing set. </w:t>
      </w:r>
    </w:p>
    <w:p>
      <w:pPr>
        <w:pStyle w:val="Normal"/>
        <w:widowControl/>
        <w:spacing w:lineRule="auto" w:line="276" w:before="0" w:after="160"/>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t xml:space="preserve">There were 1000 and 200 images in these two sets respectively. </w:t>
      </w:r>
    </w:p>
    <w:p>
      <w:pPr>
        <w:pStyle w:val="Normal"/>
        <w:widowControl/>
        <w:spacing w:lineRule="auto" w:line="276" w:before="0" w:after="160"/>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t xml:space="preserve">Included in the dataset are all the different terrains, which are snow-covered mountains, rocky terrain, glaciers, and shaded places, which complicates the task and makes the task more realistic. </w:t>
      </w:r>
    </w:p>
    <w:p>
      <w:pPr>
        <w:pStyle w:val="Normal"/>
        <w:widowControl/>
        <w:spacing w:lineRule="auto" w:line="276" w:before="0" w:after="16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r>
    </w:p>
    <w:p>
      <w:pPr>
        <w:pStyle w:val="Normal"/>
        <w:widowControl/>
        <w:spacing w:lineRule="auto" w:line="276" w:before="0" w:after="160"/>
        <w:ind w:left="720"/>
        <w:jc w:val="both"/>
        <w:rPr>
          <w:rFonts w:eastAsia="Calibri"/>
          <w:b/>
          <w:bCs/>
          <w:kern w:val="2"/>
          <w:sz w:val="28"/>
          <w:szCs w:val="28"/>
          <w:lang w:val="en-IN" w:bidi="hi-IN"/>
          <w14:ligatures w14:val="standardContextual"/>
        </w:rPr>
      </w:pPr>
      <w:r>
        <w:rPr>
          <w:rFonts w:eastAsia="Calibri"/>
          <w:b/>
          <w:bCs/>
          <w:kern w:val="2"/>
          <w:sz w:val="28"/>
          <w:szCs w:val="28"/>
          <w:lang w:val="en-IN" w:bidi="hi-IN"/>
          <w14:ligatures w14:val="standardContextual"/>
        </w:rPr>
        <w:t xml:space="preserve">3.4 Data Pre-Processing and Augmentation. </w:t>
      </w:r>
    </w:p>
    <w:p>
      <w:pPr>
        <w:pStyle w:val="Normal"/>
        <w:widowControl/>
        <w:spacing w:lineRule="auto" w:line="276" w:before="0" w:after="160"/>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t xml:space="preserve">The dataset has been taken through various processing steps before the setup of the models, these steps are as follows: </w:t>
      </w:r>
    </w:p>
    <w:p>
      <w:pPr>
        <w:pStyle w:val="Normal"/>
        <w:widowControl/>
        <w:spacing w:lineRule="auto" w:line="276" w:before="0" w:after="160"/>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t xml:space="preserve">- Normalization: This was the normalization of the pixel values of the dataset in order to guarantee the performance of the models as well as the models to learn more quickly. </w:t>
      </w:r>
    </w:p>
    <w:p>
      <w:pPr>
        <w:pStyle w:val="Normal"/>
        <w:widowControl/>
        <w:spacing w:lineRule="auto" w:line="276" w:before="0" w:after="160"/>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t>- Resizing: The dataset has been resized to the size of 320 x 320 that is the size needed by the models.</w:t>
      </w:r>
    </w:p>
    <w:p>
      <w:pPr>
        <w:pStyle w:val="Normal"/>
        <w:widowControl/>
        <w:spacing w:lineRule="auto" w:line="276" w:before="0" w:after="160"/>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t xml:space="preserve"> </w:t>
      </w:r>
      <w:r>
        <w:rPr>
          <w:rFonts w:eastAsia="Calibri"/>
          <w:kern w:val="2"/>
          <w:sz w:val="28"/>
          <w:szCs w:val="28"/>
          <w:lang w:val="en-IN" w:bidi="hi-IN"/>
          <w14:ligatures w14:val="standardContextual"/>
        </w:rPr>
        <w:t xml:space="preserve">The dataset has been augmented with data in order to ascertain that the models do not overfit the data. The following are some of the data augmentation operations that were carried out on the dataset: </w:t>
      </w:r>
    </w:p>
    <w:p>
      <w:pPr>
        <w:pStyle w:val="Normal"/>
        <w:widowControl/>
        <w:spacing w:lineRule="auto" w:line="276" w:before="0" w:after="160"/>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t xml:space="preserve">- Flips on the horizontal and vertical. </w:t>
      </w:r>
    </w:p>
    <w:p>
      <w:pPr>
        <w:pStyle w:val="Normal"/>
        <w:widowControl/>
        <w:spacing w:lineRule="auto" w:line="276" w:before="0" w:after="160"/>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t xml:space="preserve">- Rotation </w:t>
      </w:r>
    </w:p>
    <w:p>
      <w:pPr>
        <w:pStyle w:val="Normal"/>
        <w:widowControl/>
        <w:spacing w:lineRule="auto" w:line="276" w:before="0" w:after="160"/>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t xml:space="preserve">- Random crop </w:t>
      </w:r>
    </w:p>
    <w:p>
      <w:pPr>
        <w:pStyle w:val="Normal"/>
        <w:widowControl/>
        <w:spacing w:lineRule="auto" w:line="276" w:before="0" w:after="160"/>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t xml:space="preserve">- Brightness changes </w:t>
      </w:r>
    </w:p>
    <w:p>
      <w:pPr>
        <w:pStyle w:val="Normal"/>
        <w:widowControl/>
        <w:spacing w:lineRule="auto" w:line="276" w:before="0" w:after="160"/>
        <w:ind w:left="720"/>
        <w:jc w:val="both"/>
        <w:rPr>
          <w:rFonts w:eastAsia="Calibri"/>
          <w:b/>
          <w:bCs/>
          <w:kern w:val="2"/>
          <w:sz w:val="28"/>
          <w:szCs w:val="28"/>
          <w:lang w:val="en-IN" w:bidi="hi-IN"/>
          <w14:ligatures w14:val="standardContextual"/>
        </w:rPr>
      </w:pPr>
      <w:r>
        <w:rPr>
          <w:rFonts w:eastAsia="Calibri"/>
          <w:b/>
          <w:bCs/>
          <w:kern w:val="2"/>
          <w:sz w:val="28"/>
          <w:szCs w:val="28"/>
          <w:lang w:val="en-IN" w:bidi="hi-IN"/>
          <w14:ligatures w14:val="standardContextual"/>
        </w:rPr>
        <w:t>3.5 Deep Learning Models</w:t>
      </w:r>
    </w:p>
    <w:p>
      <w:pPr>
        <w:pStyle w:val="Normal"/>
        <w:widowControl/>
        <w:spacing w:lineRule="auto" w:line="276" w:before="0" w:after="160"/>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t xml:space="preserve">Two of the most powerful deep learning models are: DeepLabV3+ and U-Net </w:t>
      </w:r>
    </w:p>
    <w:p>
      <w:pPr>
        <w:pStyle w:val="Normal"/>
        <w:widowControl/>
        <w:spacing w:lineRule="auto" w:line="276" w:before="0" w:after="160"/>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t xml:space="preserve">Such models have also been known to work in semantic image segmentation tasks. </w:t>
      </w:r>
    </w:p>
    <w:p>
      <w:pPr>
        <w:pStyle w:val="Normal"/>
        <w:widowControl/>
        <w:spacing w:lineRule="auto" w:line="276" w:before="0" w:after="160"/>
        <w:ind w:left="1440"/>
        <w:jc w:val="both"/>
        <w:rPr>
          <w:rFonts w:eastAsia="Calibri"/>
          <w:b/>
          <w:bCs/>
          <w:kern w:val="2"/>
          <w:sz w:val="28"/>
          <w:szCs w:val="28"/>
          <w:lang w:val="en-IN" w:bidi="hi-IN"/>
          <w14:ligatures w14:val="standardContextual"/>
        </w:rPr>
      </w:pPr>
      <w:r>
        <w:rPr>
          <w:rFonts w:eastAsia="Calibri"/>
          <w:b/>
          <w:bCs/>
          <w:i/>
          <w:iCs/>
          <w:kern w:val="2"/>
          <w:sz w:val="28"/>
          <w:szCs w:val="28"/>
          <w:lang w:val="en-IN" w:bidi="hi-IN"/>
          <w14:ligatures w14:val="standardContextual"/>
        </w:rPr>
        <w:t xml:space="preserve">3.5.1 DeepLabV3+ </w:t>
      </w:r>
    </w:p>
    <w:p>
      <w:pPr>
        <w:pStyle w:val="Normal"/>
        <w:widowControl/>
        <w:spacing w:lineRule="auto" w:line="276" w:before="0" w:after="160"/>
        <w:ind w:left="216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t>What makes DeepLabV3+ stand out is how it handles detailed image division tasks using deep learning layers built just for that purpose. Built on earlier versions called DeepLab, this version takes shape through a design split into two main parts: one that compresses and another that reconstructs. At its core sits something named ASPP, feeding rich contextual details by capturing views at varied expanded scales. Because of this setup, spotting irregular areas - say, icy meltwater basins - becomes more accurate even when they differ widely in form. For our tests, the system ran with a backbone known as ResNet50.</w:t>
      </w:r>
    </w:p>
    <w:p>
      <w:pPr>
        <w:pStyle w:val="Normal"/>
        <w:widowControl/>
        <w:spacing w:lineRule="auto" w:line="276" w:before="0" w:after="160"/>
        <w:ind w:left="216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t>ResNet50: ResNet50 is one of the deep residual network with lots of convolution layers in it to get high-level features of image. And DeepLabV3+ is one of the trendy networks these days, which is an appropriate semantic segmentation network, yet also stated as doing well on object detection.</w:t>
      </w:r>
    </w:p>
    <w:p>
      <w:pPr>
        <w:pStyle w:val="Normal"/>
        <w:widowControl/>
        <w:spacing w:lineRule="auto" w:line="276" w:before="0" w:after="160"/>
        <w:ind w:left="1440"/>
        <w:jc w:val="both"/>
        <w:rPr>
          <w:rFonts w:eastAsia="Calibri"/>
          <w:b/>
          <w:bCs/>
          <w:kern w:val="2"/>
          <w:sz w:val="28"/>
          <w:szCs w:val="28"/>
          <w:lang w:val="en-IN" w:bidi="hi-IN"/>
          <w14:ligatures w14:val="standardContextual"/>
        </w:rPr>
      </w:pPr>
      <w:r>
        <w:rPr>
          <w:rFonts w:eastAsia="Calibri"/>
          <w:b/>
          <w:bCs/>
          <w:kern w:val="2"/>
          <w:sz w:val="28"/>
          <w:szCs w:val="28"/>
          <w:lang w:val="en-IN" w:bidi="hi-IN"/>
          <w14:ligatures w14:val="standardContextual"/>
        </w:rPr>
        <w:t>Figure 3.1 DeeplabV3 with ResNet-50 architecture</w:t>
      </w:r>
    </w:p>
    <w:p>
      <w:pPr>
        <w:pStyle w:val="Normal"/>
        <w:widowControl/>
        <w:spacing w:lineRule="auto" w:line="276" w:before="0" w:after="160"/>
        <w:ind w:left="1440"/>
        <w:jc w:val="both"/>
        <w:rPr>
          <w:rFonts w:eastAsia="Calibri"/>
          <w:kern w:val="2"/>
          <w:sz w:val="28"/>
          <w:szCs w:val="28"/>
          <w:lang w:val="en-IN" w:bidi="hi-IN"/>
          <w14:ligatures w14:val="standardContextual"/>
        </w:rPr>
      </w:pPr>
      <w:r>
        <w:rPr/>
        <w:drawing>
          <wp:inline distT="0" distB="0" distL="0" distR="0">
            <wp:extent cx="4996815" cy="2254250"/>
            <wp:effectExtent l="0" t="0" r="0" b="0"/>
            <wp:docPr id="7"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
                    <pic:cNvPicPr>
                      <a:picLocks noChangeAspect="1" noChangeArrowheads="1"/>
                    </pic:cNvPicPr>
                  </pic:nvPicPr>
                  <pic:blipFill>
                    <a:blip r:embed="rId25"/>
                    <a:stretch>
                      <a:fillRect/>
                    </a:stretch>
                  </pic:blipFill>
                  <pic:spPr bwMode="auto">
                    <a:xfrm>
                      <a:off x="0" y="0"/>
                      <a:ext cx="4996815" cy="2254250"/>
                    </a:xfrm>
                    <a:prstGeom prst="rect">
                      <a:avLst/>
                    </a:prstGeom>
                  </pic:spPr>
                </pic:pic>
              </a:graphicData>
            </a:graphic>
          </wp:inline>
        </w:drawing>
      </w:r>
    </w:p>
    <w:p>
      <w:pPr>
        <w:pStyle w:val="Normal"/>
        <w:widowControl/>
        <w:spacing w:lineRule="auto" w:line="276" w:before="0" w:after="160"/>
        <w:ind w:left="1440"/>
        <w:jc w:val="both"/>
        <w:rPr>
          <w:rFonts w:eastAsia="Calibri"/>
          <w:b/>
          <w:bCs/>
          <w:i/>
          <w:i/>
          <w:iCs/>
          <w:kern w:val="2"/>
          <w:sz w:val="28"/>
          <w:szCs w:val="28"/>
          <w:lang w:val="en-IN" w:bidi="hi-IN"/>
          <w14:ligatures w14:val="standardContextual"/>
        </w:rPr>
      </w:pPr>
      <w:r>
        <w:rPr>
          <w:rFonts w:eastAsia="Calibri"/>
          <w:b/>
          <w:bCs/>
          <w:i/>
          <w:iCs/>
          <w:kern w:val="2"/>
          <w:sz w:val="28"/>
          <w:szCs w:val="28"/>
          <w:lang w:val="en-IN" w:bidi="hi-IN"/>
          <w14:ligatures w14:val="standardContextual"/>
        </w:rPr>
        <w:t>3.5.2 U-Net Architecture</w:t>
      </w:r>
    </w:p>
    <w:p>
      <w:pPr>
        <w:pStyle w:val="Normal"/>
        <w:widowControl/>
        <w:spacing w:lineRule="auto" w:line="276" w:before="0" w:after="160"/>
        <w:ind w:left="216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t>Another popular segmentation model, U-Net, is also the star of semantic segmentation, an encoder-decoder neural network that also contains skip connections. Skip connection makes the full use of the spatial information from encoder and the semantic information from the decoder.</w:t>
      </w:r>
    </w:p>
    <w:p>
      <w:pPr>
        <w:pStyle w:val="Normal"/>
        <w:widowControl/>
        <w:spacing w:lineRule="auto" w:line="276" w:before="0" w:after="160"/>
        <w:ind w:left="216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t xml:space="preserve"> </w:t>
      </w:r>
      <w:r>
        <w:rPr>
          <w:rFonts w:eastAsia="Calibri"/>
          <w:kern w:val="2"/>
          <w:sz w:val="28"/>
          <w:szCs w:val="28"/>
          <w:lang w:val="en-IN" w:bidi="hi-IN"/>
          <w14:ligatures w14:val="standardContextual"/>
        </w:rPr>
        <w:t xml:space="preserve">U-Net has been applied in this research work based on two backbones: </w:t>
      </w:r>
    </w:p>
    <w:p>
      <w:pPr>
        <w:pStyle w:val="Normal"/>
        <w:widowControl/>
        <w:spacing w:lineRule="auto" w:line="276" w:before="0" w:after="160"/>
        <w:ind w:left="216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t xml:space="preserve">- ResNet50  </w:t>
      </w:r>
    </w:p>
    <w:p>
      <w:pPr>
        <w:pStyle w:val="Normal"/>
        <w:widowControl/>
        <w:spacing w:lineRule="auto" w:line="276" w:before="0" w:after="160"/>
        <w:ind w:left="216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t>- EfficientNetB0</w:t>
      </w:r>
    </w:p>
    <w:p>
      <w:pPr>
        <w:pStyle w:val="Normal"/>
        <w:widowControl/>
        <w:spacing w:lineRule="auto" w:line="276" w:before="0" w:after="160"/>
        <w:ind w:left="216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t>The two models were strongly inspired, where they were pre-trained on ImageNet to utilize generalized information of image features of natural scenes.</w:t>
      </w:r>
    </w:p>
    <w:p>
      <w:pPr>
        <w:pStyle w:val="Normal"/>
        <w:widowControl/>
        <w:spacing w:lineRule="auto" w:line="276" w:before="0" w:after="160"/>
        <w:ind w:left="1440"/>
        <w:jc w:val="both"/>
        <w:rPr>
          <w:rFonts w:eastAsia="Calibri"/>
          <w:b/>
          <w:bCs/>
          <w:kern w:val="2"/>
          <w:sz w:val="28"/>
          <w:szCs w:val="28"/>
          <w:lang w:val="en-IN" w:bidi="hi-IN"/>
          <w14:ligatures w14:val="standardContextual"/>
        </w:rPr>
      </w:pPr>
      <w:r>
        <w:rPr>
          <w:rFonts w:eastAsia="Calibri"/>
          <w:b/>
          <w:bCs/>
          <w:kern w:val="2"/>
          <w:sz w:val="28"/>
          <w:szCs w:val="28"/>
          <w:lang w:val="en-IN" w:bidi="hi-IN"/>
          <w14:ligatures w14:val="standardContextual"/>
        </w:rPr>
        <w:t>Figure 3.2 U-Net with EfficentNetB0 architecture</w:t>
      </w:r>
    </w:p>
    <w:p>
      <w:pPr>
        <w:pStyle w:val="Normal"/>
        <w:widowControl/>
        <w:spacing w:lineRule="auto" w:line="276" w:before="0" w:after="160"/>
        <w:ind w:left="1440"/>
        <w:jc w:val="both"/>
        <w:rPr>
          <w:rFonts w:eastAsia="Calibri"/>
          <w:kern w:val="2"/>
          <w:sz w:val="28"/>
          <w:szCs w:val="28"/>
          <w:lang w:val="en-IN" w:bidi="hi-IN"/>
          <w14:ligatures w14:val="standardContextual"/>
        </w:rPr>
      </w:pPr>
      <w:r>
        <w:rPr/>
        <w:drawing>
          <wp:inline distT="0" distB="0" distL="0" distR="0">
            <wp:extent cx="4248785" cy="2167255"/>
            <wp:effectExtent l="0" t="0" r="0" b="0"/>
            <wp:docPr id="8"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descr=""/>
                    <pic:cNvPicPr>
                      <a:picLocks noChangeAspect="1" noChangeArrowheads="1"/>
                    </pic:cNvPicPr>
                  </pic:nvPicPr>
                  <pic:blipFill>
                    <a:blip r:embed="rId26"/>
                    <a:stretch>
                      <a:fillRect/>
                    </a:stretch>
                  </pic:blipFill>
                  <pic:spPr bwMode="auto">
                    <a:xfrm>
                      <a:off x="0" y="0"/>
                      <a:ext cx="4248785" cy="2167255"/>
                    </a:xfrm>
                    <a:prstGeom prst="rect">
                      <a:avLst/>
                    </a:prstGeom>
                  </pic:spPr>
                </pic:pic>
              </a:graphicData>
            </a:graphic>
          </wp:inline>
        </w:drawing>
      </w:r>
    </w:p>
    <w:p>
      <w:pPr>
        <w:pStyle w:val="Normal"/>
        <w:widowControl/>
        <w:spacing w:lineRule="auto" w:line="276" w:before="0" w:after="160"/>
        <w:ind w:left="1440"/>
        <w:jc w:val="both"/>
        <w:rPr>
          <w:rFonts w:eastAsia="Calibri"/>
          <w:b/>
          <w:bCs/>
          <w:kern w:val="2"/>
          <w:sz w:val="28"/>
          <w:szCs w:val="28"/>
          <w:lang w:val="en-IN" w:bidi="hi-IN"/>
          <w14:ligatures w14:val="standardContextual"/>
        </w:rPr>
      </w:pPr>
      <w:r>
        <w:rPr>
          <w:rFonts w:eastAsia="Calibri"/>
          <w:b/>
          <w:bCs/>
          <w:kern w:val="2"/>
          <w:sz w:val="28"/>
          <w:szCs w:val="28"/>
          <w:lang w:val="en-IN" w:bidi="hi-IN"/>
          <w14:ligatures w14:val="standardContextual"/>
        </w:rPr>
        <w:t>Figure 3.3 U-Net with ResNet-50 architecture</w:t>
      </w:r>
    </w:p>
    <w:p>
      <w:pPr>
        <w:pStyle w:val="Normal"/>
        <w:widowControl/>
        <w:spacing w:lineRule="auto" w:line="276" w:before="0" w:after="160"/>
        <w:ind w:left="720"/>
        <w:jc w:val="both"/>
        <w:rPr>
          <w:rFonts w:eastAsia="Calibri"/>
          <w:b/>
          <w:bCs/>
          <w:kern w:val="2"/>
          <w:sz w:val="28"/>
          <w:szCs w:val="28"/>
          <w:lang w:val="en-IN" w:bidi="hi-IN"/>
          <w14:ligatures w14:val="standardContextual"/>
        </w:rPr>
      </w:pPr>
      <w:r>
        <w:rPr>
          <w:rFonts w:eastAsia="Calibri"/>
          <w:b/>
          <w:bCs/>
          <w:kern w:val="2"/>
          <w:sz w:val="28"/>
          <w:szCs w:val="28"/>
          <w:lang w:val="en-IN" w:bidi="hi-IN"/>
          <w14:ligatures w14:val="standardContextual"/>
        </w:rPr>
        <w:drawing>
          <wp:anchor behindDoc="0" distT="0" distB="0" distL="0" distR="0" simplePos="0" locked="0" layoutInCell="1" allowOverlap="1" relativeHeight="27">
            <wp:simplePos x="0" y="0"/>
            <wp:positionH relativeFrom="column">
              <wp:posOffset>987425</wp:posOffset>
            </wp:positionH>
            <wp:positionV relativeFrom="paragraph">
              <wp:posOffset>53340</wp:posOffset>
            </wp:positionV>
            <wp:extent cx="4204335" cy="1983105"/>
            <wp:effectExtent l="0" t="0" r="0" b="0"/>
            <wp:wrapNone/>
            <wp:docPr id="9"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descr=""/>
                    <pic:cNvPicPr>
                      <a:picLocks noChangeAspect="1" noChangeArrowheads="1"/>
                    </pic:cNvPicPr>
                  </pic:nvPicPr>
                  <pic:blipFill>
                    <a:blip r:embed="rId27"/>
                    <a:stretch>
                      <a:fillRect/>
                    </a:stretch>
                  </pic:blipFill>
                  <pic:spPr bwMode="auto">
                    <a:xfrm>
                      <a:off x="0" y="0"/>
                      <a:ext cx="4204335" cy="1983105"/>
                    </a:xfrm>
                    <a:prstGeom prst="rect">
                      <a:avLst/>
                    </a:prstGeom>
                  </pic:spPr>
                </pic:pic>
              </a:graphicData>
            </a:graphic>
          </wp:anchor>
        </w:drawing>
      </w:r>
    </w:p>
    <w:p>
      <w:pPr>
        <w:pStyle w:val="Normal"/>
        <w:widowControl/>
        <w:spacing w:lineRule="auto" w:line="276" w:before="0" w:after="160"/>
        <w:ind w:left="72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r>
    </w:p>
    <w:p>
      <w:pPr>
        <w:pStyle w:val="Normal"/>
        <w:widowControl/>
        <w:spacing w:lineRule="auto" w:line="276" w:before="0" w:after="16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r>
    </w:p>
    <w:p>
      <w:pPr>
        <w:pStyle w:val="Normal"/>
        <w:widowControl/>
        <w:spacing w:lineRule="auto" w:line="276" w:before="0" w:after="16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r>
    </w:p>
    <w:p>
      <w:pPr>
        <w:pStyle w:val="Normal"/>
        <w:widowControl/>
        <w:spacing w:lineRule="auto" w:line="276" w:before="0" w:after="160"/>
        <w:jc w:val="both"/>
        <w:rPr>
          <w:rFonts w:eastAsia="Calibri"/>
          <w:b/>
          <w:bCs/>
          <w:kern w:val="2"/>
          <w:sz w:val="28"/>
          <w:szCs w:val="28"/>
          <w:lang w:val="en-IN" w:bidi="hi-IN"/>
          <w14:ligatures w14:val="standardContextual"/>
        </w:rPr>
      </w:pPr>
      <w:r>
        <w:rPr>
          <w:rFonts w:eastAsia="Calibri"/>
          <w:b/>
          <w:bCs/>
          <w:kern w:val="2"/>
          <w:sz w:val="28"/>
          <w:szCs w:val="28"/>
          <w:lang w:val="en-IN" w:bidi="hi-IN"/>
          <w14:ligatures w14:val="standardContextual"/>
        </w:rPr>
      </w:r>
    </w:p>
    <w:p>
      <w:pPr>
        <w:pStyle w:val="Normal"/>
        <w:widowControl/>
        <w:spacing w:lineRule="auto" w:line="276" w:before="0" w:after="160"/>
        <w:jc w:val="both"/>
        <w:rPr>
          <w:rFonts w:eastAsia="Calibri"/>
          <w:b/>
          <w:bCs/>
          <w:kern w:val="2"/>
          <w:sz w:val="28"/>
          <w:szCs w:val="28"/>
          <w:lang w:val="en-IN" w:bidi="hi-IN"/>
          <w14:ligatures w14:val="standardContextual"/>
        </w:rPr>
      </w:pPr>
      <w:r>
        <w:rPr>
          <w:rFonts w:eastAsia="Calibri"/>
          <w:b/>
          <w:bCs/>
          <w:kern w:val="2"/>
          <w:sz w:val="28"/>
          <w:szCs w:val="28"/>
          <w:lang w:val="en-IN" w:bidi="hi-IN"/>
          <w14:ligatures w14:val="standardContextual"/>
        </w:rPr>
      </w:r>
    </w:p>
    <w:p>
      <w:pPr>
        <w:pStyle w:val="Normal"/>
        <w:widowControl/>
        <w:spacing w:lineRule="auto" w:line="276" w:before="0" w:after="160"/>
        <w:ind w:left="720"/>
        <w:jc w:val="both"/>
        <w:rPr>
          <w:rFonts w:eastAsia="Calibri"/>
          <w:b/>
          <w:bCs/>
          <w:kern w:val="2"/>
          <w:sz w:val="28"/>
          <w:szCs w:val="28"/>
          <w:lang w:val="en-IN" w:bidi="hi-IN"/>
          <w14:ligatures w14:val="standardContextual"/>
        </w:rPr>
      </w:pPr>
      <w:r>
        <w:rPr>
          <w:rFonts w:eastAsia="Calibri"/>
          <w:b/>
          <w:bCs/>
          <w:kern w:val="2"/>
          <w:sz w:val="28"/>
          <w:szCs w:val="28"/>
          <w:lang w:val="en-IN" w:bidi="hi-IN"/>
          <w14:ligatures w14:val="standardContextual"/>
        </w:rPr>
        <w:t>3.6 Loss Functions</w:t>
      </w:r>
    </w:p>
    <w:p>
      <w:pPr>
        <w:pStyle w:val="Normal"/>
        <w:widowControl/>
        <w:spacing w:lineRule="auto" w:line="276" w:before="0" w:after="160"/>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t>The loss functions are essential in the training of models since they compare the predictions with the actual outcomes.</w:t>
      </w:r>
    </w:p>
    <w:p>
      <w:pPr>
        <w:pStyle w:val="Normal"/>
        <w:widowControl/>
        <w:spacing w:lineRule="auto" w:line="276" w:before="0" w:after="160"/>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t xml:space="preserve"> </w:t>
      </w:r>
      <w:r>
        <w:rPr>
          <w:rFonts w:eastAsia="Calibri"/>
          <w:kern w:val="2"/>
          <w:sz w:val="28"/>
          <w:szCs w:val="28"/>
          <w:lang w:val="en-IN" w:bidi="hi-IN"/>
          <w14:ligatures w14:val="standardContextual"/>
        </w:rPr>
        <w:t xml:space="preserve">Two loss functions were applied in this study work: </w:t>
      </w:r>
    </w:p>
    <w:p>
      <w:pPr>
        <w:pStyle w:val="Normal"/>
        <w:widowControl/>
        <w:spacing w:lineRule="auto" w:line="276" w:before="0" w:after="160"/>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t>Cross-Entropy: Loss Classification and segmentation are two problems that are solved using cross-entropy loss. It measures the errors in the classification based on the pixel using actual values and predicted values of likelihoods.</w:t>
      </w:r>
    </w:p>
    <w:p>
      <w:pPr>
        <w:pStyle w:val="Normal"/>
        <w:widowControl/>
        <w:spacing w:lineRule="auto" w:line="276" w:before="0" w:after="160"/>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t>The dice loss: The dice loss has been introduced as it is derived from the Dice Similarity Coefficient which is mainly used in practice when optimizing for improved pixel wise overlays on top of ground truth data, especially when the imbalanced data set is in the form ofglacial lake pixels(the minority class).</w:t>
      </w:r>
    </w:p>
    <w:p>
      <w:pPr>
        <w:pStyle w:val="Normal"/>
        <w:widowControl/>
        <w:spacing w:lineRule="auto" w:line="276" w:before="0" w:after="160"/>
        <w:ind w:left="720"/>
        <w:jc w:val="both"/>
        <w:rPr>
          <w:rFonts w:eastAsia="Calibri"/>
          <w:b/>
          <w:bCs/>
          <w:i/>
          <w:i/>
          <w:iCs/>
          <w:kern w:val="2"/>
          <w:sz w:val="28"/>
          <w:szCs w:val="28"/>
          <w:lang w:bidi="hi-IN"/>
          <w14:ligatures w14:val="standardContextual"/>
        </w:rPr>
      </w:pPr>
      <w:r>
        <w:rPr>
          <w:rFonts w:eastAsia="Calibri"/>
          <w:b/>
          <w:bCs/>
          <w:i/>
          <w:iCs/>
          <w:kern w:val="2"/>
          <w:sz w:val="28"/>
          <w:szCs w:val="28"/>
          <w:lang w:bidi="hi-IN"/>
          <w14:ligatures w14:val="standardContextual"/>
        </w:rPr>
        <w:t>3.7 Model Training</w:t>
      </w:r>
    </w:p>
    <w:p>
      <w:pPr>
        <w:pStyle w:val="Normal"/>
        <w:widowControl/>
        <w:spacing w:lineRule="auto" w:line="276" w:before="0" w:after="160"/>
        <w:ind w:left="1440"/>
        <w:jc w:val="both"/>
        <w:rPr>
          <w:rFonts w:eastAsia="Calibri"/>
          <w:kern w:val="2"/>
          <w:sz w:val="28"/>
          <w:szCs w:val="28"/>
          <w:lang w:bidi="hi-IN"/>
          <w14:ligatures w14:val="standardContextual"/>
        </w:rPr>
      </w:pPr>
      <w:r>
        <w:rPr>
          <w:rFonts w:eastAsia="Calibri"/>
          <w:kern w:val="2"/>
          <w:sz w:val="28"/>
          <w:szCs w:val="28"/>
          <w:lang w:bidi="hi-IN"/>
          <w14:ligatures w14:val="standardContextual"/>
        </w:rPr>
        <w:t xml:space="preserve"> </w:t>
      </w:r>
      <w:r>
        <w:rPr>
          <w:rFonts w:eastAsia="Calibri"/>
          <w:kern w:val="2"/>
          <w:sz w:val="28"/>
          <w:szCs w:val="28"/>
          <w:lang w:bidi="hi-IN"/>
          <w14:ligatures w14:val="standardContextual"/>
        </w:rPr>
        <w:t xml:space="preserve">The following were the parameters used to train all models: </w:t>
      </w:r>
    </w:p>
    <w:p>
      <w:pPr>
        <w:pStyle w:val="Normal"/>
        <w:widowControl/>
        <w:spacing w:lineRule="auto" w:line="276" w:before="0" w:after="160"/>
        <w:ind w:left="1440"/>
        <w:jc w:val="both"/>
        <w:rPr>
          <w:rFonts w:eastAsia="Calibri"/>
          <w:kern w:val="2"/>
          <w:sz w:val="28"/>
          <w:szCs w:val="28"/>
          <w:lang w:bidi="hi-IN"/>
          <w14:ligatures w14:val="standardContextual"/>
        </w:rPr>
      </w:pPr>
      <w:r>
        <w:rPr>
          <w:rFonts w:eastAsia="Calibri"/>
          <w:kern w:val="2"/>
          <w:sz w:val="28"/>
          <w:szCs w:val="28"/>
          <w:lang w:bidi="hi-IN"/>
          <w14:ligatures w14:val="standardContextual"/>
        </w:rPr>
        <w:t>- batch_size: 8</w:t>
      </w:r>
    </w:p>
    <w:p>
      <w:pPr>
        <w:pStyle w:val="Normal"/>
        <w:widowControl/>
        <w:spacing w:lineRule="auto" w:line="276" w:before="0" w:after="160"/>
        <w:ind w:left="1440"/>
        <w:jc w:val="both"/>
        <w:rPr>
          <w:rFonts w:eastAsia="Calibri"/>
          <w:kern w:val="2"/>
          <w:sz w:val="28"/>
          <w:szCs w:val="28"/>
          <w:lang w:bidi="hi-IN"/>
          <w14:ligatures w14:val="standardContextual"/>
        </w:rPr>
      </w:pPr>
      <w:r>
        <w:rPr>
          <w:rFonts w:eastAsia="Calibri"/>
          <w:kern w:val="2"/>
          <w:sz w:val="28"/>
          <w:szCs w:val="28"/>
          <w:lang w:bidi="hi-IN"/>
          <w14:ligatures w14:val="standardContextual"/>
        </w:rPr>
        <w:t xml:space="preserve">- epochs: 30 </w:t>
      </w:r>
    </w:p>
    <w:p>
      <w:pPr>
        <w:pStyle w:val="Normal"/>
        <w:widowControl/>
        <w:spacing w:lineRule="auto" w:line="276" w:before="0" w:after="160"/>
        <w:ind w:left="1440"/>
        <w:jc w:val="both"/>
        <w:rPr>
          <w:rFonts w:eastAsia="Calibri"/>
          <w:kern w:val="2"/>
          <w:sz w:val="28"/>
          <w:szCs w:val="28"/>
          <w:lang w:bidi="hi-IN"/>
          <w14:ligatures w14:val="standardContextual"/>
        </w:rPr>
      </w:pPr>
      <w:r>
        <w:rPr>
          <w:rFonts w:eastAsia="Calibri"/>
          <w:kern w:val="2"/>
          <w:sz w:val="28"/>
          <w:szCs w:val="28"/>
          <w:lang w:bidi="hi-IN"/>
          <w14:ligatures w14:val="standardContextual"/>
        </w:rPr>
        <w:t xml:space="preserve">- optimizer: Adam </w:t>
      </w:r>
    </w:p>
    <w:p>
      <w:pPr>
        <w:pStyle w:val="Normal"/>
        <w:widowControl/>
        <w:spacing w:lineRule="auto" w:line="276" w:before="0" w:after="160"/>
        <w:ind w:left="1440"/>
        <w:jc w:val="both"/>
        <w:rPr>
          <w:rFonts w:eastAsia="Calibri"/>
          <w:kern w:val="2"/>
          <w:sz w:val="28"/>
          <w:szCs w:val="28"/>
          <w:lang w:bidi="hi-IN"/>
          <w14:ligatures w14:val="standardContextual"/>
        </w:rPr>
      </w:pPr>
      <w:r>
        <w:rPr>
          <w:rFonts w:eastAsia="Calibri"/>
          <w:kern w:val="2"/>
          <w:sz w:val="28"/>
          <w:szCs w:val="28"/>
          <w:lang w:bidi="hi-IN"/>
          <w14:ligatures w14:val="standardContextual"/>
        </w:rPr>
        <w:t xml:space="preserve">- learning_rate: 0.001 </w:t>
      </w:r>
    </w:p>
    <w:p>
      <w:pPr>
        <w:pStyle w:val="Normal"/>
        <w:widowControl/>
        <w:spacing w:lineRule="auto" w:line="276" w:before="0" w:after="160"/>
        <w:ind w:left="1440"/>
        <w:jc w:val="both"/>
        <w:rPr>
          <w:rFonts w:eastAsia="Calibri"/>
          <w:kern w:val="2"/>
          <w:sz w:val="28"/>
          <w:szCs w:val="28"/>
          <w:lang w:bidi="hi-IN"/>
          <w14:ligatures w14:val="standardContextual"/>
        </w:rPr>
      </w:pPr>
      <w:r>
        <w:rPr>
          <w:rFonts w:eastAsia="Calibri"/>
          <w:kern w:val="2"/>
          <w:sz w:val="28"/>
          <w:szCs w:val="28"/>
          <w:lang w:bidi="hi-IN"/>
          <w14:ligatures w14:val="standardContextual"/>
        </w:rPr>
        <w:t>The training has been accelerated using the Adam optimizer, which adapt the learning rate on the fly. All the parameters have been updated for every epoch, the loss is then calculated on the predicted mask and on the ground truth mask, on the dataset.</w:t>
      </w:r>
    </w:p>
    <w:p>
      <w:pPr>
        <w:pStyle w:val="Normal"/>
        <w:widowControl/>
        <w:spacing w:lineRule="auto" w:line="276" w:before="0" w:after="160"/>
        <w:ind w:left="720"/>
        <w:jc w:val="both"/>
        <w:rPr>
          <w:rFonts w:eastAsia="Calibri"/>
          <w:b/>
          <w:bCs/>
          <w:kern w:val="2"/>
          <w:sz w:val="28"/>
          <w:szCs w:val="28"/>
          <w:lang w:bidi="hi-IN"/>
          <w14:ligatures w14:val="standardContextual"/>
        </w:rPr>
      </w:pPr>
      <w:r>
        <w:rPr>
          <w:rFonts w:eastAsia="Calibri"/>
          <w:b/>
          <w:bCs/>
          <w:kern w:val="2"/>
          <w:sz w:val="28"/>
          <w:szCs w:val="28"/>
          <w:lang w:bidi="hi-IN"/>
          <w14:ligatures w14:val="standardContextual"/>
        </w:rPr>
        <w:t>3.8 Evaluation Metrics</w:t>
      </w:r>
    </w:p>
    <w:p>
      <w:pPr>
        <w:pStyle w:val="Normal"/>
        <w:widowControl/>
        <w:spacing w:lineRule="auto" w:line="276" w:before="0" w:after="160"/>
        <w:ind w:left="1440"/>
        <w:jc w:val="both"/>
        <w:rPr>
          <w:rFonts w:eastAsia="Calibri"/>
          <w:kern w:val="2"/>
          <w:sz w:val="28"/>
          <w:szCs w:val="28"/>
          <w:lang w:bidi="hi-IN"/>
          <w14:ligatures w14:val="standardContextual"/>
        </w:rPr>
      </w:pPr>
      <w:r>
        <w:rPr>
          <w:rFonts w:eastAsia="Calibri"/>
          <w:kern w:val="2"/>
          <w:sz w:val="28"/>
          <w:szCs w:val="28"/>
          <w:lang w:bidi="hi-IN"/>
          <w14:ligatures w14:val="standardContextual"/>
        </w:rPr>
        <w:t>A few performance metrics were available to judge the proposed models. In this section, We are shortly describing the metrics used to judge the performance of the models.</w:t>
      </w:r>
    </w:p>
    <w:p>
      <w:pPr>
        <w:pStyle w:val="Normal"/>
        <w:widowControl/>
        <w:spacing w:lineRule="auto" w:line="276" w:before="0" w:after="160"/>
        <w:ind w:left="1440"/>
        <w:jc w:val="both"/>
        <w:rPr>
          <w:rFonts w:eastAsia="Calibri"/>
          <w:kern w:val="2"/>
          <w:sz w:val="28"/>
          <w:szCs w:val="28"/>
          <w:lang w:bidi="hi-IN"/>
          <w14:ligatures w14:val="standardContextual"/>
        </w:rPr>
      </w:pPr>
      <w:r>
        <w:rPr>
          <w:rFonts w:eastAsia="Calibri"/>
          <w:kern w:val="2"/>
          <w:sz w:val="28"/>
          <w:szCs w:val="28"/>
          <w:lang w:bidi="hi-IN"/>
          <w14:ligatures w14:val="standardContextual"/>
        </w:rPr>
        <w:t xml:space="preserve"> </w:t>
      </w:r>
      <w:r>
        <w:rPr>
          <w:rFonts w:eastAsia="Calibri"/>
          <w:kern w:val="2"/>
          <w:sz w:val="28"/>
          <w:szCs w:val="28"/>
          <w:lang w:bidi="hi-IN"/>
          <w14:ligatures w14:val="standardContextual"/>
        </w:rPr>
        <w:t xml:space="preserve">- Intersection over Union(IoU): The IoU can be used to measure how well the predicted segmentation aligns with the true segmentation. IoU=Intersection/Union </w:t>
      </w:r>
    </w:p>
    <w:p>
      <w:pPr>
        <w:pStyle w:val="Normal"/>
        <w:widowControl/>
        <w:spacing w:lineRule="auto" w:line="276" w:before="0" w:after="160"/>
        <w:ind w:left="1440"/>
        <w:jc w:val="both"/>
        <w:rPr>
          <w:rFonts w:eastAsia="Calibri"/>
          <w:kern w:val="2"/>
          <w:sz w:val="28"/>
          <w:szCs w:val="28"/>
          <w:lang w:bidi="hi-IN"/>
          <w14:ligatures w14:val="standardContextual"/>
        </w:rPr>
      </w:pPr>
      <w:r>
        <w:rPr>
          <w:rFonts w:eastAsia="Calibri"/>
          <w:kern w:val="2"/>
          <w:sz w:val="28"/>
          <w:szCs w:val="28"/>
          <w:lang w:bidi="hi-IN"/>
          <w14:ligatures w14:val="standardContextual"/>
        </w:rPr>
        <w:t xml:space="preserve">- Precision: It is a value computed by the number of correctly predicted pixels to the number of predicted positive pixels correctly. </w:t>
      </w:r>
    </w:p>
    <w:p>
      <w:pPr>
        <w:pStyle w:val="Normal"/>
        <w:widowControl/>
        <w:spacing w:lineRule="auto" w:line="276" w:before="0" w:after="160"/>
        <w:ind w:left="1440"/>
        <w:jc w:val="both"/>
        <w:rPr>
          <w:rFonts w:eastAsia="Calibri"/>
          <w:kern w:val="2"/>
          <w:sz w:val="28"/>
          <w:szCs w:val="28"/>
          <w:lang w:bidi="hi-IN"/>
          <w14:ligatures w14:val="standardContextual"/>
        </w:rPr>
      </w:pPr>
      <w:r>
        <w:rPr>
          <w:rFonts w:eastAsia="Calibri"/>
          <w:kern w:val="2"/>
          <w:sz w:val="28"/>
          <w:szCs w:val="28"/>
          <w:lang w:bidi="hi-IN"/>
          <w14:ligatures w14:val="standardContextual"/>
        </w:rPr>
        <w:t xml:space="preserve">Precision = TP/(TP+FP). </w:t>
      </w:r>
    </w:p>
    <w:p>
      <w:pPr>
        <w:pStyle w:val="Normal"/>
        <w:widowControl/>
        <w:spacing w:lineRule="auto" w:line="276" w:before="0" w:after="160"/>
        <w:ind w:left="1440"/>
        <w:jc w:val="both"/>
        <w:rPr>
          <w:rFonts w:eastAsia="Calibri"/>
          <w:kern w:val="2"/>
          <w:sz w:val="28"/>
          <w:szCs w:val="28"/>
          <w:lang w:bidi="hi-IN"/>
          <w14:ligatures w14:val="standardContextual"/>
        </w:rPr>
      </w:pPr>
      <w:r>
        <w:rPr>
          <w:rFonts w:eastAsia="Calibri"/>
          <w:kern w:val="2"/>
          <w:sz w:val="28"/>
          <w:szCs w:val="28"/>
          <w:lang w:bidi="hi-IN"/>
          <w14:ligatures w14:val="standardContextual"/>
        </w:rPr>
        <w:t xml:space="preserve">- Recall: It is used to obtain the degree of the segmentation results in which the glacial lakes pixels are covered. </w:t>
        <w:br/>
        <w:t xml:space="preserve">Recall = TP / (TP + FN). </w:t>
      </w:r>
    </w:p>
    <w:p>
      <w:pPr>
        <w:pStyle w:val="Normal"/>
        <w:widowControl/>
        <w:spacing w:lineRule="auto" w:line="276" w:before="0" w:after="160"/>
        <w:ind w:left="1440"/>
        <w:jc w:val="both"/>
        <w:rPr>
          <w:rFonts w:eastAsia="Calibri"/>
          <w:kern w:val="2"/>
          <w:sz w:val="28"/>
          <w:szCs w:val="28"/>
          <w:lang w:bidi="hi-IN"/>
          <w14:ligatures w14:val="standardContextual"/>
        </w:rPr>
      </w:pPr>
      <w:r>
        <w:rPr>
          <w:rFonts w:eastAsia="Calibri"/>
          <w:kern w:val="2"/>
          <w:sz w:val="28"/>
          <w:szCs w:val="28"/>
          <w:lang w:bidi="hi-IN"/>
          <w14:ligatures w14:val="standardContextual"/>
        </w:rPr>
        <w:t xml:space="preserve">- F1 Score: This is a harmonic mean measure of the precision and recall measures. </w:t>
        <w:br/>
        <w:t>F1 = 2(Precision * Recall)/ (Precision+ Recall).</w:t>
      </w:r>
    </w:p>
    <w:p>
      <w:pPr>
        <w:pStyle w:val="Normal"/>
        <w:widowControl/>
        <w:spacing w:lineRule="auto" w:line="276" w:before="0" w:after="160"/>
        <w:ind w:left="1440"/>
        <w:jc w:val="both"/>
        <w:rPr>
          <w:rFonts w:eastAsia="Calibri"/>
          <w:kern w:val="2"/>
          <w:sz w:val="28"/>
          <w:szCs w:val="28"/>
          <w:lang w:bidi="hi-IN"/>
          <w14:ligatures w14:val="standardContextual"/>
        </w:rPr>
      </w:pPr>
      <w:r>
        <w:rPr>
          <w:rFonts w:eastAsia="Calibri"/>
          <w:kern w:val="2"/>
          <w:sz w:val="28"/>
          <w:szCs w:val="28"/>
          <w:lang w:bidi="hi-IN"/>
          <w14:ligatures w14:val="standardContextual"/>
        </w:rPr>
        <w:t xml:space="preserve"> </w:t>
      </w:r>
      <w:r>
        <w:rPr>
          <w:rFonts w:eastAsia="Calibri"/>
          <w:kern w:val="2"/>
          <w:sz w:val="28"/>
          <w:szCs w:val="28"/>
          <w:lang w:bidi="hi-IN"/>
          <w14:ligatures w14:val="standardContextual"/>
        </w:rPr>
        <w:t>The metrics above give the general picture of the effectiveness of the results of the segmentation.</w:t>
      </w:r>
    </w:p>
    <w:p>
      <w:pPr>
        <w:pStyle w:val="Normal"/>
        <w:widowControl/>
        <w:spacing w:lineRule="auto" w:line="276" w:before="0" w:after="16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t xml:space="preserve"> </w:t>
      </w:r>
      <w:r>
        <w:rPr>
          <w:rFonts w:eastAsia="Calibri"/>
          <w:kern w:val="2"/>
          <w:sz w:val="28"/>
          <w:szCs w:val="28"/>
          <w:lang w:val="en-IN" w:bidi="hi-IN"/>
          <w14:ligatures w14:val="standardContextual"/>
        </w:rPr>
        <w:t>Table 3.1 Methodology Used</w:t>
      </w:r>
    </w:p>
    <w:tbl>
      <w:tblPr>
        <w:tblW w:w="10090" w:type="dxa"/>
        <w:jc w:val="left"/>
        <w:tblInd w:w="134" w:type="dxa"/>
        <w:tblLayout w:type="fixed"/>
        <w:tblCellMar>
          <w:top w:w="72" w:type="dxa"/>
          <w:left w:w="144" w:type="dxa"/>
          <w:bottom w:w="72" w:type="dxa"/>
          <w:right w:w="144" w:type="dxa"/>
        </w:tblCellMar>
        <w:tblLook w:val="0420" w:noHBand="0" w:noVBand="1" w:firstColumn="0" w:lastRow="0" w:lastColumn="0" w:firstRow="1"/>
      </w:tblPr>
      <w:tblGrid>
        <w:gridCol w:w="1597"/>
        <w:gridCol w:w="1822"/>
        <w:gridCol w:w="1447"/>
        <w:gridCol w:w="1809"/>
        <w:gridCol w:w="1239"/>
        <w:gridCol w:w="2175"/>
      </w:tblGrid>
      <w:tr>
        <w:trPr>
          <w:trHeight w:val="668" w:hRule="atLeast"/>
        </w:trPr>
        <w:tc>
          <w:tcPr>
            <w:tcW w:w="1597" w:type="dxa"/>
            <w:tcBorders>
              <w:top w:val="single" w:sz="8" w:space="0" w:color="000000"/>
              <w:left w:val="single" w:sz="8" w:space="0" w:color="000000"/>
              <w:bottom w:val="single" w:sz="8" w:space="0" w:color="000000"/>
              <w:right w:val="single" w:sz="8" w:space="0" w:color="000000"/>
            </w:tcBorders>
            <w:shd w:color="auto" w:fill="9A8C6C" w:val="clear"/>
          </w:tcPr>
          <w:p>
            <w:pPr>
              <w:pStyle w:val="Normal"/>
              <w:widowControl/>
              <w:jc w:val="center"/>
              <w:rPr>
                <w:rFonts w:ascii="Arial" w:hAnsi="Arial" w:cs="Arial"/>
                <w:sz w:val="24"/>
                <w:szCs w:val="24"/>
                <w:lang w:val="en-IN" w:eastAsia="en-IN" w:bidi="hi-IN"/>
              </w:rPr>
            </w:pPr>
            <w:r>
              <w:rPr>
                <w:b/>
                <w:bCs/>
                <w:color w:val="000000"/>
                <w:kern w:val="2"/>
                <w:sz w:val="24"/>
                <w:szCs w:val="24"/>
                <w:lang w:eastAsia="en-IN" w:bidi="hi-IN"/>
              </w:rPr>
              <w:t>Model</w:t>
            </w:r>
          </w:p>
        </w:tc>
        <w:tc>
          <w:tcPr>
            <w:tcW w:w="1822" w:type="dxa"/>
            <w:tcBorders>
              <w:top w:val="single" w:sz="8" w:space="0" w:color="000000"/>
              <w:left w:val="single" w:sz="8" w:space="0" w:color="000000"/>
              <w:bottom w:val="single" w:sz="8" w:space="0" w:color="000000"/>
              <w:right w:val="single" w:sz="8" w:space="0" w:color="000000"/>
            </w:tcBorders>
            <w:shd w:color="auto" w:fill="9A8C6C" w:val="clear"/>
          </w:tcPr>
          <w:p>
            <w:pPr>
              <w:pStyle w:val="Normal"/>
              <w:widowControl/>
              <w:jc w:val="center"/>
              <w:rPr>
                <w:rFonts w:ascii="Arial" w:hAnsi="Arial" w:cs="Arial"/>
                <w:sz w:val="24"/>
                <w:szCs w:val="24"/>
                <w:lang w:val="en-IN" w:eastAsia="en-IN" w:bidi="hi-IN"/>
              </w:rPr>
            </w:pPr>
            <w:r>
              <w:rPr>
                <w:b/>
                <w:bCs/>
                <w:color w:val="000000"/>
                <w:kern w:val="2"/>
                <w:sz w:val="24"/>
                <w:szCs w:val="24"/>
                <w:lang w:eastAsia="en-IN" w:bidi="hi-IN"/>
              </w:rPr>
              <w:t>Backbone</w:t>
            </w:r>
          </w:p>
        </w:tc>
        <w:tc>
          <w:tcPr>
            <w:tcW w:w="1447" w:type="dxa"/>
            <w:tcBorders>
              <w:top w:val="single" w:sz="8" w:space="0" w:color="000000"/>
              <w:left w:val="single" w:sz="8" w:space="0" w:color="000000"/>
              <w:bottom w:val="single" w:sz="8" w:space="0" w:color="000000"/>
              <w:right w:val="single" w:sz="8" w:space="0" w:color="000000"/>
            </w:tcBorders>
            <w:shd w:color="auto" w:fill="9A8C6C" w:val="clear"/>
          </w:tcPr>
          <w:p>
            <w:pPr>
              <w:pStyle w:val="Normal"/>
              <w:widowControl/>
              <w:jc w:val="center"/>
              <w:rPr>
                <w:rFonts w:ascii="Arial" w:hAnsi="Arial" w:cs="Arial"/>
                <w:sz w:val="24"/>
                <w:szCs w:val="24"/>
                <w:lang w:val="en-IN" w:eastAsia="en-IN" w:bidi="hi-IN"/>
              </w:rPr>
            </w:pPr>
            <w:r>
              <w:rPr>
                <w:b/>
                <w:bCs/>
                <w:color w:val="000000"/>
                <w:kern w:val="2"/>
                <w:sz w:val="24"/>
                <w:szCs w:val="24"/>
                <w:lang w:eastAsia="en-IN" w:bidi="hi-IN"/>
              </w:rPr>
              <w:t>Loss Functions</w:t>
            </w:r>
          </w:p>
        </w:tc>
        <w:tc>
          <w:tcPr>
            <w:tcW w:w="1809" w:type="dxa"/>
            <w:tcBorders>
              <w:top w:val="single" w:sz="8" w:space="0" w:color="000000"/>
              <w:left w:val="single" w:sz="8" w:space="0" w:color="000000"/>
              <w:bottom w:val="single" w:sz="8" w:space="0" w:color="000000"/>
              <w:right w:val="single" w:sz="8" w:space="0" w:color="000000"/>
            </w:tcBorders>
            <w:shd w:color="auto" w:fill="9A8C6C" w:val="clear"/>
          </w:tcPr>
          <w:p>
            <w:pPr>
              <w:pStyle w:val="Normal"/>
              <w:widowControl/>
              <w:jc w:val="center"/>
              <w:rPr>
                <w:rFonts w:ascii="Arial" w:hAnsi="Arial" w:cs="Arial"/>
                <w:sz w:val="24"/>
                <w:szCs w:val="24"/>
                <w:lang w:val="en-IN" w:eastAsia="en-IN" w:bidi="hi-IN"/>
              </w:rPr>
            </w:pPr>
            <w:r>
              <w:rPr>
                <w:b/>
                <w:bCs/>
                <w:color w:val="000000"/>
                <w:kern w:val="2"/>
                <w:sz w:val="24"/>
                <w:szCs w:val="24"/>
                <w:lang w:eastAsia="en-IN" w:bidi="hi-IN"/>
              </w:rPr>
              <w:t>Key Feature</w:t>
            </w:r>
          </w:p>
        </w:tc>
        <w:tc>
          <w:tcPr>
            <w:tcW w:w="1239" w:type="dxa"/>
            <w:tcBorders>
              <w:top w:val="single" w:sz="8" w:space="0" w:color="000000"/>
              <w:left w:val="single" w:sz="8" w:space="0" w:color="000000"/>
              <w:bottom w:val="single" w:sz="8" w:space="0" w:color="000000"/>
              <w:right w:val="single" w:sz="8" w:space="0" w:color="000000"/>
            </w:tcBorders>
            <w:shd w:color="auto" w:fill="9A8C6C" w:val="clear"/>
          </w:tcPr>
          <w:p>
            <w:pPr>
              <w:pStyle w:val="Normal"/>
              <w:widowControl/>
              <w:jc w:val="center"/>
              <w:rPr>
                <w:rFonts w:ascii="Arial" w:hAnsi="Arial" w:cs="Arial"/>
                <w:sz w:val="24"/>
                <w:szCs w:val="24"/>
                <w:lang w:val="en-IN" w:eastAsia="en-IN" w:bidi="hi-IN"/>
              </w:rPr>
            </w:pPr>
            <w:r>
              <w:rPr>
                <w:b/>
                <w:bCs/>
                <w:color w:val="000000"/>
                <w:kern w:val="2"/>
                <w:sz w:val="24"/>
                <w:szCs w:val="24"/>
                <w:lang w:eastAsia="en-IN" w:bidi="hi-IN"/>
              </w:rPr>
              <w:t>Training Process</w:t>
            </w:r>
          </w:p>
        </w:tc>
        <w:tc>
          <w:tcPr>
            <w:tcW w:w="2175" w:type="dxa"/>
            <w:tcBorders>
              <w:top w:val="single" w:sz="8" w:space="0" w:color="000000"/>
              <w:left w:val="single" w:sz="8" w:space="0" w:color="000000"/>
              <w:bottom w:val="single" w:sz="8" w:space="0" w:color="000000"/>
              <w:right w:val="single" w:sz="8" w:space="0" w:color="000000"/>
            </w:tcBorders>
            <w:shd w:color="auto" w:fill="9A8C6C" w:val="clear"/>
          </w:tcPr>
          <w:p>
            <w:pPr>
              <w:pStyle w:val="Normal"/>
              <w:widowControl/>
              <w:jc w:val="center"/>
              <w:rPr>
                <w:rFonts w:ascii="Arial" w:hAnsi="Arial" w:cs="Arial"/>
                <w:sz w:val="24"/>
                <w:szCs w:val="24"/>
                <w:lang w:val="en-IN" w:eastAsia="en-IN" w:bidi="hi-IN"/>
              </w:rPr>
            </w:pPr>
            <w:r>
              <w:rPr>
                <w:b/>
                <w:bCs/>
                <w:color w:val="000000"/>
                <w:kern w:val="2"/>
                <w:sz w:val="24"/>
                <w:szCs w:val="24"/>
                <w:lang w:eastAsia="en-IN" w:bidi="hi-IN"/>
              </w:rPr>
              <w:t>Hyperparameters</w:t>
            </w:r>
          </w:p>
        </w:tc>
      </w:tr>
      <w:tr>
        <w:trPr>
          <w:trHeight w:val="2018" w:hRule="atLeast"/>
        </w:trPr>
        <w:tc>
          <w:tcPr>
            <w:tcW w:w="1597" w:type="dxa"/>
            <w:tcBorders>
              <w:top w:val="single" w:sz="8" w:space="0" w:color="000000"/>
              <w:left w:val="single" w:sz="8" w:space="0" w:color="000000"/>
              <w:bottom w:val="single" w:sz="8" w:space="0" w:color="000000"/>
              <w:right w:val="single" w:sz="8" w:space="0" w:color="000000"/>
            </w:tcBorders>
          </w:tcPr>
          <w:p>
            <w:pPr>
              <w:pStyle w:val="Normal"/>
              <w:widowControl/>
              <w:jc w:val="center"/>
              <w:rPr>
                <w:rFonts w:ascii="Arial" w:hAnsi="Arial" w:cs="Arial"/>
                <w:sz w:val="24"/>
                <w:szCs w:val="24"/>
                <w:lang w:val="en-IN" w:eastAsia="en-IN" w:bidi="hi-IN"/>
              </w:rPr>
            </w:pPr>
            <w:r>
              <w:rPr>
                <w:color w:val="000000"/>
                <w:kern w:val="2"/>
                <w:sz w:val="24"/>
                <w:szCs w:val="24"/>
                <w:lang w:eastAsia="en-IN" w:bidi="hi-IN"/>
              </w:rPr>
              <w:t>DeepLabV3+</w:t>
            </w:r>
          </w:p>
        </w:tc>
        <w:tc>
          <w:tcPr>
            <w:tcW w:w="1822" w:type="dxa"/>
            <w:tcBorders>
              <w:top w:val="single" w:sz="8" w:space="0" w:color="000000"/>
              <w:left w:val="single" w:sz="8" w:space="0" w:color="000000"/>
              <w:bottom w:val="single" w:sz="8" w:space="0" w:color="000000"/>
              <w:right w:val="single" w:sz="8" w:space="0" w:color="000000"/>
            </w:tcBorders>
          </w:tcPr>
          <w:p>
            <w:pPr>
              <w:pStyle w:val="Normal"/>
              <w:widowControl/>
              <w:jc w:val="center"/>
              <w:rPr>
                <w:rFonts w:ascii="Arial" w:hAnsi="Arial" w:cs="Arial"/>
                <w:sz w:val="24"/>
                <w:szCs w:val="24"/>
                <w:lang w:val="en-IN" w:eastAsia="en-IN" w:bidi="hi-IN"/>
              </w:rPr>
            </w:pPr>
            <w:r>
              <w:rPr>
                <w:color w:val="000000"/>
                <w:kern w:val="2"/>
                <w:sz w:val="24"/>
                <w:szCs w:val="24"/>
                <w:lang w:eastAsia="en-IN" w:bidi="hi-IN"/>
              </w:rPr>
              <w:t>ResNet50</w:t>
            </w:r>
          </w:p>
        </w:tc>
        <w:tc>
          <w:tcPr>
            <w:tcW w:w="1447" w:type="dxa"/>
            <w:tcBorders>
              <w:top w:val="single" w:sz="8" w:space="0" w:color="000000"/>
              <w:left w:val="single" w:sz="8" w:space="0" w:color="000000"/>
              <w:bottom w:val="single" w:sz="8" w:space="0" w:color="000000"/>
              <w:right w:val="single" w:sz="8" w:space="0" w:color="000000"/>
            </w:tcBorders>
          </w:tcPr>
          <w:p>
            <w:pPr>
              <w:pStyle w:val="Normal"/>
              <w:widowControl/>
              <w:jc w:val="center"/>
              <w:rPr>
                <w:rFonts w:ascii="Arial" w:hAnsi="Arial" w:cs="Arial"/>
                <w:sz w:val="24"/>
                <w:szCs w:val="24"/>
                <w:lang w:val="en-IN" w:eastAsia="en-IN" w:bidi="hi-IN"/>
              </w:rPr>
            </w:pPr>
            <w:r>
              <w:rPr>
                <w:color w:val="000000"/>
                <w:kern w:val="2"/>
                <w:sz w:val="24"/>
                <w:szCs w:val="24"/>
                <w:lang w:eastAsia="en-IN" w:bidi="hi-IN"/>
              </w:rPr>
              <w:t>Binary cross-entropy, Dice Loss</w:t>
            </w:r>
          </w:p>
        </w:tc>
        <w:tc>
          <w:tcPr>
            <w:tcW w:w="1809" w:type="dxa"/>
            <w:tcBorders>
              <w:top w:val="single" w:sz="8" w:space="0" w:color="000000"/>
              <w:left w:val="single" w:sz="8" w:space="0" w:color="000000"/>
              <w:bottom w:val="single" w:sz="8" w:space="0" w:color="000000"/>
              <w:right w:val="single" w:sz="8" w:space="0" w:color="000000"/>
            </w:tcBorders>
          </w:tcPr>
          <w:p>
            <w:pPr>
              <w:pStyle w:val="Normal"/>
              <w:widowControl/>
              <w:jc w:val="center"/>
              <w:rPr>
                <w:rFonts w:ascii="Arial" w:hAnsi="Arial" w:cs="Arial"/>
                <w:sz w:val="24"/>
                <w:szCs w:val="24"/>
                <w:lang w:val="en-IN" w:eastAsia="en-IN" w:bidi="hi-IN"/>
              </w:rPr>
            </w:pPr>
            <w:r>
              <w:rPr>
                <w:color w:val="000000"/>
                <w:kern w:val="2"/>
                <w:sz w:val="24"/>
                <w:szCs w:val="24"/>
                <w:lang w:eastAsia="en-IN" w:bidi="hi-IN"/>
              </w:rPr>
              <w:t>- Advanced decoder for segmentation</w:t>
              <w:br/>
              <w:t>- Utilizes ASPP for multi-scale context extraction</w:t>
            </w:r>
          </w:p>
        </w:tc>
        <w:tc>
          <w:tcPr>
            <w:tcW w:w="1239" w:type="dxa"/>
            <w:tcBorders>
              <w:top w:val="single" w:sz="8" w:space="0" w:color="000000"/>
              <w:left w:val="single" w:sz="8" w:space="0" w:color="000000"/>
              <w:bottom w:val="single" w:sz="8" w:space="0" w:color="000000"/>
              <w:right w:val="single" w:sz="8" w:space="0" w:color="000000"/>
            </w:tcBorders>
          </w:tcPr>
          <w:p>
            <w:pPr>
              <w:pStyle w:val="Normal"/>
              <w:widowControl/>
              <w:jc w:val="center"/>
              <w:rPr>
                <w:rFonts w:ascii="Arial" w:hAnsi="Arial" w:cs="Arial"/>
                <w:sz w:val="24"/>
                <w:szCs w:val="24"/>
                <w:lang w:val="en-IN" w:eastAsia="en-IN" w:bidi="hi-IN"/>
              </w:rPr>
            </w:pPr>
            <w:r>
              <w:rPr>
                <w:color w:val="000000"/>
                <w:kern w:val="2"/>
                <w:sz w:val="24"/>
                <w:szCs w:val="24"/>
                <w:lang w:eastAsia="en-IN" w:bidi="hi-IN"/>
              </w:rPr>
              <w:t>30 epochs</w:t>
            </w:r>
          </w:p>
        </w:tc>
        <w:tc>
          <w:tcPr>
            <w:tcW w:w="2175" w:type="dxa"/>
            <w:tcBorders>
              <w:top w:val="single" w:sz="8" w:space="0" w:color="000000"/>
              <w:left w:val="single" w:sz="8" w:space="0" w:color="000000"/>
              <w:bottom w:val="single" w:sz="8" w:space="0" w:color="000000"/>
              <w:right w:val="single" w:sz="8" w:space="0" w:color="000000"/>
            </w:tcBorders>
          </w:tcPr>
          <w:p>
            <w:pPr>
              <w:pStyle w:val="Normal"/>
              <w:widowControl/>
              <w:jc w:val="center"/>
              <w:rPr>
                <w:rFonts w:ascii="Arial" w:hAnsi="Arial" w:cs="Arial"/>
                <w:sz w:val="24"/>
                <w:szCs w:val="24"/>
                <w:lang w:val="en-IN" w:eastAsia="en-IN" w:bidi="hi-IN"/>
              </w:rPr>
            </w:pPr>
            <w:r>
              <w:rPr>
                <w:color w:val="000000"/>
                <w:kern w:val="2"/>
                <w:sz w:val="24"/>
                <w:szCs w:val="24"/>
                <w:lang w:eastAsia="en-IN" w:bidi="hi-IN"/>
              </w:rPr>
              <w:t>LR = 1e</w:t>
              <w:br/>
              <w:t>Optimizer: Adam</w:t>
            </w:r>
          </w:p>
        </w:tc>
      </w:tr>
      <w:tr>
        <w:trPr>
          <w:trHeight w:val="1505" w:hRule="atLeast"/>
        </w:trPr>
        <w:tc>
          <w:tcPr>
            <w:tcW w:w="1597" w:type="dxa"/>
            <w:tcBorders>
              <w:top w:val="single" w:sz="8" w:space="0" w:color="000000"/>
              <w:left w:val="single" w:sz="8" w:space="0" w:color="000000"/>
              <w:bottom w:val="single" w:sz="8" w:space="0" w:color="000000"/>
              <w:right w:val="single" w:sz="8" w:space="0" w:color="000000"/>
            </w:tcBorders>
          </w:tcPr>
          <w:p>
            <w:pPr>
              <w:pStyle w:val="Normal"/>
              <w:widowControl/>
              <w:jc w:val="center"/>
              <w:rPr>
                <w:rFonts w:ascii="Arial" w:hAnsi="Arial" w:cs="Arial"/>
                <w:sz w:val="24"/>
                <w:szCs w:val="24"/>
                <w:lang w:val="en-IN" w:eastAsia="en-IN" w:bidi="hi-IN"/>
              </w:rPr>
            </w:pPr>
            <w:r>
              <w:rPr>
                <w:color w:val="000000"/>
                <w:kern w:val="2"/>
                <w:sz w:val="24"/>
                <w:szCs w:val="24"/>
                <w:lang w:eastAsia="en-IN" w:bidi="hi-IN"/>
              </w:rPr>
              <w:t>U-Net</w:t>
              <w:br/>
              <w:t>(Vanilla</w:t>
              <w:br/>
              <w:t>&amp;</w:t>
              <w:br/>
              <w:t>Hybrid)</w:t>
            </w:r>
          </w:p>
        </w:tc>
        <w:tc>
          <w:tcPr>
            <w:tcW w:w="1822" w:type="dxa"/>
            <w:tcBorders>
              <w:top w:val="single" w:sz="8" w:space="0" w:color="000000"/>
              <w:left w:val="single" w:sz="8" w:space="0" w:color="000000"/>
              <w:bottom w:val="single" w:sz="8" w:space="0" w:color="000000"/>
              <w:right w:val="single" w:sz="8" w:space="0" w:color="000000"/>
            </w:tcBorders>
          </w:tcPr>
          <w:p>
            <w:pPr>
              <w:pStyle w:val="Normal"/>
              <w:widowControl/>
              <w:jc w:val="center"/>
              <w:rPr>
                <w:rFonts w:ascii="Arial" w:hAnsi="Arial" w:cs="Arial"/>
                <w:sz w:val="24"/>
                <w:szCs w:val="24"/>
                <w:lang w:val="en-IN" w:eastAsia="en-IN" w:bidi="hi-IN"/>
              </w:rPr>
            </w:pPr>
            <w:r>
              <w:rPr>
                <w:color w:val="000000"/>
                <w:kern w:val="2"/>
                <w:sz w:val="24"/>
                <w:szCs w:val="24"/>
                <w:lang w:eastAsia="en-IN" w:bidi="hi-IN"/>
              </w:rPr>
              <w:t>ResNet50, EfficientNetB0</w:t>
            </w:r>
          </w:p>
        </w:tc>
        <w:tc>
          <w:tcPr>
            <w:tcW w:w="1447" w:type="dxa"/>
            <w:tcBorders>
              <w:top w:val="single" w:sz="8" w:space="0" w:color="000000"/>
              <w:left w:val="single" w:sz="8" w:space="0" w:color="000000"/>
              <w:bottom w:val="single" w:sz="8" w:space="0" w:color="000000"/>
              <w:right w:val="single" w:sz="8" w:space="0" w:color="000000"/>
            </w:tcBorders>
          </w:tcPr>
          <w:p>
            <w:pPr>
              <w:pStyle w:val="Normal"/>
              <w:widowControl/>
              <w:jc w:val="center"/>
              <w:rPr>
                <w:rFonts w:ascii="Arial" w:hAnsi="Arial" w:cs="Arial"/>
                <w:sz w:val="24"/>
                <w:szCs w:val="24"/>
                <w:lang w:val="en-IN" w:eastAsia="en-IN" w:bidi="hi-IN"/>
              </w:rPr>
            </w:pPr>
            <w:r>
              <w:rPr>
                <w:color w:val="000000"/>
                <w:kern w:val="2"/>
                <w:sz w:val="24"/>
                <w:szCs w:val="24"/>
                <w:lang w:eastAsia="en-IN" w:bidi="hi-IN"/>
              </w:rPr>
              <w:t>Cross-entropy, Dice Loss</w:t>
            </w:r>
          </w:p>
        </w:tc>
        <w:tc>
          <w:tcPr>
            <w:tcW w:w="1809" w:type="dxa"/>
            <w:tcBorders>
              <w:top w:val="single" w:sz="8" w:space="0" w:color="000000"/>
              <w:left w:val="single" w:sz="8" w:space="0" w:color="000000"/>
              <w:bottom w:val="single" w:sz="8" w:space="0" w:color="000000"/>
              <w:right w:val="single" w:sz="8" w:space="0" w:color="000000"/>
            </w:tcBorders>
          </w:tcPr>
          <w:p>
            <w:pPr>
              <w:pStyle w:val="Normal"/>
              <w:widowControl/>
              <w:jc w:val="center"/>
              <w:rPr>
                <w:rFonts w:ascii="Arial" w:hAnsi="Arial" w:cs="Arial"/>
                <w:sz w:val="24"/>
                <w:szCs w:val="24"/>
                <w:lang w:val="en-IN" w:eastAsia="en-IN" w:bidi="hi-IN"/>
              </w:rPr>
            </w:pPr>
            <w:r>
              <w:rPr>
                <w:color w:val="000000"/>
                <w:kern w:val="2"/>
                <w:sz w:val="24"/>
                <w:szCs w:val="24"/>
                <w:lang w:eastAsia="en-IN" w:bidi="hi-IN"/>
              </w:rPr>
              <w:t>- Encoder-decoder architecture</w:t>
              <w:br/>
              <w:t>- Skip connections</w:t>
            </w:r>
          </w:p>
        </w:tc>
        <w:tc>
          <w:tcPr>
            <w:tcW w:w="1239" w:type="dxa"/>
            <w:tcBorders>
              <w:top w:val="single" w:sz="8" w:space="0" w:color="000000"/>
              <w:left w:val="single" w:sz="8" w:space="0" w:color="000000"/>
              <w:bottom w:val="single" w:sz="8" w:space="0" w:color="000000"/>
              <w:right w:val="single" w:sz="8" w:space="0" w:color="000000"/>
            </w:tcBorders>
          </w:tcPr>
          <w:p>
            <w:pPr>
              <w:pStyle w:val="Normal"/>
              <w:widowControl/>
              <w:jc w:val="center"/>
              <w:rPr>
                <w:rFonts w:ascii="Arial" w:hAnsi="Arial" w:cs="Arial"/>
                <w:sz w:val="24"/>
                <w:szCs w:val="24"/>
                <w:lang w:val="en-IN" w:eastAsia="en-IN" w:bidi="hi-IN"/>
              </w:rPr>
            </w:pPr>
            <w:r>
              <w:rPr>
                <w:color w:val="000000"/>
                <w:kern w:val="2"/>
                <w:sz w:val="24"/>
                <w:szCs w:val="24"/>
                <w:lang w:eastAsia="en-IN" w:bidi="hi-IN"/>
              </w:rPr>
              <w:t>50 epochs</w:t>
            </w:r>
          </w:p>
        </w:tc>
        <w:tc>
          <w:tcPr>
            <w:tcW w:w="2175" w:type="dxa"/>
            <w:tcBorders>
              <w:top w:val="single" w:sz="8" w:space="0" w:color="000000"/>
              <w:left w:val="single" w:sz="8" w:space="0" w:color="000000"/>
              <w:bottom w:val="single" w:sz="8" w:space="0" w:color="000000"/>
              <w:right w:val="single" w:sz="8" w:space="0" w:color="000000"/>
            </w:tcBorders>
            <w:vAlign w:val="center"/>
          </w:tcPr>
          <w:p>
            <w:pPr>
              <w:pStyle w:val="Normal"/>
              <w:widowControl/>
              <w:jc w:val="center"/>
              <w:rPr>
                <w:rFonts w:ascii="Arial" w:hAnsi="Arial" w:cs="Arial"/>
                <w:sz w:val="24"/>
                <w:szCs w:val="24"/>
                <w:lang w:val="en-IN" w:eastAsia="en-IN" w:bidi="hi-IN"/>
              </w:rPr>
            </w:pPr>
            <w:r>
              <w:rPr>
                <w:color w:val="000000"/>
                <w:kern w:val="2"/>
                <w:sz w:val="24"/>
                <w:szCs w:val="24"/>
                <w:lang w:eastAsia="en-IN" w:bidi="hi-IN"/>
              </w:rPr>
              <w:t>LR = 1e-3</w:t>
              <w:br/>
              <w:t>Optimizer: Adam</w:t>
            </w:r>
          </w:p>
        </w:tc>
      </w:tr>
    </w:tbl>
    <w:p>
      <w:pPr>
        <w:pStyle w:val="Normal"/>
        <w:widowControl/>
        <w:spacing w:lineRule="auto" w:line="276" w:before="0" w:after="16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r>
    </w:p>
    <w:p>
      <w:pPr>
        <w:pStyle w:val="Normal"/>
        <w:widowControl/>
        <w:spacing w:lineRule="auto" w:line="276" w:before="0" w:after="16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r>
    </w:p>
    <w:p>
      <w:pPr>
        <w:pStyle w:val="Normal"/>
        <w:widowControl/>
        <w:spacing w:lineRule="auto" w:line="276" w:before="0" w:after="16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r>
    </w:p>
    <w:p>
      <w:pPr>
        <w:pStyle w:val="Normal"/>
        <w:widowControl/>
        <w:spacing w:lineRule="auto" w:line="276" w:before="0" w:after="16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r>
    </w:p>
    <w:p>
      <w:pPr>
        <w:pStyle w:val="Normal"/>
        <w:widowControl/>
        <w:spacing w:lineRule="auto" w:line="276" w:before="0" w:after="16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r>
    </w:p>
    <w:p>
      <w:pPr>
        <w:pStyle w:val="Normal"/>
        <w:widowControl/>
        <w:spacing w:lineRule="auto" w:line="276" w:before="0" w:after="16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r>
    </w:p>
    <w:p>
      <w:pPr>
        <w:pStyle w:val="Normal"/>
        <w:widowControl/>
        <w:spacing w:lineRule="auto" w:line="276" w:before="0" w:after="16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r>
    </w:p>
    <w:p>
      <w:pPr>
        <w:pStyle w:val="Normal"/>
        <w:widowControl/>
        <w:spacing w:lineRule="auto" w:line="276" w:before="0" w:after="16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r>
    </w:p>
    <w:p>
      <w:pPr>
        <w:pStyle w:val="Normal"/>
        <w:widowControl/>
        <w:spacing w:lineRule="auto" w:line="276" w:before="0" w:after="160"/>
        <w:jc w:val="both"/>
        <w:rPr>
          <w:rFonts w:eastAsia="Calibri"/>
          <w:kern w:val="2"/>
          <w:sz w:val="28"/>
          <w:szCs w:val="28"/>
          <w:lang w:val="en-IN" w:bidi="hi-IN"/>
          <w14:ligatures w14:val="standardContextual"/>
        </w:rPr>
      </w:pPr>
      <w:r>
        <w:rPr>
          <w:sz w:val="28"/>
          <w:szCs w:val="28"/>
          <w:lang w:val="en-IN" w:eastAsia="en-IN" w:bidi="hi-IN"/>
        </w:rPr>
      </w:r>
    </w:p>
    <w:p>
      <w:pPr>
        <w:pStyle w:val="Normal"/>
        <w:spacing w:before="1" w:after="0"/>
        <w:ind w:right="2273"/>
        <w:rPr>
          <w:sz w:val="31"/>
        </w:rPr>
      </w:pPr>
      <w:r>
        <w:rPr>
          <w:color w:val="040404"/>
          <w:w w:val="105"/>
          <w:sz w:val="31"/>
        </w:rPr>
        <w:t xml:space="preserve">                                               </w:t>
      </w:r>
      <w:r>
        <w:rPr>
          <w:color w:val="040404"/>
          <w:w w:val="105"/>
          <w:sz w:val="31"/>
        </w:rPr>
        <w:t>CHAPTER</w:t>
      </w:r>
      <w:r>
        <w:rPr>
          <w:color w:val="040404"/>
          <w:spacing w:val="35"/>
          <w:w w:val="110"/>
          <w:sz w:val="31"/>
        </w:rPr>
        <w:t xml:space="preserve"> </w:t>
      </w:r>
      <w:r>
        <w:rPr>
          <w:color w:val="040404"/>
          <w:spacing w:val="-10"/>
          <w:w w:val="110"/>
          <w:sz w:val="31"/>
        </w:rPr>
        <w:t>4</w:t>
      </w:r>
    </w:p>
    <w:p>
      <w:pPr>
        <w:pStyle w:val="Heading3"/>
        <w:ind w:left="2399" w:right="2281"/>
        <w:rPr>
          <w:color w:val="040404"/>
          <w:spacing w:val="-2"/>
        </w:rPr>
      </w:pPr>
      <w:r>
        <w:rPr>
          <w:color w:val="040404"/>
          <w:spacing w:val="-2"/>
        </w:rPr>
        <w:t>RESULTS</w:t>
      </w:r>
      <w:r>
        <w:rPr>
          <w:color w:val="040404"/>
          <w:spacing w:val="-12"/>
        </w:rPr>
        <w:t xml:space="preserve"> </w:t>
      </w:r>
      <w:r>
        <w:rPr>
          <w:color w:val="040404"/>
          <w:spacing w:val="-2"/>
        </w:rPr>
        <w:t>AND</w:t>
      </w:r>
      <w:r>
        <w:rPr>
          <w:color w:val="040404"/>
          <w:spacing w:val="-9"/>
        </w:rPr>
        <w:t xml:space="preserve"> </w:t>
      </w:r>
      <w:r>
        <w:rPr>
          <w:color w:val="040404"/>
          <w:spacing w:val="-2"/>
        </w:rPr>
        <w:t>DISCUSSION</w:t>
      </w:r>
    </w:p>
    <w:tbl>
      <w:tblPr>
        <w:tblpPr w:vertAnchor="text" w:horzAnchor="margin" w:tblpXSpec="center" w:leftFromText="180" w:rightFromText="180" w:tblpY="1373"/>
        <w:tblOverlap w:val="never"/>
        <w:tblW w:w="9918" w:type="dxa"/>
        <w:jc w:val="center"/>
        <w:tblInd w:w="0" w:type="dxa"/>
        <w:tblLayout w:type="fixed"/>
        <w:tblCellMar>
          <w:top w:w="0" w:type="dxa"/>
          <w:left w:w="2" w:type="dxa"/>
          <w:bottom w:w="0" w:type="dxa"/>
          <w:right w:w="2" w:type="dxa"/>
        </w:tblCellMar>
        <w:tblLook w:val="01e0" w:noHBand="0" w:noVBand="0" w:firstColumn="1" w:lastRow="1" w:lastColumn="1" w:firstRow="1"/>
      </w:tblPr>
      <w:tblGrid>
        <w:gridCol w:w="2523"/>
        <w:gridCol w:w="1628"/>
        <w:gridCol w:w="1257"/>
        <w:gridCol w:w="1628"/>
        <w:gridCol w:w="1621"/>
        <w:gridCol w:w="1260"/>
      </w:tblGrid>
      <w:tr>
        <w:trPr>
          <w:trHeight w:val="217" w:hRule="atLeast"/>
        </w:trPr>
        <w:tc>
          <w:tcPr>
            <w:tcW w:w="2523" w:type="dxa"/>
            <w:tcBorders>
              <w:top w:val="single" w:sz="2" w:space="0" w:color="000000"/>
              <w:left w:val="single" w:sz="2" w:space="0" w:color="000000"/>
              <w:bottom w:val="single" w:sz="2" w:space="0" w:color="000000"/>
              <w:right w:val="single" w:sz="2" w:space="0" w:color="000000"/>
            </w:tcBorders>
            <w:shd w:color="auto" w:fill="F4B083" w:val="clear"/>
          </w:tcPr>
          <w:p>
            <w:pPr>
              <w:pStyle w:val="Normal"/>
              <w:widowControl/>
              <w:spacing w:lineRule="auto" w:line="276" w:before="0" w:after="160"/>
              <w:rPr>
                <w:rFonts w:eastAsia="Calibri"/>
                <w:b/>
                <w:iCs/>
                <w:kern w:val="2"/>
                <w:sz w:val="28"/>
                <w:szCs w:val="28"/>
                <w14:ligatures w14:val="standardContextual"/>
              </w:rPr>
            </w:pPr>
            <w:r>
              <w:rPr>
                <w:rFonts w:eastAsia="Calibri"/>
                <w:b/>
                <w:iCs/>
                <w:kern w:val="2"/>
                <w:sz w:val="28"/>
                <w:szCs w:val="28"/>
                <w14:ligatures w14:val="standardContextual"/>
              </w:rPr>
              <w:t>Model +</w:t>
            </w:r>
          </w:p>
          <w:p>
            <w:pPr>
              <w:pStyle w:val="Normal"/>
              <w:widowControl/>
              <w:spacing w:lineRule="auto" w:line="276" w:before="0" w:after="160"/>
              <w:rPr>
                <w:rFonts w:eastAsia="Calibri"/>
                <w:b/>
                <w:iCs/>
                <w:kern w:val="2"/>
                <w:sz w:val="28"/>
                <w:szCs w:val="28"/>
                <w14:ligatures w14:val="standardContextual"/>
              </w:rPr>
            </w:pPr>
            <w:r>
              <w:rPr>
                <w:rFonts w:eastAsia="Calibri"/>
                <w:b/>
                <w:iCs/>
                <w:kern w:val="2"/>
                <w:sz w:val="28"/>
                <w:szCs w:val="28"/>
                <w14:ligatures w14:val="standardContextual"/>
              </w:rPr>
              <w:t>Backbone</w:t>
            </w:r>
          </w:p>
        </w:tc>
        <w:tc>
          <w:tcPr>
            <w:tcW w:w="1628" w:type="dxa"/>
            <w:tcBorders>
              <w:top w:val="single" w:sz="2" w:space="0" w:color="000000"/>
              <w:left w:val="single" w:sz="2" w:space="0" w:color="000000"/>
              <w:bottom w:val="single" w:sz="2" w:space="0" w:color="000000"/>
              <w:right w:val="single" w:sz="2" w:space="0" w:color="000000"/>
            </w:tcBorders>
            <w:shd w:color="auto" w:fill="F4B083" w:val="clear"/>
          </w:tcPr>
          <w:p>
            <w:pPr>
              <w:pStyle w:val="Normal"/>
              <w:widowControl/>
              <w:spacing w:lineRule="auto" w:line="276" w:before="0" w:after="160"/>
              <w:rPr>
                <w:rFonts w:eastAsia="Calibri"/>
                <w:b/>
                <w:iCs/>
                <w:kern w:val="2"/>
                <w:sz w:val="28"/>
                <w:szCs w:val="28"/>
                <w14:ligatures w14:val="standardContextual"/>
              </w:rPr>
            </w:pPr>
            <w:r>
              <w:rPr>
                <w:rFonts w:eastAsia="Calibri"/>
                <w:b/>
                <w:iCs/>
                <w:kern w:val="2"/>
                <w:sz w:val="28"/>
                <w:szCs w:val="28"/>
                <w14:ligatures w14:val="standardContextual"/>
              </w:rPr>
              <w:t>Loss</w:t>
            </w:r>
          </w:p>
          <w:p>
            <w:pPr>
              <w:pStyle w:val="Normal"/>
              <w:widowControl/>
              <w:spacing w:lineRule="auto" w:line="276" w:before="0" w:after="160"/>
              <w:rPr>
                <w:rFonts w:eastAsia="Calibri"/>
                <w:b/>
                <w:iCs/>
                <w:kern w:val="2"/>
                <w:sz w:val="28"/>
                <w:szCs w:val="28"/>
                <w14:ligatures w14:val="standardContextual"/>
              </w:rPr>
            </w:pPr>
            <w:r>
              <w:rPr>
                <w:rFonts w:eastAsia="Calibri"/>
                <w:b/>
                <w:iCs/>
                <w:kern w:val="2"/>
                <w:sz w:val="28"/>
                <w:szCs w:val="28"/>
                <w14:ligatures w14:val="standardContextual"/>
              </w:rPr>
              <w:t>Function</w:t>
            </w:r>
          </w:p>
        </w:tc>
        <w:tc>
          <w:tcPr>
            <w:tcW w:w="1257" w:type="dxa"/>
            <w:tcBorders>
              <w:top w:val="single" w:sz="2" w:space="0" w:color="000000"/>
              <w:left w:val="single" w:sz="2" w:space="0" w:color="000000"/>
              <w:bottom w:val="single" w:sz="2" w:space="0" w:color="000000"/>
              <w:right w:val="single" w:sz="2" w:space="0" w:color="000000"/>
            </w:tcBorders>
            <w:shd w:color="auto" w:fill="F4B083" w:val="clear"/>
          </w:tcPr>
          <w:p>
            <w:pPr>
              <w:pStyle w:val="Normal"/>
              <w:widowControl/>
              <w:spacing w:lineRule="auto" w:line="276" w:before="0" w:after="160"/>
              <w:rPr>
                <w:rFonts w:eastAsia="Calibri"/>
                <w:b/>
                <w:iCs/>
                <w:kern w:val="2"/>
                <w:sz w:val="28"/>
                <w:szCs w:val="28"/>
                <w14:ligatures w14:val="standardContextual"/>
              </w:rPr>
            </w:pPr>
            <w:r>
              <w:rPr>
                <w:rFonts w:eastAsia="Calibri"/>
                <w:b/>
                <w:iCs/>
                <w:kern w:val="2"/>
                <w:sz w:val="28"/>
                <w:szCs w:val="28"/>
                <w14:ligatures w14:val="standardContextual"/>
              </w:rPr>
              <w:t>Dice</w:t>
            </w:r>
          </w:p>
          <w:p>
            <w:pPr>
              <w:pStyle w:val="Normal"/>
              <w:widowControl/>
              <w:spacing w:lineRule="auto" w:line="276" w:before="0" w:after="160"/>
              <w:rPr>
                <w:rFonts w:eastAsia="Calibri"/>
                <w:b/>
                <w:iCs/>
                <w:kern w:val="2"/>
                <w:sz w:val="28"/>
                <w:szCs w:val="28"/>
                <w14:ligatures w14:val="standardContextual"/>
              </w:rPr>
            </w:pPr>
            <w:r>
              <w:rPr>
                <w:rFonts w:eastAsia="Calibri"/>
                <w:b/>
                <w:iCs/>
                <w:kern w:val="2"/>
                <w:sz w:val="28"/>
                <w:szCs w:val="28"/>
                <w14:ligatures w14:val="standardContextual"/>
              </w:rPr>
              <w:t>Coeff</w:t>
            </w:r>
          </w:p>
        </w:tc>
        <w:tc>
          <w:tcPr>
            <w:tcW w:w="1628" w:type="dxa"/>
            <w:tcBorders>
              <w:top w:val="single" w:sz="2" w:space="0" w:color="000000"/>
              <w:left w:val="single" w:sz="2" w:space="0" w:color="000000"/>
              <w:bottom w:val="single" w:sz="2" w:space="0" w:color="000000"/>
              <w:right w:val="single" w:sz="2" w:space="0" w:color="000000"/>
            </w:tcBorders>
            <w:shd w:color="auto" w:fill="F4B083" w:val="clear"/>
          </w:tcPr>
          <w:p>
            <w:pPr>
              <w:pStyle w:val="Normal"/>
              <w:widowControl/>
              <w:spacing w:lineRule="auto" w:line="276" w:before="0" w:after="160"/>
              <w:rPr>
                <w:rFonts w:eastAsia="Calibri"/>
                <w:b/>
                <w:iCs/>
                <w:kern w:val="2"/>
                <w:sz w:val="28"/>
                <w:szCs w:val="28"/>
                <w14:ligatures w14:val="standardContextual"/>
              </w:rPr>
            </w:pPr>
            <w:r>
              <w:rPr>
                <w:rFonts w:eastAsia="Calibri"/>
                <w:b/>
                <w:iCs/>
                <w:kern w:val="2"/>
                <w:sz w:val="28"/>
                <w:szCs w:val="28"/>
                <w14:ligatures w14:val="standardContextual"/>
              </w:rPr>
              <w:t>Accuracy</w:t>
            </w:r>
          </w:p>
        </w:tc>
        <w:tc>
          <w:tcPr>
            <w:tcW w:w="1621" w:type="dxa"/>
            <w:tcBorders>
              <w:top w:val="single" w:sz="2" w:space="0" w:color="000000"/>
              <w:left w:val="single" w:sz="2" w:space="0" w:color="000000"/>
              <w:bottom w:val="single" w:sz="2" w:space="0" w:color="000000"/>
              <w:right w:val="single" w:sz="2" w:space="0" w:color="000000"/>
            </w:tcBorders>
            <w:shd w:color="auto" w:fill="F4B083" w:val="clear"/>
          </w:tcPr>
          <w:p>
            <w:pPr>
              <w:pStyle w:val="Normal"/>
              <w:widowControl/>
              <w:spacing w:lineRule="auto" w:line="276" w:before="0" w:after="160"/>
              <w:rPr>
                <w:rFonts w:eastAsia="Calibri"/>
                <w:b/>
                <w:iCs/>
                <w:kern w:val="2"/>
                <w:sz w:val="28"/>
                <w:szCs w:val="28"/>
                <w14:ligatures w14:val="standardContextual"/>
              </w:rPr>
            </w:pPr>
            <w:r>
              <w:rPr>
                <w:rFonts w:eastAsia="Calibri"/>
                <w:b/>
                <w:iCs/>
                <w:kern w:val="2"/>
                <w:sz w:val="28"/>
                <w:szCs w:val="28"/>
                <w14:ligatures w14:val="standardContextual"/>
              </w:rPr>
              <w:t>Precision</w:t>
            </w:r>
          </w:p>
        </w:tc>
        <w:tc>
          <w:tcPr>
            <w:tcW w:w="1260" w:type="dxa"/>
            <w:tcBorders>
              <w:top w:val="single" w:sz="2" w:space="0" w:color="000000"/>
              <w:left w:val="single" w:sz="2" w:space="0" w:color="000000"/>
              <w:bottom w:val="single" w:sz="2" w:space="0" w:color="000000"/>
              <w:right w:val="single" w:sz="2" w:space="0" w:color="000000"/>
            </w:tcBorders>
            <w:shd w:color="auto" w:fill="F4B083" w:val="clear"/>
          </w:tcPr>
          <w:p>
            <w:pPr>
              <w:pStyle w:val="Normal"/>
              <w:widowControl/>
              <w:spacing w:lineRule="auto" w:line="276" w:before="0" w:after="160"/>
              <w:rPr>
                <w:rFonts w:eastAsia="Calibri"/>
                <w:b/>
                <w:iCs/>
                <w:kern w:val="2"/>
                <w:sz w:val="28"/>
                <w:szCs w:val="28"/>
                <w14:ligatures w14:val="standardContextual"/>
              </w:rPr>
            </w:pPr>
            <w:r>
              <w:rPr>
                <w:rFonts w:eastAsia="Calibri"/>
                <w:b/>
                <w:iCs/>
                <w:kern w:val="2"/>
                <w:sz w:val="28"/>
                <w:szCs w:val="28"/>
                <w14:ligatures w14:val="standardContextual"/>
              </w:rPr>
              <w:t>Recall</w:t>
            </w:r>
          </w:p>
        </w:tc>
      </w:tr>
      <w:tr>
        <w:trPr>
          <w:trHeight w:val="231" w:hRule="atLeast"/>
        </w:trPr>
        <w:tc>
          <w:tcPr>
            <w:tcW w:w="2523" w:type="dxa"/>
            <w:tcBorders>
              <w:top w:val="single" w:sz="2" w:space="0" w:color="000000"/>
              <w:left w:val="single" w:sz="2" w:space="0" w:color="000000"/>
              <w:bottom w:val="single" w:sz="2" w:space="0" w:color="000000"/>
              <w:right w:val="single" w:sz="2" w:space="0" w:color="000000"/>
            </w:tcBorders>
            <w:shd w:color="auto" w:fill="FFD966" w:val="clear"/>
          </w:tcPr>
          <w:p>
            <w:pPr>
              <w:pStyle w:val="Normal"/>
              <w:widowControl/>
              <w:spacing w:lineRule="auto" w:line="276" w:before="0" w:after="160"/>
              <w:rPr>
                <w:rFonts w:eastAsia="Calibri"/>
                <w:kern w:val="2"/>
                <w:sz w:val="28"/>
                <w:szCs w:val="28"/>
                <w14:ligatures w14:val="standardContextual"/>
              </w:rPr>
            </w:pPr>
            <w:r>
              <w:rPr>
                <w:rFonts w:eastAsia="Calibri"/>
                <w:kern w:val="2"/>
                <w:sz w:val="28"/>
                <w:szCs w:val="28"/>
                <w14:ligatures w14:val="standardContextual"/>
              </w:rPr>
              <w:t>DeepLabV3+ ResNet50</w:t>
            </w:r>
          </w:p>
        </w:tc>
        <w:tc>
          <w:tcPr>
            <w:tcW w:w="1628" w:type="dxa"/>
            <w:tcBorders>
              <w:top w:val="single" w:sz="2" w:space="0" w:color="000000"/>
              <w:left w:val="single" w:sz="2" w:space="0" w:color="000000"/>
              <w:bottom w:val="single" w:sz="2" w:space="0" w:color="000000"/>
              <w:right w:val="single" w:sz="2" w:space="0" w:color="000000"/>
            </w:tcBorders>
            <w:shd w:color="auto" w:fill="FFD966" w:val="clear"/>
          </w:tcPr>
          <w:p>
            <w:pPr>
              <w:pStyle w:val="Normal"/>
              <w:widowControl/>
              <w:spacing w:lineRule="auto" w:line="276" w:before="0" w:after="160"/>
              <w:rPr>
                <w:rFonts w:eastAsia="Calibri"/>
                <w:kern w:val="2"/>
                <w:sz w:val="28"/>
                <w:szCs w:val="28"/>
                <w14:ligatures w14:val="standardContextual"/>
              </w:rPr>
            </w:pPr>
            <w:r>
              <w:rPr>
                <w:rFonts w:eastAsia="Calibri"/>
                <w:kern w:val="2"/>
                <w:sz w:val="28"/>
                <w:szCs w:val="28"/>
                <w14:ligatures w14:val="standardContextual"/>
              </w:rPr>
              <w:t>Cross entropy</w:t>
            </w:r>
          </w:p>
        </w:tc>
        <w:tc>
          <w:tcPr>
            <w:tcW w:w="1257" w:type="dxa"/>
            <w:tcBorders>
              <w:top w:val="single" w:sz="2" w:space="0" w:color="000000"/>
              <w:left w:val="single" w:sz="2" w:space="0" w:color="000000"/>
              <w:bottom w:val="single" w:sz="2" w:space="0" w:color="000000"/>
              <w:right w:val="single" w:sz="2" w:space="0" w:color="000000"/>
            </w:tcBorders>
            <w:shd w:color="auto" w:fill="FFD966" w:val="clear"/>
            <w:vAlign w:val="center"/>
          </w:tcPr>
          <w:p>
            <w:pPr>
              <w:pStyle w:val="Normal"/>
              <w:widowControl/>
              <w:spacing w:lineRule="auto" w:line="276" w:before="0" w:after="160"/>
              <w:rPr>
                <w:rFonts w:eastAsia="Calibri"/>
                <w:kern w:val="2"/>
                <w:sz w:val="28"/>
                <w:szCs w:val="28"/>
                <w14:ligatures w14:val="standardContextual"/>
              </w:rPr>
            </w:pPr>
            <w:r>
              <w:rPr>
                <w:rFonts w:eastAsia="Calibri"/>
                <w:kern w:val="2"/>
                <w:sz w:val="28"/>
                <w:szCs w:val="28"/>
                <w14:ligatures w14:val="standardContextual"/>
              </w:rPr>
              <w:t>0.7332</w:t>
            </w:r>
          </w:p>
        </w:tc>
        <w:tc>
          <w:tcPr>
            <w:tcW w:w="1628" w:type="dxa"/>
            <w:tcBorders>
              <w:top w:val="single" w:sz="2" w:space="0" w:color="000000"/>
              <w:left w:val="single" w:sz="2" w:space="0" w:color="000000"/>
              <w:bottom w:val="single" w:sz="2" w:space="0" w:color="000000"/>
              <w:right w:val="single" w:sz="2" w:space="0" w:color="000000"/>
            </w:tcBorders>
            <w:shd w:color="auto" w:fill="FFD966" w:val="clear"/>
            <w:vAlign w:val="center"/>
          </w:tcPr>
          <w:p>
            <w:pPr>
              <w:pStyle w:val="Normal"/>
              <w:widowControl/>
              <w:spacing w:lineRule="auto" w:line="276" w:before="0" w:after="160"/>
              <w:rPr>
                <w:rFonts w:eastAsia="Calibri"/>
                <w:kern w:val="2"/>
                <w:sz w:val="28"/>
                <w:szCs w:val="28"/>
                <w14:ligatures w14:val="standardContextual"/>
              </w:rPr>
            </w:pPr>
            <w:r>
              <w:rPr>
                <w:rFonts w:eastAsia="Calibri"/>
                <w:kern w:val="2"/>
                <w:sz w:val="28"/>
                <w:szCs w:val="28"/>
                <w14:ligatures w14:val="standardContextual"/>
              </w:rPr>
              <w:t>0.9004</w:t>
            </w:r>
          </w:p>
        </w:tc>
        <w:tc>
          <w:tcPr>
            <w:tcW w:w="1621" w:type="dxa"/>
            <w:tcBorders>
              <w:top w:val="single" w:sz="2" w:space="0" w:color="000000"/>
              <w:left w:val="single" w:sz="2" w:space="0" w:color="000000"/>
              <w:bottom w:val="single" w:sz="2" w:space="0" w:color="000000"/>
              <w:right w:val="single" w:sz="2" w:space="0" w:color="000000"/>
            </w:tcBorders>
            <w:shd w:color="auto" w:fill="FFD966" w:val="clear"/>
            <w:vAlign w:val="center"/>
          </w:tcPr>
          <w:p>
            <w:pPr>
              <w:pStyle w:val="Normal"/>
              <w:widowControl/>
              <w:spacing w:lineRule="auto" w:line="276" w:before="0" w:after="160"/>
              <w:rPr>
                <w:rFonts w:eastAsia="Calibri"/>
                <w:kern w:val="2"/>
                <w:sz w:val="28"/>
                <w:szCs w:val="28"/>
                <w14:ligatures w14:val="standardContextual"/>
              </w:rPr>
            </w:pPr>
            <w:r>
              <w:rPr>
                <w:rFonts w:eastAsia="Calibri"/>
                <w:kern w:val="2"/>
                <w:sz w:val="28"/>
                <w:szCs w:val="28"/>
                <w14:ligatures w14:val="standardContextual"/>
              </w:rPr>
              <w:t>0.9336</w:t>
            </w:r>
          </w:p>
        </w:tc>
        <w:tc>
          <w:tcPr>
            <w:tcW w:w="1260" w:type="dxa"/>
            <w:tcBorders>
              <w:top w:val="single" w:sz="2" w:space="0" w:color="000000"/>
              <w:left w:val="single" w:sz="2" w:space="0" w:color="000000"/>
              <w:bottom w:val="single" w:sz="2" w:space="0" w:color="000000"/>
              <w:right w:val="single" w:sz="2" w:space="0" w:color="000000"/>
            </w:tcBorders>
            <w:shd w:color="auto" w:fill="FFD966" w:val="clear"/>
            <w:vAlign w:val="center"/>
          </w:tcPr>
          <w:p>
            <w:pPr>
              <w:pStyle w:val="Normal"/>
              <w:widowControl/>
              <w:spacing w:lineRule="auto" w:line="276" w:before="0" w:after="160"/>
              <w:rPr>
                <w:rFonts w:eastAsia="Calibri"/>
                <w:kern w:val="2"/>
                <w:sz w:val="28"/>
                <w:szCs w:val="28"/>
                <w14:ligatures w14:val="standardContextual"/>
              </w:rPr>
            </w:pPr>
            <w:r>
              <w:rPr>
                <w:rFonts w:eastAsia="Calibri"/>
                <w:kern w:val="2"/>
                <w:sz w:val="28"/>
                <w:szCs w:val="28"/>
                <w14:ligatures w14:val="standardContextual"/>
              </w:rPr>
              <w:t>0.7126</w:t>
            </w:r>
          </w:p>
        </w:tc>
      </w:tr>
      <w:tr>
        <w:trPr>
          <w:trHeight w:val="231" w:hRule="atLeast"/>
        </w:trPr>
        <w:tc>
          <w:tcPr>
            <w:tcW w:w="2523" w:type="dxa"/>
            <w:tcBorders>
              <w:top w:val="single" w:sz="2" w:space="0" w:color="000000"/>
              <w:left w:val="single" w:sz="2" w:space="0" w:color="000000"/>
              <w:bottom w:val="single" w:sz="2" w:space="0" w:color="000000"/>
              <w:right w:val="single" w:sz="2" w:space="0" w:color="000000"/>
            </w:tcBorders>
            <w:shd w:color="auto" w:fill="FFD966" w:val="clear"/>
          </w:tcPr>
          <w:p>
            <w:pPr>
              <w:pStyle w:val="Normal"/>
              <w:widowControl/>
              <w:spacing w:lineRule="auto" w:line="276" w:before="0" w:after="160"/>
              <w:rPr>
                <w:rFonts w:eastAsia="Calibri"/>
                <w:kern w:val="2"/>
                <w:sz w:val="28"/>
                <w:szCs w:val="28"/>
                <w14:ligatures w14:val="standardContextual"/>
              </w:rPr>
            </w:pPr>
            <w:r>
              <w:rPr>
                <w:rFonts w:eastAsia="Calibri"/>
                <w:kern w:val="2"/>
                <w:sz w:val="28"/>
                <w:szCs w:val="28"/>
                <w14:ligatures w14:val="standardContextual"/>
              </w:rPr>
              <w:t>DeepLabV3+ ResNet50</w:t>
            </w:r>
          </w:p>
        </w:tc>
        <w:tc>
          <w:tcPr>
            <w:tcW w:w="1628" w:type="dxa"/>
            <w:tcBorders>
              <w:top w:val="single" w:sz="2" w:space="0" w:color="000000"/>
              <w:left w:val="single" w:sz="2" w:space="0" w:color="000000"/>
              <w:bottom w:val="single" w:sz="2" w:space="0" w:color="000000"/>
              <w:right w:val="single" w:sz="2" w:space="0" w:color="000000"/>
            </w:tcBorders>
            <w:shd w:color="auto" w:fill="FFD966" w:val="clear"/>
          </w:tcPr>
          <w:p>
            <w:pPr>
              <w:pStyle w:val="Normal"/>
              <w:widowControl/>
              <w:spacing w:lineRule="auto" w:line="276" w:before="0" w:after="160"/>
              <w:rPr>
                <w:rFonts w:eastAsia="Calibri"/>
                <w:kern w:val="2"/>
                <w:sz w:val="28"/>
                <w:szCs w:val="28"/>
                <w14:ligatures w14:val="standardContextual"/>
              </w:rPr>
            </w:pPr>
            <w:r>
              <w:rPr>
                <w:rFonts w:eastAsia="Calibri"/>
                <w:kern w:val="2"/>
                <w:sz w:val="28"/>
                <w:szCs w:val="28"/>
                <w14:ligatures w14:val="standardContextual"/>
              </w:rPr>
              <w:t>Dice Loss</w:t>
            </w:r>
          </w:p>
        </w:tc>
        <w:tc>
          <w:tcPr>
            <w:tcW w:w="1257" w:type="dxa"/>
            <w:tcBorders>
              <w:top w:val="single" w:sz="2" w:space="0" w:color="000000"/>
              <w:left w:val="single" w:sz="2" w:space="0" w:color="000000"/>
              <w:bottom w:val="single" w:sz="2" w:space="0" w:color="000000"/>
              <w:right w:val="single" w:sz="2" w:space="0" w:color="000000"/>
            </w:tcBorders>
            <w:shd w:color="auto" w:fill="FFD966" w:val="clear"/>
            <w:vAlign w:val="center"/>
          </w:tcPr>
          <w:p>
            <w:pPr>
              <w:pStyle w:val="Normal"/>
              <w:widowControl/>
              <w:spacing w:lineRule="auto" w:line="276" w:before="0" w:after="160"/>
              <w:rPr>
                <w:rFonts w:eastAsia="Calibri"/>
                <w:kern w:val="2"/>
                <w:sz w:val="28"/>
                <w:szCs w:val="28"/>
                <w14:ligatures w14:val="standardContextual"/>
              </w:rPr>
            </w:pPr>
            <w:r>
              <w:rPr>
                <w:rFonts w:eastAsia="Calibri"/>
                <w:kern w:val="2"/>
                <w:sz w:val="28"/>
                <w:szCs w:val="28"/>
                <w14:ligatures w14:val="standardContextual"/>
              </w:rPr>
              <w:t>0.8261</w:t>
            </w:r>
          </w:p>
        </w:tc>
        <w:tc>
          <w:tcPr>
            <w:tcW w:w="1628" w:type="dxa"/>
            <w:tcBorders>
              <w:top w:val="single" w:sz="2" w:space="0" w:color="000000"/>
              <w:left w:val="single" w:sz="2" w:space="0" w:color="000000"/>
              <w:bottom w:val="single" w:sz="2" w:space="0" w:color="000000"/>
              <w:right w:val="single" w:sz="2" w:space="0" w:color="000000"/>
            </w:tcBorders>
            <w:shd w:color="auto" w:fill="FFD966" w:val="clear"/>
            <w:vAlign w:val="center"/>
          </w:tcPr>
          <w:p>
            <w:pPr>
              <w:pStyle w:val="Normal"/>
              <w:widowControl/>
              <w:spacing w:lineRule="auto" w:line="276" w:before="0" w:after="160"/>
              <w:rPr>
                <w:rFonts w:eastAsia="Calibri"/>
                <w:kern w:val="2"/>
                <w:sz w:val="28"/>
                <w:szCs w:val="28"/>
                <w14:ligatures w14:val="standardContextual"/>
              </w:rPr>
            </w:pPr>
            <w:r>
              <w:rPr>
                <w:rFonts w:eastAsia="Calibri"/>
                <w:kern w:val="2"/>
                <w:sz w:val="28"/>
                <w:szCs w:val="28"/>
                <w14:ligatures w14:val="standardContextual"/>
              </w:rPr>
              <w:t>0.8188</w:t>
            </w:r>
          </w:p>
        </w:tc>
        <w:tc>
          <w:tcPr>
            <w:tcW w:w="1621" w:type="dxa"/>
            <w:tcBorders>
              <w:top w:val="single" w:sz="2" w:space="0" w:color="000000"/>
              <w:left w:val="single" w:sz="2" w:space="0" w:color="000000"/>
              <w:bottom w:val="single" w:sz="2" w:space="0" w:color="000000"/>
              <w:right w:val="single" w:sz="2" w:space="0" w:color="000000"/>
            </w:tcBorders>
            <w:shd w:color="auto" w:fill="FFD966" w:val="clear"/>
            <w:vAlign w:val="center"/>
          </w:tcPr>
          <w:p>
            <w:pPr>
              <w:pStyle w:val="Normal"/>
              <w:widowControl/>
              <w:spacing w:lineRule="auto" w:line="276" w:before="0" w:after="160"/>
              <w:rPr>
                <w:rFonts w:eastAsia="Calibri"/>
                <w:kern w:val="2"/>
                <w:sz w:val="28"/>
                <w:szCs w:val="28"/>
                <w14:ligatures w14:val="standardContextual"/>
              </w:rPr>
            </w:pPr>
            <w:r>
              <w:rPr>
                <w:rFonts w:eastAsia="Calibri"/>
                <w:kern w:val="2"/>
                <w:sz w:val="28"/>
                <w:szCs w:val="28"/>
                <w14:ligatures w14:val="standardContextual"/>
              </w:rPr>
              <w:t>0.8154</w:t>
            </w:r>
          </w:p>
        </w:tc>
        <w:tc>
          <w:tcPr>
            <w:tcW w:w="1260" w:type="dxa"/>
            <w:tcBorders>
              <w:top w:val="single" w:sz="2" w:space="0" w:color="000000"/>
              <w:left w:val="single" w:sz="2" w:space="0" w:color="000000"/>
              <w:bottom w:val="single" w:sz="2" w:space="0" w:color="000000"/>
              <w:right w:val="single" w:sz="2" w:space="0" w:color="000000"/>
            </w:tcBorders>
            <w:shd w:color="auto" w:fill="FFD966" w:val="clear"/>
            <w:vAlign w:val="center"/>
          </w:tcPr>
          <w:p>
            <w:pPr>
              <w:pStyle w:val="Normal"/>
              <w:widowControl/>
              <w:spacing w:lineRule="auto" w:line="276" w:before="0" w:after="160"/>
              <w:rPr>
                <w:rFonts w:eastAsia="Calibri"/>
                <w:kern w:val="2"/>
                <w:sz w:val="28"/>
                <w:szCs w:val="28"/>
                <w14:ligatures w14:val="standardContextual"/>
              </w:rPr>
            </w:pPr>
            <w:r>
              <w:rPr>
                <w:rFonts w:eastAsia="Calibri"/>
                <w:kern w:val="2"/>
                <w:sz w:val="28"/>
                <w:szCs w:val="28"/>
                <w14:ligatures w14:val="standardContextual"/>
              </w:rPr>
              <w:t>0.7752</w:t>
            </w:r>
          </w:p>
        </w:tc>
      </w:tr>
      <w:tr>
        <w:trPr>
          <w:trHeight w:val="231" w:hRule="atLeast"/>
        </w:trPr>
        <w:tc>
          <w:tcPr>
            <w:tcW w:w="2523" w:type="dxa"/>
            <w:tcBorders>
              <w:top w:val="single" w:sz="2" w:space="0" w:color="000000"/>
              <w:left w:val="single" w:sz="2" w:space="0" w:color="000000"/>
              <w:bottom w:val="single" w:sz="2" w:space="0" w:color="000000"/>
              <w:right w:val="single" w:sz="2" w:space="0" w:color="000000"/>
            </w:tcBorders>
            <w:shd w:color="auto" w:fill="FFD966" w:val="clear"/>
          </w:tcPr>
          <w:p>
            <w:pPr>
              <w:pStyle w:val="Normal"/>
              <w:widowControl/>
              <w:spacing w:lineRule="auto" w:line="276" w:before="0" w:after="160"/>
              <w:rPr>
                <w:rFonts w:eastAsia="Calibri"/>
                <w:kern w:val="2"/>
                <w:sz w:val="28"/>
                <w:szCs w:val="28"/>
                <w14:ligatures w14:val="standardContextual"/>
              </w:rPr>
            </w:pPr>
            <w:r>
              <w:rPr>
                <w:rFonts w:eastAsia="Calibri"/>
                <w:kern w:val="2"/>
                <w:sz w:val="28"/>
                <w:szCs w:val="28"/>
                <w14:ligatures w14:val="standardContextual"/>
              </w:rPr>
              <w:t>U-Net + EfficientNetB0</w:t>
            </w:r>
          </w:p>
        </w:tc>
        <w:tc>
          <w:tcPr>
            <w:tcW w:w="1628" w:type="dxa"/>
            <w:tcBorders>
              <w:top w:val="single" w:sz="2" w:space="0" w:color="000000"/>
              <w:left w:val="single" w:sz="2" w:space="0" w:color="000000"/>
              <w:bottom w:val="single" w:sz="2" w:space="0" w:color="000000"/>
              <w:right w:val="single" w:sz="2" w:space="0" w:color="000000"/>
            </w:tcBorders>
            <w:shd w:color="auto" w:fill="FFD966" w:val="clear"/>
          </w:tcPr>
          <w:p>
            <w:pPr>
              <w:pStyle w:val="Normal"/>
              <w:widowControl/>
              <w:spacing w:lineRule="auto" w:line="276" w:before="0" w:after="160"/>
              <w:rPr>
                <w:rFonts w:eastAsia="Calibri"/>
                <w:kern w:val="2"/>
                <w:sz w:val="28"/>
                <w:szCs w:val="28"/>
                <w14:ligatures w14:val="standardContextual"/>
              </w:rPr>
            </w:pPr>
            <w:r>
              <w:rPr>
                <w:rFonts w:eastAsia="Calibri"/>
                <w:kern w:val="2"/>
                <w:sz w:val="28"/>
                <w:szCs w:val="28"/>
                <w14:ligatures w14:val="standardContextual"/>
              </w:rPr>
              <w:t>Cross entropy</w:t>
            </w:r>
          </w:p>
        </w:tc>
        <w:tc>
          <w:tcPr>
            <w:tcW w:w="1257" w:type="dxa"/>
            <w:tcBorders>
              <w:top w:val="single" w:sz="2" w:space="0" w:color="000000"/>
              <w:left w:val="single" w:sz="2" w:space="0" w:color="000000"/>
              <w:bottom w:val="single" w:sz="2" w:space="0" w:color="000000"/>
              <w:right w:val="single" w:sz="2" w:space="0" w:color="000000"/>
            </w:tcBorders>
            <w:shd w:color="auto" w:fill="FFD966" w:val="clear"/>
            <w:vAlign w:val="center"/>
          </w:tcPr>
          <w:p>
            <w:pPr>
              <w:pStyle w:val="Normal"/>
              <w:widowControl/>
              <w:spacing w:lineRule="auto" w:line="276" w:before="0" w:after="160"/>
              <w:rPr>
                <w:rFonts w:eastAsia="Calibri"/>
                <w:kern w:val="2"/>
                <w:sz w:val="28"/>
                <w:szCs w:val="28"/>
                <w14:ligatures w14:val="standardContextual"/>
              </w:rPr>
            </w:pPr>
            <w:r>
              <w:rPr>
                <w:rFonts w:eastAsia="Calibri"/>
                <w:kern w:val="2"/>
                <w:sz w:val="28"/>
                <w:szCs w:val="28"/>
                <w14:ligatures w14:val="standardContextual"/>
              </w:rPr>
              <w:t>0.5594</w:t>
            </w:r>
          </w:p>
        </w:tc>
        <w:tc>
          <w:tcPr>
            <w:tcW w:w="1628" w:type="dxa"/>
            <w:tcBorders>
              <w:top w:val="single" w:sz="2" w:space="0" w:color="000000"/>
              <w:left w:val="single" w:sz="2" w:space="0" w:color="000000"/>
              <w:bottom w:val="single" w:sz="2" w:space="0" w:color="000000"/>
              <w:right w:val="single" w:sz="2" w:space="0" w:color="000000"/>
            </w:tcBorders>
            <w:shd w:color="auto" w:fill="FFD966" w:val="clear"/>
            <w:vAlign w:val="center"/>
          </w:tcPr>
          <w:p>
            <w:pPr>
              <w:pStyle w:val="Normal"/>
              <w:widowControl/>
              <w:spacing w:lineRule="auto" w:line="276" w:before="0" w:after="160"/>
              <w:rPr>
                <w:rFonts w:eastAsia="Calibri"/>
                <w:kern w:val="2"/>
                <w:sz w:val="28"/>
                <w:szCs w:val="28"/>
                <w14:ligatures w14:val="standardContextual"/>
              </w:rPr>
            </w:pPr>
            <w:r>
              <w:rPr>
                <w:rFonts w:eastAsia="Calibri"/>
                <w:kern w:val="2"/>
                <w:sz w:val="28"/>
                <w:szCs w:val="28"/>
                <w14:ligatures w14:val="standardContextual"/>
              </w:rPr>
              <w:t>0.9878</w:t>
            </w:r>
          </w:p>
        </w:tc>
        <w:tc>
          <w:tcPr>
            <w:tcW w:w="1621" w:type="dxa"/>
            <w:tcBorders>
              <w:top w:val="single" w:sz="2" w:space="0" w:color="000000"/>
              <w:left w:val="single" w:sz="2" w:space="0" w:color="000000"/>
              <w:bottom w:val="single" w:sz="2" w:space="0" w:color="000000"/>
              <w:right w:val="single" w:sz="2" w:space="0" w:color="000000"/>
            </w:tcBorders>
            <w:shd w:color="auto" w:fill="FFD966" w:val="clear"/>
            <w:vAlign w:val="center"/>
          </w:tcPr>
          <w:p>
            <w:pPr>
              <w:pStyle w:val="Normal"/>
              <w:widowControl/>
              <w:spacing w:lineRule="auto" w:line="276" w:before="0" w:after="160"/>
              <w:rPr>
                <w:rFonts w:eastAsia="Calibri"/>
                <w:kern w:val="2"/>
                <w:sz w:val="28"/>
                <w:szCs w:val="28"/>
                <w14:ligatures w14:val="standardContextual"/>
              </w:rPr>
            </w:pPr>
            <w:r>
              <w:rPr>
                <w:rFonts w:eastAsia="Calibri"/>
                <w:kern w:val="2"/>
                <w:sz w:val="28"/>
                <w:szCs w:val="28"/>
                <w14:ligatures w14:val="standardContextual"/>
              </w:rPr>
              <w:t>0.7205</w:t>
            </w:r>
          </w:p>
        </w:tc>
        <w:tc>
          <w:tcPr>
            <w:tcW w:w="1260" w:type="dxa"/>
            <w:tcBorders>
              <w:top w:val="single" w:sz="2" w:space="0" w:color="000000"/>
              <w:left w:val="single" w:sz="2" w:space="0" w:color="000000"/>
              <w:bottom w:val="single" w:sz="2" w:space="0" w:color="000000"/>
              <w:right w:val="single" w:sz="2" w:space="0" w:color="000000"/>
            </w:tcBorders>
            <w:shd w:color="auto" w:fill="FFD966" w:val="clear"/>
            <w:vAlign w:val="center"/>
          </w:tcPr>
          <w:p>
            <w:pPr>
              <w:pStyle w:val="Normal"/>
              <w:widowControl/>
              <w:spacing w:lineRule="auto" w:line="276" w:before="0" w:after="160"/>
              <w:rPr>
                <w:rFonts w:eastAsia="Calibri"/>
                <w:kern w:val="2"/>
                <w:sz w:val="28"/>
                <w:szCs w:val="28"/>
                <w14:ligatures w14:val="standardContextual"/>
              </w:rPr>
            </w:pPr>
            <w:r>
              <w:rPr>
                <w:rFonts w:eastAsia="Calibri"/>
                <w:kern w:val="2"/>
                <w:sz w:val="28"/>
                <w:szCs w:val="28"/>
                <w14:ligatures w14:val="standardContextual"/>
              </w:rPr>
              <w:t>0.7344</w:t>
            </w:r>
          </w:p>
        </w:tc>
      </w:tr>
      <w:tr>
        <w:trPr>
          <w:trHeight w:val="231" w:hRule="atLeast"/>
        </w:trPr>
        <w:tc>
          <w:tcPr>
            <w:tcW w:w="2523" w:type="dxa"/>
            <w:tcBorders>
              <w:top w:val="single" w:sz="2" w:space="0" w:color="000000"/>
              <w:left w:val="single" w:sz="2" w:space="0" w:color="000000"/>
              <w:bottom w:val="single" w:sz="2" w:space="0" w:color="000000"/>
              <w:right w:val="single" w:sz="2" w:space="0" w:color="000000"/>
            </w:tcBorders>
            <w:shd w:color="auto" w:fill="FFD966" w:val="clear"/>
          </w:tcPr>
          <w:p>
            <w:pPr>
              <w:pStyle w:val="Normal"/>
              <w:widowControl/>
              <w:spacing w:lineRule="auto" w:line="276" w:before="0" w:after="160"/>
              <w:rPr>
                <w:rFonts w:eastAsia="Calibri"/>
                <w:kern w:val="2"/>
                <w:sz w:val="28"/>
                <w:szCs w:val="28"/>
                <w14:ligatures w14:val="standardContextual"/>
              </w:rPr>
            </w:pPr>
            <w:r>
              <w:rPr>
                <w:rFonts w:eastAsia="Calibri"/>
                <w:kern w:val="2"/>
                <w:sz w:val="28"/>
                <w:szCs w:val="28"/>
                <w14:ligatures w14:val="standardContextual"/>
              </w:rPr>
              <w:t>U-Net</w:t>
            </w:r>
          </w:p>
        </w:tc>
        <w:tc>
          <w:tcPr>
            <w:tcW w:w="1628" w:type="dxa"/>
            <w:tcBorders>
              <w:top w:val="single" w:sz="2" w:space="0" w:color="000000"/>
              <w:left w:val="single" w:sz="2" w:space="0" w:color="000000"/>
              <w:bottom w:val="single" w:sz="2" w:space="0" w:color="000000"/>
              <w:right w:val="single" w:sz="2" w:space="0" w:color="000000"/>
            </w:tcBorders>
            <w:shd w:color="auto" w:fill="FFD966" w:val="clear"/>
          </w:tcPr>
          <w:p>
            <w:pPr>
              <w:pStyle w:val="Normal"/>
              <w:widowControl/>
              <w:spacing w:lineRule="auto" w:line="276" w:before="0" w:after="160"/>
              <w:rPr>
                <w:rFonts w:eastAsia="Calibri"/>
                <w:kern w:val="2"/>
                <w:sz w:val="28"/>
                <w:szCs w:val="28"/>
                <w14:ligatures w14:val="standardContextual"/>
              </w:rPr>
            </w:pPr>
            <w:r>
              <w:rPr>
                <w:rFonts w:eastAsia="Calibri"/>
                <w:kern w:val="2"/>
                <w:sz w:val="28"/>
                <w:szCs w:val="28"/>
                <w14:ligatures w14:val="standardContextual"/>
              </w:rPr>
              <w:t>Cross entropy</w:t>
            </w:r>
          </w:p>
        </w:tc>
        <w:tc>
          <w:tcPr>
            <w:tcW w:w="1257" w:type="dxa"/>
            <w:tcBorders>
              <w:top w:val="single" w:sz="2" w:space="0" w:color="000000"/>
              <w:left w:val="single" w:sz="2" w:space="0" w:color="000000"/>
              <w:bottom w:val="single" w:sz="2" w:space="0" w:color="000000"/>
              <w:right w:val="single" w:sz="2" w:space="0" w:color="000000"/>
            </w:tcBorders>
            <w:shd w:color="auto" w:fill="FFD966" w:val="clear"/>
            <w:vAlign w:val="center"/>
          </w:tcPr>
          <w:p>
            <w:pPr>
              <w:pStyle w:val="Normal"/>
              <w:widowControl/>
              <w:spacing w:lineRule="auto" w:line="276" w:before="0" w:after="160"/>
              <w:rPr>
                <w:rFonts w:eastAsia="Calibri"/>
                <w:kern w:val="2"/>
                <w:sz w:val="28"/>
                <w:szCs w:val="28"/>
                <w14:ligatures w14:val="standardContextual"/>
              </w:rPr>
            </w:pPr>
            <w:r>
              <w:rPr>
                <w:rFonts w:eastAsia="Calibri"/>
                <w:kern w:val="2"/>
                <w:sz w:val="28"/>
                <w:szCs w:val="28"/>
                <w14:ligatures w14:val="standardContextual"/>
              </w:rPr>
              <w:t>0.8439</w:t>
            </w:r>
          </w:p>
        </w:tc>
        <w:tc>
          <w:tcPr>
            <w:tcW w:w="1628" w:type="dxa"/>
            <w:tcBorders>
              <w:top w:val="single" w:sz="2" w:space="0" w:color="000000"/>
              <w:left w:val="single" w:sz="2" w:space="0" w:color="000000"/>
              <w:bottom w:val="single" w:sz="2" w:space="0" w:color="000000"/>
              <w:right w:val="single" w:sz="2" w:space="0" w:color="000000"/>
            </w:tcBorders>
            <w:shd w:color="auto" w:fill="FFD966" w:val="clear"/>
            <w:vAlign w:val="center"/>
          </w:tcPr>
          <w:p>
            <w:pPr>
              <w:pStyle w:val="Normal"/>
              <w:widowControl/>
              <w:spacing w:lineRule="auto" w:line="276" w:before="0" w:after="160"/>
              <w:rPr>
                <w:rFonts w:eastAsia="Calibri"/>
                <w:kern w:val="2"/>
                <w:sz w:val="28"/>
                <w:szCs w:val="28"/>
                <w14:ligatures w14:val="standardContextual"/>
              </w:rPr>
            </w:pPr>
            <w:r>
              <w:rPr>
                <w:rFonts w:eastAsia="Calibri"/>
                <w:kern w:val="2"/>
                <w:sz w:val="28"/>
                <w:szCs w:val="28"/>
                <w14:ligatures w14:val="standardContextual"/>
              </w:rPr>
              <w:t>0.9860</w:t>
            </w:r>
          </w:p>
        </w:tc>
        <w:tc>
          <w:tcPr>
            <w:tcW w:w="1621" w:type="dxa"/>
            <w:tcBorders>
              <w:top w:val="single" w:sz="2" w:space="0" w:color="000000"/>
              <w:left w:val="single" w:sz="2" w:space="0" w:color="000000"/>
              <w:bottom w:val="single" w:sz="2" w:space="0" w:color="000000"/>
              <w:right w:val="single" w:sz="2" w:space="0" w:color="000000"/>
            </w:tcBorders>
            <w:shd w:color="auto" w:fill="FFD966" w:val="clear"/>
            <w:vAlign w:val="center"/>
          </w:tcPr>
          <w:p>
            <w:pPr>
              <w:pStyle w:val="Normal"/>
              <w:widowControl/>
              <w:spacing w:lineRule="auto" w:line="276" w:before="0" w:after="160"/>
              <w:rPr>
                <w:rFonts w:eastAsia="Calibri"/>
                <w:kern w:val="2"/>
                <w:sz w:val="28"/>
                <w:szCs w:val="28"/>
                <w14:ligatures w14:val="standardContextual"/>
              </w:rPr>
            </w:pPr>
            <w:r>
              <w:rPr>
                <w:rFonts w:eastAsia="Calibri"/>
                <w:kern w:val="2"/>
                <w:sz w:val="28"/>
                <w:szCs w:val="28"/>
                <w14:ligatures w14:val="standardContextual"/>
              </w:rPr>
              <w:t>0.9149</w:t>
            </w:r>
          </w:p>
        </w:tc>
        <w:tc>
          <w:tcPr>
            <w:tcW w:w="1260" w:type="dxa"/>
            <w:tcBorders>
              <w:top w:val="single" w:sz="2" w:space="0" w:color="000000"/>
              <w:left w:val="single" w:sz="2" w:space="0" w:color="000000"/>
              <w:bottom w:val="single" w:sz="2" w:space="0" w:color="000000"/>
              <w:right w:val="single" w:sz="2" w:space="0" w:color="000000"/>
            </w:tcBorders>
            <w:shd w:color="auto" w:fill="FFD966" w:val="clear"/>
            <w:vAlign w:val="center"/>
          </w:tcPr>
          <w:p>
            <w:pPr>
              <w:pStyle w:val="Normal"/>
              <w:widowControl/>
              <w:spacing w:lineRule="auto" w:line="276" w:before="0" w:after="160"/>
              <w:rPr>
                <w:rFonts w:eastAsia="Calibri"/>
                <w:kern w:val="2"/>
                <w:sz w:val="28"/>
                <w:szCs w:val="28"/>
                <w14:ligatures w14:val="standardContextual"/>
              </w:rPr>
            </w:pPr>
            <w:r>
              <w:rPr>
                <w:rFonts w:eastAsia="Calibri"/>
                <w:kern w:val="2"/>
                <w:sz w:val="28"/>
                <w:szCs w:val="28"/>
                <w14:ligatures w14:val="standardContextual"/>
              </w:rPr>
              <w:t>0.8406</w:t>
            </w:r>
          </w:p>
        </w:tc>
      </w:tr>
      <w:tr>
        <w:trPr>
          <w:trHeight w:val="231" w:hRule="atLeast"/>
        </w:trPr>
        <w:tc>
          <w:tcPr>
            <w:tcW w:w="2523" w:type="dxa"/>
            <w:tcBorders>
              <w:top w:val="single" w:sz="2" w:space="0" w:color="000000"/>
              <w:left w:val="single" w:sz="2" w:space="0" w:color="000000"/>
              <w:bottom w:val="single" w:sz="2" w:space="0" w:color="000000"/>
              <w:right w:val="single" w:sz="2" w:space="0" w:color="000000"/>
            </w:tcBorders>
            <w:shd w:color="auto" w:fill="FFD966" w:val="clear"/>
          </w:tcPr>
          <w:p>
            <w:pPr>
              <w:pStyle w:val="Normal"/>
              <w:widowControl/>
              <w:spacing w:lineRule="auto" w:line="276" w:before="0" w:after="160"/>
              <w:rPr>
                <w:rFonts w:eastAsia="Calibri"/>
                <w:kern w:val="2"/>
                <w:sz w:val="28"/>
                <w:szCs w:val="28"/>
                <w14:ligatures w14:val="standardContextual"/>
              </w:rPr>
            </w:pPr>
            <w:r>
              <w:rPr>
                <w:rFonts w:eastAsia="Calibri"/>
                <w:kern w:val="2"/>
                <w:sz w:val="28"/>
                <w:szCs w:val="28"/>
                <w14:ligatures w14:val="standardContextual"/>
              </w:rPr>
              <w:t>U-Net + ResNet50</w:t>
            </w:r>
          </w:p>
        </w:tc>
        <w:tc>
          <w:tcPr>
            <w:tcW w:w="1628" w:type="dxa"/>
            <w:tcBorders>
              <w:top w:val="single" w:sz="2" w:space="0" w:color="000000"/>
              <w:left w:val="single" w:sz="2" w:space="0" w:color="000000"/>
              <w:bottom w:val="single" w:sz="2" w:space="0" w:color="000000"/>
              <w:right w:val="single" w:sz="2" w:space="0" w:color="000000"/>
            </w:tcBorders>
            <w:shd w:color="auto" w:fill="FFD966" w:val="clear"/>
          </w:tcPr>
          <w:p>
            <w:pPr>
              <w:pStyle w:val="Normal"/>
              <w:widowControl/>
              <w:spacing w:lineRule="auto" w:line="276" w:before="0" w:after="160"/>
              <w:rPr>
                <w:rFonts w:eastAsia="Calibri"/>
                <w:kern w:val="2"/>
                <w:sz w:val="28"/>
                <w:szCs w:val="28"/>
                <w14:ligatures w14:val="standardContextual"/>
              </w:rPr>
            </w:pPr>
            <w:r>
              <w:rPr>
                <w:rFonts w:eastAsia="Calibri"/>
                <w:kern w:val="2"/>
                <w:sz w:val="28"/>
                <w:szCs w:val="28"/>
                <w14:ligatures w14:val="standardContextual"/>
              </w:rPr>
              <w:t>Cross entropy</w:t>
            </w:r>
          </w:p>
        </w:tc>
        <w:tc>
          <w:tcPr>
            <w:tcW w:w="1257" w:type="dxa"/>
            <w:tcBorders>
              <w:top w:val="single" w:sz="2" w:space="0" w:color="000000"/>
              <w:left w:val="single" w:sz="2" w:space="0" w:color="000000"/>
              <w:bottom w:val="single" w:sz="2" w:space="0" w:color="000000"/>
              <w:right w:val="single" w:sz="2" w:space="0" w:color="000000"/>
            </w:tcBorders>
            <w:shd w:color="auto" w:fill="FFD966" w:val="clear"/>
            <w:vAlign w:val="center"/>
          </w:tcPr>
          <w:p>
            <w:pPr>
              <w:pStyle w:val="Normal"/>
              <w:widowControl/>
              <w:spacing w:lineRule="auto" w:line="276" w:before="0" w:after="160"/>
              <w:rPr>
                <w:rFonts w:eastAsia="Calibri"/>
                <w:kern w:val="2"/>
                <w:sz w:val="28"/>
                <w:szCs w:val="28"/>
                <w14:ligatures w14:val="standardContextual"/>
              </w:rPr>
            </w:pPr>
            <w:r>
              <w:rPr>
                <w:rFonts w:eastAsia="Calibri"/>
                <w:kern w:val="2"/>
                <w:sz w:val="28"/>
                <w:szCs w:val="28"/>
                <w14:ligatures w14:val="standardContextual"/>
              </w:rPr>
              <w:t>0.7582</w:t>
            </w:r>
          </w:p>
        </w:tc>
        <w:tc>
          <w:tcPr>
            <w:tcW w:w="1628" w:type="dxa"/>
            <w:tcBorders>
              <w:top w:val="single" w:sz="2" w:space="0" w:color="000000"/>
              <w:left w:val="single" w:sz="2" w:space="0" w:color="000000"/>
              <w:bottom w:val="single" w:sz="2" w:space="0" w:color="000000"/>
              <w:right w:val="single" w:sz="2" w:space="0" w:color="000000"/>
            </w:tcBorders>
            <w:shd w:color="auto" w:fill="FFD966" w:val="clear"/>
            <w:vAlign w:val="center"/>
          </w:tcPr>
          <w:p>
            <w:pPr>
              <w:pStyle w:val="Normal"/>
              <w:widowControl/>
              <w:spacing w:lineRule="auto" w:line="276" w:before="0" w:after="160"/>
              <w:rPr>
                <w:rFonts w:eastAsia="Calibri"/>
                <w:kern w:val="2"/>
                <w:sz w:val="28"/>
                <w:szCs w:val="28"/>
                <w14:ligatures w14:val="standardContextual"/>
              </w:rPr>
            </w:pPr>
            <w:r>
              <w:rPr>
                <w:rFonts w:eastAsia="Calibri"/>
                <w:kern w:val="2"/>
                <w:sz w:val="28"/>
                <w:szCs w:val="28"/>
                <w14:ligatures w14:val="standardContextual"/>
              </w:rPr>
              <w:t>0.9025</w:t>
            </w:r>
          </w:p>
        </w:tc>
        <w:tc>
          <w:tcPr>
            <w:tcW w:w="1621" w:type="dxa"/>
            <w:tcBorders>
              <w:top w:val="single" w:sz="2" w:space="0" w:color="000000"/>
              <w:left w:val="single" w:sz="2" w:space="0" w:color="000000"/>
              <w:bottom w:val="single" w:sz="2" w:space="0" w:color="000000"/>
              <w:right w:val="single" w:sz="2" w:space="0" w:color="000000"/>
            </w:tcBorders>
            <w:shd w:color="auto" w:fill="FFD966" w:val="clear"/>
            <w:vAlign w:val="center"/>
          </w:tcPr>
          <w:p>
            <w:pPr>
              <w:pStyle w:val="Normal"/>
              <w:widowControl/>
              <w:spacing w:lineRule="auto" w:line="276" w:before="0" w:after="160"/>
              <w:rPr>
                <w:rFonts w:eastAsia="Calibri"/>
                <w:kern w:val="2"/>
                <w:sz w:val="28"/>
                <w:szCs w:val="28"/>
                <w14:ligatures w14:val="standardContextual"/>
              </w:rPr>
            </w:pPr>
            <w:r>
              <w:rPr>
                <w:rFonts w:eastAsia="Calibri"/>
                <w:kern w:val="2"/>
                <w:sz w:val="28"/>
                <w:szCs w:val="28"/>
                <w14:ligatures w14:val="standardContextual"/>
              </w:rPr>
              <w:t>0.8604</w:t>
            </w:r>
          </w:p>
        </w:tc>
        <w:tc>
          <w:tcPr>
            <w:tcW w:w="1260" w:type="dxa"/>
            <w:tcBorders>
              <w:top w:val="single" w:sz="2" w:space="0" w:color="000000"/>
              <w:left w:val="single" w:sz="2" w:space="0" w:color="000000"/>
              <w:bottom w:val="single" w:sz="2" w:space="0" w:color="000000"/>
              <w:right w:val="single" w:sz="2" w:space="0" w:color="000000"/>
            </w:tcBorders>
            <w:shd w:color="auto" w:fill="FFD966" w:val="clear"/>
            <w:vAlign w:val="center"/>
          </w:tcPr>
          <w:p>
            <w:pPr>
              <w:pStyle w:val="Normal"/>
              <w:widowControl/>
              <w:spacing w:lineRule="auto" w:line="276" w:before="0" w:after="160"/>
              <w:rPr>
                <w:rFonts w:eastAsia="Calibri"/>
                <w:kern w:val="2"/>
                <w:sz w:val="28"/>
                <w:szCs w:val="28"/>
                <w14:ligatures w14:val="standardContextual"/>
              </w:rPr>
            </w:pPr>
            <w:r>
              <w:rPr>
                <w:rFonts w:eastAsia="Calibri"/>
                <w:kern w:val="2"/>
                <w:sz w:val="28"/>
                <w:szCs w:val="28"/>
                <w14:ligatures w14:val="standardContextual"/>
              </w:rPr>
              <w:t>0.7635</w:t>
            </w:r>
          </w:p>
        </w:tc>
      </w:tr>
    </w:tbl>
    <w:p>
      <w:pPr>
        <w:pStyle w:val="Heading3"/>
        <w:ind w:left="0" w:right="2281"/>
        <w:jc w:val="left"/>
        <w:rPr/>
      </w:pPr>
      <w:r>
        <w:rPr/>
        <mc:AlternateContent>
          <mc:Choice Requires="wps">
            <w:drawing>
              <wp:anchor behindDoc="0" distT="0" distB="3810" distL="0" distR="0" simplePos="0" locked="0" layoutInCell="1" allowOverlap="1" relativeHeight="16" wp14:anchorId="17085E5A">
                <wp:simplePos x="0" y="0"/>
                <wp:positionH relativeFrom="column">
                  <wp:posOffset>-3175</wp:posOffset>
                </wp:positionH>
                <wp:positionV relativeFrom="paragraph">
                  <wp:posOffset>558800</wp:posOffset>
                </wp:positionV>
                <wp:extent cx="2943225" cy="281305"/>
                <wp:effectExtent l="0" t="0" r="0" b="4445"/>
                <wp:wrapNone/>
                <wp:docPr id="10" name="Text Box 2"/>
                <a:graphic xmlns:a="http://schemas.openxmlformats.org/drawingml/2006/main">
                  <a:graphicData uri="http://schemas.microsoft.com/office/word/2010/wordprocessingShape">
                    <wps:wsp>
                      <wps:cNvSpPr/>
                      <wps:spPr>
                        <a:xfrm>
                          <a:off x="0" y="0"/>
                          <a:ext cx="2943360" cy="281160"/>
                        </a:xfrm>
                        <a:prstGeom prst="rect">
                          <a:avLst/>
                        </a:prstGeom>
                        <a:noFill/>
                        <a:ln w="9525">
                          <a:noFill/>
                        </a:ln>
                      </wps:spPr>
                      <wps:style>
                        <a:lnRef idx="0"/>
                        <a:fillRef idx="0"/>
                        <a:effectRef idx="0"/>
                        <a:fontRef idx="minor"/>
                      </wps:style>
                      <wps:txbx>
                        <w:txbxContent>
                          <w:p>
                            <w:pPr>
                              <w:pStyle w:val="FrameContents"/>
                              <w:rPr>
                                <w:sz w:val="28"/>
                                <w:szCs w:val="28"/>
                              </w:rPr>
                            </w:pPr>
                            <w:r>
                              <w:rPr>
                                <w:color w:val="000000"/>
                                <w:sz w:val="28"/>
                                <w:szCs w:val="28"/>
                              </w:rPr>
                              <w:t xml:space="preserve">Table 4.1 Evaluation metrics table </w:t>
                            </w:r>
                          </w:p>
                          <w:p>
                            <w:pPr>
                              <w:pStyle w:val="FrameContents"/>
                              <w:rPr>
                                <w:color w:val="000000"/>
                              </w:rPr>
                            </w:pPr>
                            <w:r>
                              <w:rPr>
                                <w:color w:val="000000"/>
                              </w:rPr>
                            </w:r>
                          </w:p>
                          <w:p>
                            <w:pPr>
                              <w:pStyle w:val="FrameContents"/>
                              <w:rPr>
                                <w:color w:val="000000"/>
                              </w:rPr>
                            </w:pPr>
                            <w:r>
                              <w:rPr>
                                <w:color w:val="000000"/>
                              </w:rPr>
                            </w:r>
                          </w:p>
                          <w:p>
                            <w:pPr>
                              <w:pStyle w:val="FrameContents"/>
                              <w:rPr>
                                <w:color w:val="000000"/>
                              </w:rPr>
                            </w:pPr>
                            <w:r>
                              <w:rPr>
                                <w:color w:val="000000"/>
                              </w:rPr>
                            </w:r>
                          </w:p>
                          <w:p>
                            <w:pPr>
                              <w:pStyle w:val="FrameContents"/>
                              <w:rPr>
                                <w:color w:val="000000"/>
                              </w:rPr>
                            </w:pPr>
                            <w:r>
                              <w:rPr>
                                <w:color w:val="000000"/>
                              </w:rPr>
                            </w:r>
                          </w:p>
                          <w:p>
                            <w:pPr>
                              <w:pStyle w:val="FrameContents"/>
                              <w:rPr>
                                <w:color w:val="000000"/>
                              </w:rPr>
                            </w:pPr>
                            <w:r>
                              <w:rPr>
                                <w:color w:val="000000"/>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0.25pt;margin-top:44pt;width:231.7pt;height:22.1pt;mso-wrap-style:square;v-text-anchor:top" wp14:anchorId="17085E5A">
                <v:fill o:detectmouseclick="t" on="false"/>
                <v:stroke color="#3465a4" weight="9360" joinstyle="round" endcap="flat"/>
                <v:textbox>
                  <w:txbxContent>
                    <w:p>
                      <w:pPr>
                        <w:pStyle w:val="FrameContents"/>
                        <w:rPr>
                          <w:sz w:val="28"/>
                          <w:szCs w:val="28"/>
                        </w:rPr>
                      </w:pPr>
                      <w:r>
                        <w:rPr>
                          <w:color w:val="000000"/>
                          <w:sz w:val="28"/>
                          <w:szCs w:val="28"/>
                        </w:rPr>
                        <w:t xml:space="preserve">Table 4.1 Evaluation metrics table </w:t>
                      </w:r>
                    </w:p>
                    <w:p>
                      <w:pPr>
                        <w:pStyle w:val="FrameContents"/>
                        <w:rPr>
                          <w:color w:val="000000"/>
                        </w:rPr>
                      </w:pPr>
                      <w:r>
                        <w:rPr>
                          <w:color w:val="000000"/>
                        </w:rPr>
                      </w:r>
                    </w:p>
                    <w:p>
                      <w:pPr>
                        <w:pStyle w:val="FrameContents"/>
                        <w:rPr>
                          <w:color w:val="000000"/>
                        </w:rPr>
                      </w:pPr>
                      <w:r>
                        <w:rPr>
                          <w:color w:val="000000"/>
                        </w:rPr>
                      </w:r>
                    </w:p>
                    <w:p>
                      <w:pPr>
                        <w:pStyle w:val="FrameContents"/>
                        <w:rPr>
                          <w:color w:val="000000"/>
                        </w:rPr>
                      </w:pPr>
                      <w:r>
                        <w:rPr>
                          <w:color w:val="000000"/>
                        </w:rPr>
                      </w:r>
                    </w:p>
                    <w:p>
                      <w:pPr>
                        <w:pStyle w:val="FrameContents"/>
                        <w:rPr>
                          <w:color w:val="000000"/>
                        </w:rPr>
                      </w:pPr>
                      <w:r>
                        <w:rPr>
                          <w:color w:val="000000"/>
                        </w:rPr>
                      </w:r>
                    </w:p>
                    <w:p>
                      <w:pPr>
                        <w:pStyle w:val="FrameContents"/>
                        <w:rPr>
                          <w:color w:val="000000"/>
                        </w:rPr>
                      </w:pPr>
                      <w:r>
                        <w:rPr>
                          <w:color w:val="000000"/>
                        </w:rPr>
                      </w:r>
                    </w:p>
                  </w:txbxContent>
                </v:textbox>
                <w10:wrap type="none"/>
              </v:rect>
            </w:pict>
          </mc:Fallback>
        </mc:AlternateContent>
      </w:r>
    </w:p>
    <w:p>
      <w:pPr>
        <w:pStyle w:val="Heading3"/>
        <w:ind w:left="0"/>
        <w:jc w:val="left"/>
        <w:rPr/>
      </w:pPr>
      <w:r>
        <w:rPr/>
      </w:r>
    </w:p>
    <w:tbl>
      <w:tblPr>
        <w:tblpPr w:vertAnchor="text" w:horzAnchor="margin" w:tblpXSpec="center" w:leftFromText="180" w:rightFromText="180" w:tblpY="897"/>
        <w:tblW w:w="8695" w:type="dxa"/>
        <w:jc w:val="center"/>
        <w:tblInd w:w="0" w:type="dxa"/>
        <w:tblLayout w:type="fixed"/>
        <w:tblCellMar>
          <w:top w:w="0" w:type="dxa"/>
          <w:left w:w="2" w:type="dxa"/>
          <w:bottom w:w="0" w:type="dxa"/>
          <w:right w:w="2" w:type="dxa"/>
        </w:tblCellMar>
        <w:tblLook w:val="01e0" w:noHBand="0" w:noVBand="0" w:firstColumn="1" w:lastRow="1" w:lastColumn="1" w:firstRow="1"/>
      </w:tblPr>
      <w:tblGrid>
        <w:gridCol w:w="2360"/>
        <w:gridCol w:w="2362"/>
        <w:gridCol w:w="2360"/>
        <w:gridCol w:w="1612"/>
      </w:tblGrid>
      <w:tr>
        <w:trPr>
          <w:trHeight w:val="529" w:hRule="atLeast"/>
        </w:trPr>
        <w:tc>
          <w:tcPr>
            <w:tcW w:w="2360" w:type="dxa"/>
            <w:tcBorders>
              <w:top w:val="single" w:sz="2" w:space="0" w:color="000000"/>
              <w:left w:val="single" w:sz="2" w:space="0" w:color="000000"/>
              <w:bottom w:val="single" w:sz="2" w:space="0" w:color="000000"/>
              <w:right w:val="single" w:sz="2" w:space="0" w:color="000000"/>
            </w:tcBorders>
            <w:shd w:color="auto" w:fill="F4B083" w:val="clear"/>
          </w:tcPr>
          <w:p>
            <w:pPr>
              <w:pStyle w:val="Normal"/>
              <w:widowControl/>
              <w:spacing w:lineRule="auto" w:line="276" w:before="0" w:after="160"/>
              <w:rPr>
                <w:rFonts w:eastAsia="Calibri"/>
                <w:b/>
                <w:iCs/>
                <w:kern w:val="2"/>
                <w:sz w:val="28"/>
                <w:szCs w:val="28"/>
                <w14:ligatures w14:val="standardContextual"/>
              </w:rPr>
            </w:pPr>
            <w:r>
              <w:rPr>
                <w:rFonts w:eastAsia="Calibri"/>
                <w:b/>
                <w:iCs/>
                <w:kern w:val="2"/>
                <w:sz w:val="28"/>
                <w:szCs w:val="28"/>
                <w14:ligatures w14:val="standardContextual"/>
              </w:rPr>
              <w:t>Model</w:t>
            </w:r>
          </w:p>
        </w:tc>
        <w:tc>
          <w:tcPr>
            <w:tcW w:w="2362" w:type="dxa"/>
            <w:tcBorders>
              <w:top w:val="single" w:sz="2" w:space="0" w:color="000000"/>
              <w:left w:val="single" w:sz="2" w:space="0" w:color="000000"/>
              <w:bottom w:val="single" w:sz="2" w:space="0" w:color="000000"/>
              <w:right w:val="single" w:sz="2" w:space="0" w:color="000000"/>
            </w:tcBorders>
            <w:shd w:color="auto" w:fill="F4B083" w:val="clear"/>
          </w:tcPr>
          <w:p>
            <w:pPr>
              <w:pStyle w:val="Normal"/>
              <w:widowControl/>
              <w:spacing w:lineRule="auto" w:line="276" w:before="0" w:after="160"/>
              <w:rPr>
                <w:rFonts w:eastAsia="Calibri"/>
                <w:b/>
                <w:iCs/>
                <w:kern w:val="2"/>
                <w:sz w:val="28"/>
                <w:szCs w:val="28"/>
                <w14:ligatures w14:val="standardContextual"/>
              </w:rPr>
            </w:pPr>
            <w:r>
              <w:rPr>
                <w:rFonts w:eastAsia="Calibri"/>
                <w:b/>
                <w:iCs/>
                <w:kern w:val="2"/>
                <w:sz w:val="28"/>
                <w:szCs w:val="28"/>
                <w14:ligatures w14:val="standardContextual"/>
              </w:rPr>
              <w:t>Backbone</w:t>
            </w:r>
          </w:p>
        </w:tc>
        <w:tc>
          <w:tcPr>
            <w:tcW w:w="2360" w:type="dxa"/>
            <w:tcBorders>
              <w:top w:val="single" w:sz="2" w:space="0" w:color="000000"/>
              <w:left w:val="single" w:sz="2" w:space="0" w:color="000000"/>
              <w:bottom w:val="single" w:sz="2" w:space="0" w:color="000000"/>
              <w:right w:val="single" w:sz="2" w:space="0" w:color="000000"/>
            </w:tcBorders>
            <w:shd w:color="auto" w:fill="F4B083" w:val="clear"/>
          </w:tcPr>
          <w:p>
            <w:pPr>
              <w:pStyle w:val="Normal"/>
              <w:widowControl/>
              <w:spacing w:lineRule="auto" w:line="276" w:before="0" w:after="160"/>
              <w:rPr>
                <w:rFonts w:eastAsia="Calibri"/>
                <w:b/>
                <w:iCs/>
                <w:kern w:val="2"/>
                <w:sz w:val="28"/>
                <w:szCs w:val="28"/>
                <w14:ligatures w14:val="standardContextual"/>
              </w:rPr>
            </w:pPr>
            <w:r>
              <w:rPr>
                <w:rFonts w:eastAsia="Calibri"/>
                <w:b/>
                <w:iCs/>
                <w:kern w:val="2"/>
                <w:sz w:val="28"/>
                <w:szCs w:val="28"/>
                <w14:ligatures w14:val="standardContextual"/>
              </w:rPr>
              <w:t>Loss function</w:t>
            </w:r>
          </w:p>
        </w:tc>
        <w:tc>
          <w:tcPr>
            <w:tcW w:w="1612" w:type="dxa"/>
            <w:tcBorders>
              <w:top w:val="single" w:sz="2" w:space="0" w:color="000000"/>
              <w:left w:val="single" w:sz="2" w:space="0" w:color="000000"/>
              <w:bottom w:val="single" w:sz="2" w:space="0" w:color="000000"/>
              <w:right w:val="single" w:sz="2" w:space="0" w:color="000000"/>
            </w:tcBorders>
            <w:shd w:color="auto" w:fill="F4B083" w:val="clear"/>
          </w:tcPr>
          <w:p>
            <w:pPr>
              <w:pStyle w:val="Normal"/>
              <w:widowControl/>
              <w:spacing w:lineRule="auto" w:line="276" w:before="0" w:after="160"/>
              <w:rPr>
                <w:rFonts w:eastAsia="Calibri"/>
                <w:b/>
                <w:iCs/>
                <w:kern w:val="2"/>
                <w:sz w:val="28"/>
                <w:szCs w:val="28"/>
                <w14:ligatures w14:val="standardContextual"/>
              </w:rPr>
            </w:pPr>
            <w:r>
              <w:rPr>
                <w:rFonts w:eastAsia="Calibri"/>
                <w:b/>
                <w:iCs/>
                <w:kern w:val="2"/>
                <w:sz w:val="28"/>
                <w:szCs w:val="28"/>
                <w14:ligatures w14:val="standardContextual"/>
              </w:rPr>
              <w:t>IoU%</w:t>
            </w:r>
          </w:p>
        </w:tc>
      </w:tr>
      <w:tr>
        <w:trPr>
          <w:trHeight w:val="452" w:hRule="atLeast"/>
        </w:trPr>
        <w:tc>
          <w:tcPr>
            <w:tcW w:w="2360" w:type="dxa"/>
            <w:tcBorders>
              <w:top w:val="single" w:sz="2" w:space="0" w:color="000000"/>
              <w:left w:val="single" w:sz="2" w:space="0" w:color="000000"/>
              <w:bottom w:val="single" w:sz="2" w:space="0" w:color="000000"/>
              <w:right w:val="single" w:sz="2" w:space="0" w:color="000000"/>
            </w:tcBorders>
            <w:shd w:color="auto" w:fill="FFD966" w:val="clear"/>
          </w:tcPr>
          <w:p>
            <w:pPr>
              <w:pStyle w:val="Normal"/>
              <w:widowControl/>
              <w:spacing w:lineRule="auto" w:line="276" w:before="0" w:after="160"/>
              <w:rPr>
                <w:rFonts w:eastAsia="Calibri"/>
                <w:kern w:val="2"/>
                <w:sz w:val="28"/>
                <w:szCs w:val="28"/>
                <w14:ligatures w14:val="standardContextual"/>
              </w:rPr>
            </w:pPr>
            <w:r>
              <w:rPr>
                <w:rFonts w:eastAsia="Calibri"/>
                <w:kern w:val="2"/>
                <w:sz w:val="28"/>
                <w:szCs w:val="28"/>
                <w14:ligatures w14:val="standardContextual"/>
              </w:rPr>
              <w:t>DeepLabV3+</w:t>
            </w:r>
          </w:p>
        </w:tc>
        <w:tc>
          <w:tcPr>
            <w:tcW w:w="2362" w:type="dxa"/>
            <w:tcBorders>
              <w:top w:val="single" w:sz="2" w:space="0" w:color="000000"/>
              <w:left w:val="single" w:sz="2" w:space="0" w:color="000000"/>
              <w:bottom w:val="single" w:sz="2" w:space="0" w:color="000000"/>
              <w:right w:val="single" w:sz="2" w:space="0" w:color="000000"/>
            </w:tcBorders>
            <w:shd w:color="auto" w:fill="FFD966" w:val="clear"/>
          </w:tcPr>
          <w:p>
            <w:pPr>
              <w:pStyle w:val="Normal"/>
              <w:widowControl/>
              <w:spacing w:lineRule="auto" w:line="276" w:before="0" w:after="160"/>
              <w:rPr>
                <w:rFonts w:eastAsia="Calibri"/>
                <w:kern w:val="2"/>
                <w:sz w:val="28"/>
                <w:szCs w:val="28"/>
                <w14:ligatures w14:val="standardContextual"/>
              </w:rPr>
            </w:pPr>
            <w:r>
              <w:rPr>
                <w:rFonts w:eastAsia="Calibri"/>
                <w:kern w:val="2"/>
                <w:sz w:val="28"/>
                <w:szCs w:val="28"/>
                <w14:ligatures w14:val="standardContextual"/>
              </w:rPr>
              <w:t>ResNet50</w:t>
            </w:r>
          </w:p>
        </w:tc>
        <w:tc>
          <w:tcPr>
            <w:tcW w:w="2360" w:type="dxa"/>
            <w:tcBorders>
              <w:top w:val="single" w:sz="2" w:space="0" w:color="000000"/>
              <w:left w:val="single" w:sz="2" w:space="0" w:color="000000"/>
              <w:bottom w:val="single" w:sz="2" w:space="0" w:color="000000"/>
              <w:right w:val="single" w:sz="2" w:space="0" w:color="000000"/>
            </w:tcBorders>
            <w:shd w:color="auto" w:fill="FFD966" w:val="clear"/>
          </w:tcPr>
          <w:p>
            <w:pPr>
              <w:pStyle w:val="Normal"/>
              <w:widowControl/>
              <w:spacing w:lineRule="auto" w:line="276" w:before="0" w:after="160"/>
              <w:rPr>
                <w:rFonts w:eastAsia="Calibri"/>
                <w:kern w:val="2"/>
                <w:sz w:val="28"/>
                <w:szCs w:val="28"/>
                <w14:ligatures w14:val="standardContextual"/>
              </w:rPr>
            </w:pPr>
            <w:r>
              <w:rPr>
                <w:rFonts w:eastAsia="Calibri"/>
                <w:kern w:val="2"/>
                <w:sz w:val="28"/>
                <w:szCs w:val="28"/>
                <w14:ligatures w14:val="standardContextual"/>
              </w:rPr>
              <w:t>Cross entropy</w:t>
            </w:r>
          </w:p>
        </w:tc>
        <w:tc>
          <w:tcPr>
            <w:tcW w:w="1612" w:type="dxa"/>
            <w:tcBorders>
              <w:top w:val="single" w:sz="2" w:space="0" w:color="000000"/>
              <w:left w:val="single" w:sz="2" w:space="0" w:color="000000"/>
              <w:bottom w:val="single" w:sz="2" w:space="0" w:color="000000"/>
              <w:right w:val="single" w:sz="2" w:space="0" w:color="000000"/>
            </w:tcBorders>
            <w:shd w:color="auto" w:fill="FFD966" w:val="clear"/>
          </w:tcPr>
          <w:p>
            <w:pPr>
              <w:pStyle w:val="Normal"/>
              <w:widowControl/>
              <w:spacing w:lineRule="auto" w:line="276" w:before="0" w:after="160"/>
              <w:rPr>
                <w:rFonts w:eastAsia="Calibri"/>
                <w:kern w:val="2"/>
                <w:sz w:val="28"/>
                <w:szCs w:val="28"/>
                <w14:ligatures w14:val="standardContextual"/>
              </w:rPr>
            </w:pPr>
            <w:r>
              <w:rPr>
                <w:rFonts w:eastAsia="Calibri"/>
                <w:kern w:val="2"/>
                <w:sz w:val="28"/>
                <w:szCs w:val="28"/>
                <w14:ligatures w14:val="standardContextual"/>
              </w:rPr>
              <w:t>66.09%</w:t>
            </w:r>
          </w:p>
        </w:tc>
      </w:tr>
      <w:tr>
        <w:trPr>
          <w:trHeight w:val="456" w:hRule="atLeast"/>
        </w:trPr>
        <w:tc>
          <w:tcPr>
            <w:tcW w:w="2360" w:type="dxa"/>
            <w:tcBorders>
              <w:top w:val="single" w:sz="2" w:space="0" w:color="000000"/>
              <w:left w:val="single" w:sz="2" w:space="0" w:color="000000"/>
              <w:bottom w:val="single" w:sz="2" w:space="0" w:color="000000"/>
              <w:right w:val="single" w:sz="2" w:space="0" w:color="000000"/>
            </w:tcBorders>
            <w:shd w:color="auto" w:fill="FFD966" w:val="clear"/>
          </w:tcPr>
          <w:p>
            <w:pPr>
              <w:pStyle w:val="Normal"/>
              <w:widowControl/>
              <w:spacing w:lineRule="auto" w:line="276" w:before="0" w:after="160"/>
              <w:rPr>
                <w:rFonts w:eastAsia="Calibri"/>
                <w:b/>
                <w:kern w:val="2"/>
                <w:sz w:val="28"/>
                <w:szCs w:val="28"/>
                <w14:ligatures w14:val="standardContextual"/>
              </w:rPr>
            </w:pPr>
            <w:r>
              <w:rPr>
                <w:rFonts w:eastAsia="Calibri"/>
                <w:b/>
                <w:kern w:val="2"/>
                <w:sz w:val="28"/>
                <w:szCs w:val="28"/>
                <w14:ligatures w14:val="standardContextual"/>
              </w:rPr>
              <w:t>DeepLabV3+</w:t>
            </w:r>
          </w:p>
        </w:tc>
        <w:tc>
          <w:tcPr>
            <w:tcW w:w="2362" w:type="dxa"/>
            <w:tcBorders>
              <w:top w:val="single" w:sz="2" w:space="0" w:color="000000"/>
              <w:left w:val="single" w:sz="2" w:space="0" w:color="000000"/>
              <w:bottom w:val="single" w:sz="2" w:space="0" w:color="000000"/>
              <w:right w:val="single" w:sz="2" w:space="0" w:color="000000"/>
            </w:tcBorders>
            <w:shd w:color="auto" w:fill="FFD966" w:val="clear"/>
          </w:tcPr>
          <w:p>
            <w:pPr>
              <w:pStyle w:val="Normal"/>
              <w:widowControl/>
              <w:spacing w:lineRule="auto" w:line="276" w:before="0" w:after="160"/>
              <w:rPr>
                <w:rFonts w:eastAsia="Calibri"/>
                <w:b/>
                <w:kern w:val="2"/>
                <w:sz w:val="28"/>
                <w:szCs w:val="28"/>
                <w14:ligatures w14:val="standardContextual"/>
              </w:rPr>
            </w:pPr>
            <w:r>
              <w:rPr>
                <w:rFonts w:eastAsia="Calibri"/>
                <w:b/>
                <w:kern w:val="2"/>
                <w:sz w:val="28"/>
                <w:szCs w:val="28"/>
                <w14:ligatures w14:val="standardContextual"/>
              </w:rPr>
              <w:t>ResNet50</w:t>
            </w:r>
          </w:p>
        </w:tc>
        <w:tc>
          <w:tcPr>
            <w:tcW w:w="2360" w:type="dxa"/>
            <w:tcBorders>
              <w:top w:val="single" w:sz="2" w:space="0" w:color="000000"/>
              <w:left w:val="single" w:sz="2" w:space="0" w:color="000000"/>
              <w:bottom w:val="single" w:sz="2" w:space="0" w:color="000000"/>
              <w:right w:val="single" w:sz="2" w:space="0" w:color="000000"/>
            </w:tcBorders>
            <w:shd w:color="auto" w:fill="FFD966" w:val="clear"/>
          </w:tcPr>
          <w:p>
            <w:pPr>
              <w:pStyle w:val="Normal"/>
              <w:widowControl/>
              <w:spacing w:lineRule="auto" w:line="276" w:before="0" w:after="160"/>
              <w:rPr>
                <w:rFonts w:eastAsia="Calibri"/>
                <w:b/>
                <w:kern w:val="2"/>
                <w:sz w:val="28"/>
                <w:szCs w:val="28"/>
                <w14:ligatures w14:val="standardContextual"/>
              </w:rPr>
            </w:pPr>
            <w:r>
              <w:rPr>
                <w:rFonts w:eastAsia="Calibri"/>
                <w:b/>
                <w:kern w:val="2"/>
                <w:sz w:val="28"/>
                <w:szCs w:val="28"/>
                <w14:ligatures w14:val="standardContextual"/>
              </w:rPr>
              <w:t>Dice Loss</w:t>
            </w:r>
          </w:p>
        </w:tc>
        <w:tc>
          <w:tcPr>
            <w:tcW w:w="1612" w:type="dxa"/>
            <w:tcBorders>
              <w:top w:val="single" w:sz="2" w:space="0" w:color="000000"/>
              <w:left w:val="single" w:sz="2" w:space="0" w:color="000000"/>
              <w:bottom w:val="single" w:sz="2" w:space="0" w:color="000000"/>
              <w:right w:val="single" w:sz="2" w:space="0" w:color="000000"/>
            </w:tcBorders>
            <w:shd w:color="auto" w:fill="FFD966" w:val="clear"/>
          </w:tcPr>
          <w:p>
            <w:pPr>
              <w:pStyle w:val="Normal"/>
              <w:widowControl/>
              <w:spacing w:lineRule="auto" w:line="276" w:before="0" w:after="160"/>
              <w:rPr>
                <w:rFonts w:eastAsia="Calibri"/>
                <w:b/>
                <w:kern w:val="2"/>
                <w:sz w:val="28"/>
                <w:szCs w:val="28"/>
                <w14:ligatures w14:val="standardContextual"/>
              </w:rPr>
            </w:pPr>
            <w:r>
              <w:rPr>
                <w:rFonts w:eastAsia="Calibri"/>
                <w:b/>
                <w:kern w:val="2"/>
                <w:sz w:val="28"/>
                <w:szCs w:val="28"/>
                <w14:ligatures w14:val="standardContextual"/>
              </w:rPr>
              <w:t>74.69%</w:t>
            </w:r>
          </w:p>
        </w:tc>
      </w:tr>
      <w:tr>
        <w:trPr>
          <w:trHeight w:val="452" w:hRule="atLeast"/>
        </w:trPr>
        <w:tc>
          <w:tcPr>
            <w:tcW w:w="2360" w:type="dxa"/>
            <w:tcBorders>
              <w:top w:val="single" w:sz="2" w:space="0" w:color="000000"/>
              <w:left w:val="single" w:sz="2" w:space="0" w:color="000000"/>
              <w:bottom w:val="single" w:sz="2" w:space="0" w:color="000000"/>
              <w:right w:val="single" w:sz="2" w:space="0" w:color="000000"/>
            </w:tcBorders>
            <w:shd w:color="auto" w:fill="FFD966" w:val="clear"/>
          </w:tcPr>
          <w:p>
            <w:pPr>
              <w:pStyle w:val="Normal"/>
              <w:widowControl/>
              <w:spacing w:lineRule="auto" w:line="276" w:before="0" w:after="160"/>
              <w:rPr>
                <w:rFonts w:eastAsia="Calibri"/>
                <w:kern w:val="2"/>
                <w:sz w:val="28"/>
                <w:szCs w:val="28"/>
                <w14:ligatures w14:val="standardContextual"/>
              </w:rPr>
            </w:pPr>
            <w:r>
              <w:rPr>
                <w:rFonts w:eastAsia="Calibri"/>
                <w:kern w:val="2"/>
                <w:sz w:val="28"/>
                <w:szCs w:val="28"/>
                <w14:ligatures w14:val="standardContextual"/>
              </w:rPr>
              <w:t>U-Net</w:t>
            </w:r>
          </w:p>
        </w:tc>
        <w:tc>
          <w:tcPr>
            <w:tcW w:w="2362" w:type="dxa"/>
            <w:tcBorders>
              <w:top w:val="single" w:sz="2" w:space="0" w:color="000000"/>
              <w:left w:val="single" w:sz="2" w:space="0" w:color="000000"/>
              <w:bottom w:val="single" w:sz="2" w:space="0" w:color="000000"/>
              <w:right w:val="single" w:sz="2" w:space="0" w:color="000000"/>
            </w:tcBorders>
            <w:shd w:color="auto" w:fill="FFD966" w:val="clear"/>
          </w:tcPr>
          <w:p>
            <w:pPr>
              <w:pStyle w:val="Normal"/>
              <w:widowControl/>
              <w:spacing w:lineRule="auto" w:line="276" w:before="0" w:after="160"/>
              <w:rPr>
                <w:rFonts w:eastAsia="Calibri"/>
                <w:kern w:val="2"/>
                <w:sz w:val="28"/>
                <w:szCs w:val="28"/>
                <w14:ligatures w14:val="standardContextual"/>
              </w:rPr>
            </w:pPr>
            <w:r>
              <w:rPr>
                <w:rFonts w:eastAsia="Calibri"/>
                <w:kern w:val="2"/>
                <w:sz w:val="28"/>
                <w:szCs w:val="28"/>
                <w14:ligatures w14:val="standardContextual"/>
              </w:rPr>
              <w:t>EfficientNetB0</w:t>
            </w:r>
          </w:p>
        </w:tc>
        <w:tc>
          <w:tcPr>
            <w:tcW w:w="2360" w:type="dxa"/>
            <w:tcBorders>
              <w:top w:val="single" w:sz="2" w:space="0" w:color="000000"/>
              <w:left w:val="single" w:sz="2" w:space="0" w:color="000000"/>
              <w:bottom w:val="single" w:sz="2" w:space="0" w:color="000000"/>
              <w:right w:val="single" w:sz="2" w:space="0" w:color="000000"/>
            </w:tcBorders>
            <w:shd w:color="auto" w:fill="FFD966" w:val="clear"/>
          </w:tcPr>
          <w:p>
            <w:pPr>
              <w:pStyle w:val="Normal"/>
              <w:widowControl/>
              <w:spacing w:lineRule="auto" w:line="276" w:before="0" w:after="160"/>
              <w:rPr>
                <w:rFonts w:eastAsia="Calibri"/>
                <w:kern w:val="2"/>
                <w:sz w:val="28"/>
                <w:szCs w:val="28"/>
                <w14:ligatures w14:val="standardContextual"/>
              </w:rPr>
            </w:pPr>
            <w:r>
              <w:rPr>
                <w:rFonts w:eastAsia="Calibri"/>
                <w:kern w:val="2"/>
                <w:sz w:val="28"/>
                <w:szCs w:val="28"/>
                <w14:ligatures w14:val="standardContextual"/>
              </w:rPr>
              <w:t>Cross entropy</w:t>
            </w:r>
          </w:p>
        </w:tc>
        <w:tc>
          <w:tcPr>
            <w:tcW w:w="1612" w:type="dxa"/>
            <w:tcBorders>
              <w:top w:val="single" w:sz="2" w:space="0" w:color="000000"/>
              <w:left w:val="single" w:sz="2" w:space="0" w:color="000000"/>
              <w:bottom w:val="single" w:sz="2" w:space="0" w:color="000000"/>
              <w:right w:val="single" w:sz="2" w:space="0" w:color="000000"/>
            </w:tcBorders>
            <w:shd w:color="auto" w:fill="FFD966" w:val="clear"/>
          </w:tcPr>
          <w:p>
            <w:pPr>
              <w:pStyle w:val="Normal"/>
              <w:widowControl/>
              <w:spacing w:lineRule="auto" w:line="276" w:before="0" w:after="160"/>
              <w:rPr>
                <w:rFonts w:eastAsia="Calibri"/>
                <w:kern w:val="2"/>
                <w:sz w:val="28"/>
                <w:szCs w:val="28"/>
                <w14:ligatures w14:val="standardContextual"/>
              </w:rPr>
            </w:pPr>
            <w:r>
              <w:rPr>
                <w:rFonts w:eastAsia="Calibri"/>
                <w:kern w:val="2"/>
                <w:sz w:val="28"/>
                <w:szCs w:val="28"/>
                <w14:ligatures w14:val="standardContextual"/>
              </w:rPr>
              <w:t>40.71%</w:t>
            </w:r>
          </w:p>
        </w:tc>
      </w:tr>
      <w:tr>
        <w:trPr>
          <w:trHeight w:val="450" w:hRule="atLeast"/>
        </w:trPr>
        <w:tc>
          <w:tcPr>
            <w:tcW w:w="2360" w:type="dxa"/>
            <w:tcBorders>
              <w:top w:val="single" w:sz="2" w:space="0" w:color="000000"/>
              <w:left w:val="single" w:sz="2" w:space="0" w:color="000000"/>
              <w:bottom w:val="single" w:sz="2" w:space="0" w:color="000000"/>
              <w:right w:val="single" w:sz="2" w:space="0" w:color="000000"/>
            </w:tcBorders>
            <w:shd w:color="auto" w:fill="FFD966" w:val="clear"/>
          </w:tcPr>
          <w:p>
            <w:pPr>
              <w:pStyle w:val="Normal"/>
              <w:widowControl/>
              <w:spacing w:lineRule="auto" w:line="276" w:before="0" w:after="160"/>
              <w:rPr>
                <w:rFonts w:eastAsia="Calibri"/>
                <w:kern w:val="2"/>
                <w:sz w:val="28"/>
                <w:szCs w:val="28"/>
                <w14:ligatures w14:val="standardContextual"/>
              </w:rPr>
            </w:pPr>
            <w:r>
              <w:rPr>
                <w:rFonts w:eastAsia="Calibri"/>
                <w:kern w:val="2"/>
                <w:sz w:val="28"/>
                <w:szCs w:val="28"/>
                <w14:ligatures w14:val="standardContextual"/>
              </w:rPr>
              <w:t>U-Net</w:t>
            </w:r>
          </w:p>
        </w:tc>
        <w:tc>
          <w:tcPr>
            <w:tcW w:w="2362" w:type="dxa"/>
            <w:tcBorders>
              <w:top w:val="single" w:sz="2" w:space="0" w:color="000000"/>
              <w:left w:val="single" w:sz="2" w:space="0" w:color="000000"/>
              <w:bottom w:val="single" w:sz="2" w:space="0" w:color="000000"/>
              <w:right w:val="single" w:sz="2" w:space="0" w:color="000000"/>
            </w:tcBorders>
            <w:shd w:color="auto" w:fill="FFD966" w:val="clear"/>
          </w:tcPr>
          <w:p>
            <w:pPr>
              <w:pStyle w:val="Normal"/>
              <w:widowControl/>
              <w:spacing w:lineRule="auto" w:line="276" w:before="0" w:after="160"/>
              <w:rPr>
                <w:rFonts w:eastAsia="Calibri"/>
                <w:kern w:val="2"/>
                <w:sz w:val="28"/>
                <w:szCs w:val="28"/>
                <w14:ligatures w14:val="standardContextual"/>
              </w:rPr>
            </w:pPr>
            <w:r>
              <w:rPr>
                <w:rFonts w:eastAsia="Calibri"/>
                <w:kern w:val="2"/>
                <w:sz w:val="28"/>
                <w:szCs w:val="28"/>
                <w14:ligatures w14:val="standardContextual"/>
              </w:rPr>
              <w:t>None</w:t>
            </w:r>
          </w:p>
        </w:tc>
        <w:tc>
          <w:tcPr>
            <w:tcW w:w="2360" w:type="dxa"/>
            <w:tcBorders>
              <w:top w:val="single" w:sz="2" w:space="0" w:color="000000"/>
              <w:left w:val="single" w:sz="2" w:space="0" w:color="000000"/>
              <w:bottom w:val="single" w:sz="2" w:space="0" w:color="000000"/>
              <w:right w:val="single" w:sz="2" w:space="0" w:color="000000"/>
            </w:tcBorders>
            <w:shd w:color="auto" w:fill="FFD966" w:val="clear"/>
          </w:tcPr>
          <w:p>
            <w:pPr>
              <w:pStyle w:val="Normal"/>
              <w:widowControl/>
              <w:spacing w:lineRule="auto" w:line="276" w:before="0" w:after="160"/>
              <w:rPr>
                <w:rFonts w:eastAsia="Calibri"/>
                <w:kern w:val="2"/>
                <w:sz w:val="28"/>
                <w:szCs w:val="28"/>
                <w14:ligatures w14:val="standardContextual"/>
              </w:rPr>
            </w:pPr>
            <w:r>
              <w:rPr>
                <w:rFonts w:eastAsia="Calibri"/>
                <w:kern w:val="2"/>
                <w:sz w:val="28"/>
                <w:szCs w:val="28"/>
                <w14:ligatures w14:val="standardContextual"/>
              </w:rPr>
              <w:t>Cross entropy</w:t>
            </w:r>
          </w:p>
        </w:tc>
        <w:tc>
          <w:tcPr>
            <w:tcW w:w="1612" w:type="dxa"/>
            <w:tcBorders>
              <w:top w:val="single" w:sz="2" w:space="0" w:color="000000"/>
              <w:left w:val="single" w:sz="2" w:space="0" w:color="000000"/>
              <w:bottom w:val="single" w:sz="2" w:space="0" w:color="000000"/>
              <w:right w:val="single" w:sz="2" w:space="0" w:color="000000"/>
            </w:tcBorders>
            <w:shd w:color="auto" w:fill="FFD966" w:val="clear"/>
          </w:tcPr>
          <w:p>
            <w:pPr>
              <w:pStyle w:val="Normal"/>
              <w:widowControl/>
              <w:spacing w:lineRule="auto" w:line="276" w:before="0" w:after="160"/>
              <w:rPr>
                <w:rFonts w:eastAsia="Calibri"/>
                <w:kern w:val="2"/>
                <w:sz w:val="28"/>
                <w:szCs w:val="28"/>
                <w14:ligatures w14:val="standardContextual"/>
              </w:rPr>
            </w:pPr>
            <w:r>
              <w:rPr>
                <w:rFonts w:eastAsia="Calibri"/>
                <w:kern w:val="2"/>
                <w:sz w:val="28"/>
                <w:szCs w:val="28"/>
                <w14:ligatures w14:val="standardContextual"/>
              </w:rPr>
              <w:t>73.30%</w:t>
            </w:r>
          </w:p>
        </w:tc>
      </w:tr>
      <w:tr>
        <w:trPr>
          <w:trHeight w:val="454" w:hRule="atLeast"/>
        </w:trPr>
        <w:tc>
          <w:tcPr>
            <w:tcW w:w="2360" w:type="dxa"/>
            <w:tcBorders>
              <w:top w:val="single" w:sz="2" w:space="0" w:color="000000"/>
              <w:left w:val="single" w:sz="2" w:space="0" w:color="000000"/>
              <w:bottom w:val="single" w:sz="2" w:space="0" w:color="000000"/>
              <w:right w:val="single" w:sz="2" w:space="0" w:color="000000"/>
            </w:tcBorders>
            <w:shd w:color="auto" w:fill="FFD966" w:val="clear"/>
          </w:tcPr>
          <w:p>
            <w:pPr>
              <w:pStyle w:val="Normal"/>
              <w:widowControl/>
              <w:spacing w:lineRule="auto" w:line="276" w:before="0" w:after="160"/>
              <w:rPr>
                <w:rFonts w:eastAsia="Calibri"/>
                <w:kern w:val="2"/>
                <w:sz w:val="28"/>
                <w:szCs w:val="28"/>
                <w14:ligatures w14:val="standardContextual"/>
              </w:rPr>
            </w:pPr>
            <w:r>
              <w:rPr>
                <w:rFonts w:eastAsia="Calibri"/>
                <w:kern w:val="2"/>
                <w:sz w:val="28"/>
                <w:szCs w:val="28"/>
                <w14:ligatures w14:val="standardContextual"/>
              </w:rPr>
              <w:t>U-Net</w:t>
            </w:r>
          </w:p>
        </w:tc>
        <w:tc>
          <w:tcPr>
            <w:tcW w:w="2362" w:type="dxa"/>
            <w:tcBorders>
              <w:top w:val="single" w:sz="2" w:space="0" w:color="000000"/>
              <w:left w:val="single" w:sz="2" w:space="0" w:color="000000"/>
              <w:bottom w:val="single" w:sz="2" w:space="0" w:color="000000"/>
              <w:right w:val="single" w:sz="2" w:space="0" w:color="000000"/>
            </w:tcBorders>
            <w:shd w:color="auto" w:fill="FFD966" w:val="clear"/>
          </w:tcPr>
          <w:p>
            <w:pPr>
              <w:pStyle w:val="Normal"/>
              <w:widowControl/>
              <w:spacing w:lineRule="auto" w:line="276" w:before="0" w:after="160"/>
              <w:rPr>
                <w:rFonts w:eastAsia="Calibri"/>
                <w:kern w:val="2"/>
                <w:sz w:val="28"/>
                <w:szCs w:val="28"/>
                <w14:ligatures w14:val="standardContextual"/>
              </w:rPr>
            </w:pPr>
            <w:r>
              <w:rPr>
                <w:rFonts w:eastAsia="Calibri"/>
                <w:kern w:val="2"/>
                <w:sz w:val="28"/>
                <w:szCs w:val="28"/>
                <w14:ligatures w14:val="standardContextual"/>
              </w:rPr>
              <w:t>ResNet50</w:t>
            </w:r>
          </w:p>
        </w:tc>
        <w:tc>
          <w:tcPr>
            <w:tcW w:w="2360" w:type="dxa"/>
            <w:tcBorders>
              <w:top w:val="single" w:sz="2" w:space="0" w:color="000000"/>
              <w:left w:val="single" w:sz="2" w:space="0" w:color="000000"/>
              <w:bottom w:val="single" w:sz="2" w:space="0" w:color="000000"/>
              <w:right w:val="single" w:sz="2" w:space="0" w:color="000000"/>
            </w:tcBorders>
            <w:shd w:color="auto" w:fill="FFD966" w:val="clear"/>
          </w:tcPr>
          <w:p>
            <w:pPr>
              <w:pStyle w:val="Normal"/>
              <w:widowControl/>
              <w:spacing w:lineRule="auto" w:line="276" w:before="0" w:after="160"/>
              <w:rPr>
                <w:rFonts w:eastAsia="Calibri"/>
                <w:kern w:val="2"/>
                <w:sz w:val="28"/>
                <w:szCs w:val="28"/>
                <w14:ligatures w14:val="standardContextual"/>
              </w:rPr>
            </w:pPr>
            <w:r>
              <w:rPr>
                <w:rFonts w:eastAsia="Calibri"/>
                <w:kern w:val="2"/>
                <w:sz w:val="28"/>
                <w:szCs w:val="28"/>
                <w14:ligatures w14:val="standardContextual"/>
              </w:rPr>
              <w:t>Cross entropy</w:t>
            </w:r>
          </w:p>
        </w:tc>
        <w:tc>
          <w:tcPr>
            <w:tcW w:w="1612" w:type="dxa"/>
            <w:tcBorders>
              <w:top w:val="single" w:sz="2" w:space="0" w:color="000000"/>
              <w:left w:val="single" w:sz="2" w:space="0" w:color="000000"/>
              <w:bottom w:val="single" w:sz="2" w:space="0" w:color="000000"/>
              <w:right w:val="single" w:sz="2" w:space="0" w:color="000000"/>
            </w:tcBorders>
            <w:shd w:color="auto" w:fill="FFD966" w:val="clear"/>
          </w:tcPr>
          <w:p>
            <w:pPr>
              <w:pStyle w:val="Normal"/>
              <w:widowControl/>
              <w:spacing w:lineRule="auto" w:line="276" w:before="0" w:after="160"/>
              <w:rPr>
                <w:rFonts w:eastAsia="Calibri"/>
                <w:kern w:val="2"/>
                <w:sz w:val="28"/>
                <w:szCs w:val="28"/>
                <w14:ligatures w14:val="standardContextual"/>
              </w:rPr>
            </w:pPr>
            <w:r>
              <w:rPr>
                <w:rFonts w:eastAsia="Calibri"/>
                <w:kern w:val="2"/>
                <w:sz w:val="28"/>
                <w:szCs w:val="28"/>
                <w14:ligatures w14:val="standardContextual"/>
              </w:rPr>
              <w:t>58.60%</w:t>
            </w:r>
          </w:p>
        </w:tc>
      </w:tr>
    </w:tbl>
    <w:p>
      <w:pPr>
        <w:pStyle w:val="Heading3"/>
        <w:ind w:firstLine="720" w:left="0"/>
        <w:jc w:val="left"/>
        <w:rPr/>
      </w:pPr>
      <w:r>
        <mc:AlternateContent>
          <mc:Choice Requires="wps">
            <w:drawing>
              <wp:anchor behindDoc="0" distT="0" distB="0" distL="0" distR="0" simplePos="0" locked="0" layoutInCell="1" allowOverlap="1" relativeHeight="18" wp14:anchorId="54272502">
                <wp:simplePos x="0" y="0"/>
                <wp:positionH relativeFrom="column">
                  <wp:posOffset>260350</wp:posOffset>
                </wp:positionH>
                <wp:positionV relativeFrom="paragraph">
                  <wp:posOffset>222250</wp:posOffset>
                </wp:positionV>
                <wp:extent cx="3473450" cy="311150"/>
                <wp:effectExtent l="0" t="0" r="0" b="0"/>
                <wp:wrapNone/>
                <wp:docPr id="11" name="Text Box 2"/>
                <a:graphic xmlns:a="http://schemas.openxmlformats.org/drawingml/2006/main">
                  <a:graphicData uri="http://schemas.microsoft.com/office/word/2010/wordprocessingShape">
                    <wps:wsp>
                      <wps:cNvSpPr/>
                      <wps:spPr>
                        <a:xfrm>
                          <a:off x="0" y="0"/>
                          <a:ext cx="3473280" cy="311040"/>
                        </a:xfrm>
                        <a:prstGeom prst="rect">
                          <a:avLst/>
                        </a:prstGeom>
                        <a:noFill/>
                        <a:ln w="9525">
                          <a:noFill/>
                        </a:ln>
                      </wps:spPr>
                      <wps:style>
                        <a:lnRef idx="0"/>
                        <a:fillRef idx="0"/>
                        <a:effectRef idx="0"/>
                        <a:fontRef idx="minor"/>
                      </wps:style>
                      <wps:txbx>
                        <w:txbxContent>
                          <w:p>
                            <w:pPr>
                              <w:pStyle w:val="FrameContents"/>
                              <w:rPr>
                                <w:sz w:val="28"/>
                                <w:szCs w:val="28"/>
                              </w:rPr>
                            </w:pPr>
                            <w:r>
                              <w:rPr>
                                <w:color w:val="000000"/>
                                <w:sz w:val="28"/>
                                <w:szCs w:val="28"/>
                              </w:rPr>
                              <w:t xml:space="preserve">Table 4.2 IoU Scores table </w:t>
                            </w:r>
                          </w:p>
                          <w:p>
                            <w:pPr>
                              <w:pStyle w:val="FrameContents"/>
                              <w:rPr>
                                <w:color w:val="000000"/>
                              </w:rPr>
                            </w:pPr>
                            <w:r>
                              <w:rPr>
                                <w:color w:val="000000"/>
                              </w:rPr>
                            </w:r>
                          </w:p>
                          <w:p>
                            <w:pPr>
                              <w:pStyle w:val="FrameContents"/>
                              <w:rPr>
                                <w:color w:val="000000"/>
                              </w:rPr>
                            </w:pPr>
                            <w:r>
                              <w:rPr>
                                <w:color w:val="000000"/>
                              </w:rPr>
                            </w:r>
                          </w:p>
                          <w:p>
                            <w:pPr>
                              <w:pStyle w:val="FrameContents"/>
                              <w:rPr>
                                <w:color w:val="000000"/>
                              </w:rPr>
                            </w:pPr>
                            <w:r>
                              <w:rPr>
                                <w:color w:val="000000"/>
                              </w:rPr>
                            </w:r>
                          </w:p>
                          <w:p>
                            <w:pPr>
                              <w:pStyle w:val="FrameContents"/>
                              <w:rPr>
                                <w:color w:val="000000"/>
                              </w:rPr>
                            </w:pPr>
                            <w:r>
                              <w:rPr>
                                <w:color w:val="000000"/>
                              </w:rPr>
                            </w:r>
                          </w:p>
                          <w:p>
                            <w:pPr>
                              <w:pStyle w:val="FrameContents"/>
                              <w:rPr>
                                <w:color w:val="000000"/>
                              </w:rPr>
                            </w:pPr>
                            <w:r>
                              <w:rPr>
                                <w:color w:val="000000"/>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20.5pt;margin-top:17.5pt;width:273.45pt;height:24.45pt;mso-wrap-style:square;v-text-anchor:top" wp14:anchorId="54272502">
                <v:fill o:detectmouseclick="t" on="false"/>
                <v:stroke color="#3465a4" weight="9360" joinstyle="round" endcap="flat"/>
                <v:textbox>
                  <w:txbxContent>
                    <w:p>
                      <w:pPr>
                        <w:pStyle w:val="FrameContents"/>
                        <w:rPr>
                          <w:sz w:val="28"/>
                          <w:szCs w:val="28"/>
                        </w:rPr>
                      </w:pPr>
                      <w:r>
                        <w:rPr>
                          <w:color w:val="000000"/>
                          <w:sz w:val="28"/>
                          <w:szCs w:val="28"/>
                        </w:rPr>
                        <w:t xml:space="preserve">Table 4.2 IoU Scores table </w:t>
                      </w:r>
                    </w:p>
                    <w:p>
                      <w:pPr>
                        <w:pStyle w:val="FrameContents"/>
                        <w:rPr>
                          <w:color w:val="000000"/>
                        </w:rPr>
                      </w:pPr>
                      <w:r>
                        <w:rPr>
                          <w:color w:val="000000"/>
                        </w:rPr>
                      </w:r>
                    </w:p>
                    <w:p>
                      <w:pPr>
                        <w:pStyle w:val="FrameContents"/>
                        <w:rPr>
                          <w:color w:val="000000"/>
                        </w:rPr>
                      </w:pPr>
                      <w:r>
                        <w:rPr>
                          <w:color w:val="000000"/>
                        </w:rPr>
                      </w:r>
                    </w:p>
                    <w:p>
                      <w:pPr>
                        <w:pStyle w:val="FrameContents"/>
                        <w:rPr>
                          <w:color w:val="000000"/>
                        </w:rPr>
                      </w:pPr>
                      <w:r>
                        <w:rPr>
                          <w:color w:val="000000"/>
                        </w:rPr>
                      </w:r>
                    </w:p>
                    <w:p>
                      <w:pPr>
                        <w:pStyle w:val="FrameContents"/>
                        <w:rPr>
                          <w:color w:val="000000"/>
                        </w:rPr>
                      </w:pPr>
                      <w:r>
                        <w:rPr>
                          <w:color w:val="000000"/>
                        </w:rPr>
                      </w:r>
                    </w:p>
                    <w:p>
                      <w:pPr>
                        <w:pStyle w:val="FrameContents"/>
                        <w:rPr>
                          <w:color w:val="000000"/>
                        </w:rPr>
                      </w:pPr>
                      <w:r>
                        <w:rPr>
                          <w:color w:val="000000"/>
                        </w:rPr>
                      </w:r>
                    </w:p>
                  </w:txbxContent>
                </v:textbox>
                <w10:wrap type="none"/>
              </v:rect>
            </w:pict>
          </mc:Fallback>
        </mc:AlternateContent>
      </w:r>
      <w:r>
        <w:rPr/>
        <w:br w:type="textWrapping" w:clear="all"/>
      </w:r>
    </w:p>
    <w:tbl>
      <w:tblPr>
        <w:tblStyle w:val="GridTable5Dark-Accent2"/>
        <w:tblpPr w:vertAnchor="page" w:horzAnchor="margin" w:leftFromText="180" w:rightFromText="180" w:tblpX="0" w:tblpY="2661"/>
        <w:tblW w:w="8800" w:type="dxa"/>
        <w:jc w:val="left"/>
        <w:tblInd w:w="108" w:type="dxa"/>
        <w:shd w:fill="F2DBDB" w:val="clear"/>
        <w:tblLayout w:type="fixed"/>
        <w:tblCellMar>
          <w:top w:w="0" w:type="dxa"/>
          <w:left w:w="108" w:type="dxa"/>
          <w:bottom w:w="0" w:type="dxa"/>
          <w:right w:w="108" w:type="dxa"/>
        </w:tblCellMar>
        <w:tblLook w:val="04a0" w:noHBand="0" w:noVBand="1" w:firstColumn="1" w:lastRow="0" w:lastColumn="0" w:firstRow="1"/>
      </w:tblPr>
      <w:tblGrid>
        <w:gridCol w:w="1347"/>
        <w:gridCol w:w="1494"/>
        <w:gridCol w:w="1304"/>
        <w:gridCol w:w="1721"/>
        <w:gridCol w:w="1474"/>
        <w:gridCol w:w="1459"/>
      </w:tblGrid>
      <w:tr>
        <w:trPr>
          <w:trHeight w:val="977" w:hRule="atLeast"/>
          <w:cnfStyle w:val="100000000000" w:firstRow="1" w:lastRow="0" w:firstColumn="0" w:lastColumn="0" w:oddVBand="0" w:evenVBand="0" w:oddHBand="0" w:evenHBand="0" w:firstRowFirstColumn="0" w:firstRowLastColumn="0" w:lastRowFirstColumn="0" w:lastRowLastColumn="0"/>
        </w:trPr>
        <w:tc>
          <w:tcPr>
            <w:tcW w:w="1347" w:type="dxa"/>
            <w:cnfStyle w:val="001000000000" w:firstRow="0" w:lastRow="0" w:firstColumn="1" w:lastColumn="0" w:oddVBand="0" w:evenVBand="0" w:oddHBand="0" w:evenHBand="0" w:firstRowFirstColumn="0" w:firstRowLastColumn="0" w:lastRowFirstColumn="0" w:lastRowLastColumn="0"/>
            <w:tcBorders/>
            <w:shd w:color="auto" w:fill="C0504D" w:themeFill="accent2" w:val="clear"/>
          </w:tcPr>
          <w:p>
            <w:pPr>
              <w:pStyle w:val="Normal"/>
              <w:widowControl/>
              <w:suppressAutoHyphens w:val="true"/>
              <w:spacing w:before="0" w:after="0"/>
              <w:jc w:val="both"/>
              <w:rPr>
                <w:kern w:val="0"/>
                <w:sz w:val="28"/>
                <w:szCs w:val="28"/>
                <w:lang w:eastAsia="en-IN"/>
                <w14:ligatures w14:val="none"/>
              </w:rPr>
            </w:pPr>
            <w:r>
              <w:rPr>
                <w:b/>
                <w:bCs/>
                <w:color w:themeColor="background1" w:val="FFFFFF"/>
                <w:kern w:val="0"/>
                <w:sz w:val="28"/>
                <w:szCs w:val="28"/>
                <w:lang w:val="en-IN" w:eastAsia="en-IN" w:bidi="hi-IN"/>
                <w14:ligatures w14:val="none"/>
              </w:rPr>
              <w:t>Method Category (From Literature)</w:t>
            </w:r>
          </w:p>
        </w:tc>
        <w:tc>
          <w:tcPr>
            <w:tcW w:w="1494" w:type="dxa"/>
            <w:tcBorders>
              <w:bottom w:val="nil"/>
            </w:tcBorders>
            <w:shd w:color="auto" w:fill="C0504D" w:themeFill="accent2" w:val="clear"/>
          </w:tcPr>
          <w:p>
            <w:pPr>
              <w:pStyle w:val="Normal"/>
              <w:widowControl/>
              <w:suppressAutoHyphens w:val="true"/>
              <w:spacing w:before="0" w:after="0"/>
              <w:jc w:val="both"/>
              <w:cnfStyle w:val="100000000000" w:firstRow="1" w:lastRow="0" w:firstColumn="0" w:lastColumn="0" w:oddVBand="0" w:evenVBand="0" w:oddHBand="0" w:evenHBand="0" w:firstRowFirstColumn="0" w:firstRowLastColumn="0" w:lastRowFirstColumn="0" w:lastRowLastColumn="0"/>
              <w:rPr>
                <w:kern w:val="0"/>
                <w:sz w:val="28"/>
                <w:szCs w:val="28"/>
                <w:lang w:eastAsia="en-IN"/>
                <w14:ligatures w14:val="none"/>
              </w:rPr>
            </w:pPr>
            <w:r>
              <w:rPr>
                <w:b/>
                <w:bCs/>
                <w:color w:themeColor="background1" w:val="FFFFFF"/>
                <w:kern w:val="0"/>
                <w:sz w:val="28"/>
                <w:szCs w:val="28"/>
                <w:lang w:val="en-IN" w:eastAsia="en-IN" w:bidi="hi-IN"/>
                <w14:ligatures w14:val="none"/>
              </w:rPr>
              <w:t>Representative Paper(s)</w:t>
            </w:r>
          </w:p>
        </w:tc>
        <w:tc>
          <w:tcPr>
            <w:tcW w:w="1304" w:type="dxa"/>
            <w:tcBorders>
              <w:bottom w:val="nil"/>
            </w:tcBorders>
            <w:shd w:color="auto" w:fill="C0504D" w:themeFill="accent2" w:val="clear"/>
          </w:tcPr>
          <w:p>
            <w:pPr>
              <w:pStyle w:val="Normal"/>
              <w:widowControl/>
              <w:suppressAutoHyphens w:val="true"/>
              <w:spacing w:before="0" w:after="0"/>
              <w:jc w:val="both"/>
              <w:cnfStyle w:val="100000000000" w:firstRow="1" w:lastRow="0" w:firstColumn="0" w:lastColumn="0" w:oddVBand="0" w:evenVBand="0" w:oddHBand="0" w:evenHBand="0" w:firstRowFirstColumn="0" w:firstRowLastColumn="0" w:lastRowFirstColumn="0" w:lastRowLastColumn="0"/>
              <w:rPr>
                <w:kern w:val="0"/>
                <w:sz w:val="28"/>
                <w:szCs w:val="28"/>
                <w:lang w:eastAsia="en-IN"/>
                <w14:ligatures w14:val="none"/>
              </w:rPr>
            </w:pPr>
            <w:r>
              <w:rPr>
                <w:b/>
                <w:bCs/>
                <w:color w:themeColor="background1" w:val="FFFFFF"/>
                <w:kern w:val="0"/>
                <w:sz w:val="28"/>
                <w:szCs w:val="28"/>
                <w:lang w:val="en-IN" w:eastAsia="en-IN" w:bidi="hi-IN"/>
                <w14:ligatures w14:val="none"/>
              </w:rPr>
              <w:t>Architecture / Approach</w:t>
            </w:r>
          </w:p>
        </w:tc>
        <w:tc>
          <w:tcPr>
            <w:tcW w:w="1721" w:type="dxa"/>
            <w:tcBorders>
              <w:bottom w:val="nil"/>
            </w:tcBorders>
            <w:shd w:color="auto" w:fill="C0504D" w:themeFill="accent2" w:val="clear"/>
          </w:tcPr>
          <w:p>
            <w:pPr>
              <w:pStyle w:val="Normal"/>
              <w:widowControl/>
              <w:suppressAutoHyphens w:val="true"/>
              <w:spacing w:before="0" w:after="0"/>
              <w:jc w:val="both"/>
              <w:cnfStyle w:val="100000000000" w:firstRow="1" w:lastRow="0" w:firstColumn="0" w:lastColumn="0" w:oddVBand="0" w:evenVBand="0" w:oddHBand="0" w:evenHBand="0" w:firstRowFirstColumn="0" w:firstRowLastColumn="0" w:lastRowFirstColumn="0" w:lastRowLastColumn="0"/>
              <w:rPr>
                <w:kern w:val="0"/>
                <w:sz w:val="28"/>
                <w:szCs w:val="28"/>
                <w:lang w:eastAsia="en-IN"/>
                <w14:ligatures w14:val="none"/>
              </w:rPr>
            </w:pPr>
            <w:r>
              <w:rPr>
                <w:b/>
                <w:bCs/>
                <w:color w:themeColor="background1" w:val="FFFFFF"/>
                <w:kern w:val="0"/>
                <w:sz w:val="28"/>
                <w:szCs w:val="28"/>
                <w:lang w:val="en-IN" w:eastAsia="en-IN" w:bidi="hi-IN"/>
                <w14:ligatures w14:val="none"/>
              </w:rPr>
              <w:t>Reported/Typical Outcome in Literature</w:t>
            </w:r>
          </w:p>
        </w:tc>
        <w:tc>
          <w:tcPr>
            <w:tcW w:w="1474" w:type="dxa"/>
            <w:tcBorders>
              <w:bottom w:val="nil"/>
            </w:tcBorders>
            <w:shd w:color="auto" w:fill="C0504D" w:themeFill="accent2" w:val="clear"/>
          </w:tcPr>
          <w:p>
            <w:pPr>
              <w:pStyle w:val="Normal"/>
              <w:widowControl/>
              <w:suppressAutoHyphens w:val="true"/>
              <w:spacing w:before="0" w:after="0"/>
              <w:jc w:val="both"/>
              <w:cnfStyle w:val="100000000000" w:firstRow="1" w:lastRow="0" w:firstColumn="0" w:lastColumn="0" w:oddVBand="0" w:evenVBand="0" w:oddHBand="0" w:evenHBand="0" w:firstRowFirstColumn="0" w:firstRowLastColumn="0" w:lastRowFirstColumn="0" w:lastRowLastColumn="0"/>
              <w:rPr>
                <w:kern w:val="0"/>
                <w:sz w:val="28"/>
                <w:szCs w:val="28"/>
                <w:lang w:eastAsia="en-IN"/>
                <w14:ligatures w14:val="none"/>
              </w:rPr>
            </w:pPr>
            <w:r>
              <w:rPr>
                <w:b/>
                <w:bCs/>
                <w:color w:themeColor="background1" w:val="FFFFFF"/>
                <w:kern w:val="0"/>
                <w:sz w:val="28"/>
                <w:szCs w:val="28"/>
                <w:lang w:val="en-IN" w:eastAsia="en-IN" w:bidi="hi-IN"/>
                <w14:ligatures w14:val="none"/>
              </w:rPr>
              <w:t>Performance in This Work (IoU %)</w:t>
            </w:r>
          </w:p>
        </w:tc>
        <w:tc>
          <w:tcPr>
            <w:tcW w:w="1459" w:type="dxa"/>
            <w:tcBorders>
              <w:bottom w:val="nil"/>
            </w:tcBorders>
            <w:shd w:color="auto" w:fill="C0504D" w:themeFill="accent2" w:val="clear"/>
          </w:tcPr>
          <w:p>
            <w:pPr>
              <w:pStyle w:val="Normal"/>
              <w:widowControl/>
              <w:suppressAutoHyphens w:val="true"/>
              <w:spacing w:before="0" w:after="0"/>
              <w:jc w:val="both"/>
              <w:cnfStyle w:val="100000000000" w:firstRow="1" w:lastRow="0" w:firstColumn="0" w:lastColumn="0" w:oddVBand="0" w:evenVBand="0" w:oddHBand="0" w:evenHBand="0" w:firstRowFirstColumn="0" w:firstRowLastColumn="0" w:lastRowFirstColumn="0" w:lastRowLastColumn="0"/>
              <w:rPr>
                <w:kern w:val="0"/>
                <w:sz w:val="28"/>
                <w:szCs w:val="28"/>
                <w:lang w:eastAsia="en-IN"/>
                <w14:ligatures w14:val="none"/>
              </w:rPr>
            </w:pPr>
            <w:r>
              <w:rPr>
                <w:b/>
                <w:bCs/>
                <w:color w:themeColor="background1" w:val="FFFFFF"/>
                <w:kern w:val="0"/>
                <w:sz w:val="28"/>
                <w:szCs w:val="28"/>
                <w:lang w:val="en-IN" w:eastAsia="en-IN" w:bidi="hi-IN"/>
                <w14:ligatures w14:val="none"/>
              </w:rPr>
              <w:t>Improvement of Proposed Method</w:t>
            </w:r>
          </w:p>
        </w:tc>
      </w:tr>
      <w:tr>
        <w:trPr>
          <w:trHeight w:val="1471" w:hRule="atLeast"/>
          <w:cnfStyle w:val="000000100000" w:firstRow="0" w:lastRow="0" w:firstColumn="0" w:lastColumn="0" w:oddVBand="0" w:evenVBand="0" w:oddHBand="1" w:evenHBand="0" w:firstRowFirstColumn="0" w:firstRowLastColumn="0" w:lastRowFirstColumn="0" w:lastRowLastColumn="0"/>
        </w:trPr>
        <w:tc>
          <w:tcPr>
            <w:tcW w:w="1347" w:type="dxa"/>
            <w:cnfStyle w:val="001000000000" w:firstRow="0" w:lastRow="0" w:firstColumn="1" w:lastColumn="0" w:oddVBand="0" w:evenVBand="0" w:oddHBand="0" w:evenHBand="0" w:firstRowFirstColumn="0" w:firstRowLastColumn="0" w:lastRowFirstColumn="0" w:lastRowLastColumn="0"/>
            <w:tcBorders>
              <w:right w:val="nil"/>
            </w:tcBorders>
            <w:shd w:color="auto" w:fill="C0504D" w:themeFill="accent2" w:val="clear"/>
          </w:tcPr>
          <w:p>
            <w:pPr>
              <w:pStyle w:val="Normal"/>
              <w:widowControl/>
              <w:suppressAutoHyphens w:val="true"/>
              <w:spacing w:before="0" w:after="0"/>
              <w:jc w:val="both"/>
              <w:rPr>
                <w:kern w:val="0"/>
                <w:sz w:val="28"/>
                <w:szCs w:val="28"/>
                <w:lang w:eastAsia="en-IN"/>
                <w14:ligatures w14:val="none"/>
              </w:rPr>
            </w:pPr>
            <w:r>
              <w:rPr>
                <w:b/>
                <w:bCs/>
                <w:color w:themeColor="background1" w:val="FFFFFF"/>
                <w:kern w:val="0"/>
                <w:sz w:val="28"/>
                <w:szCs w:val="28"/>
                <w:lang w:val="en-IN" w:eastAsia="en-IN" w:bidi="hi-IN"/>
                <w14:ligatures w14:val="none"/>
              </w:rPr>
              <w:t>Traditional U-Net baseline</w:t>
            </w:r>
          </w:p>
        </w:tc>
        <w:tc>
          <w:tcPr>
            <w:tcW w:w="1494" w:type="dxa"/>
            <w:tcBorders/>
            <w:shd w:color="auto" w:fill="E5B8B7" w:themeFill="accent2" w:themeFillTint="66" w:val="clear"/>
          </w:tcPr>
          <w:p>
            <w:pPr>
              <w:pStyle w:val="Normal"/>
              <w:widowControl/>
              <w:suppressAutoHyphens w:val="true"/>
              <w:spacing w:before="0" w:after="0"/>
              <w:jc w:val="both"/>
              <w:cnfStyle w:val="000000100000" w:firstRow="0" w:lastRow="0" w:firstColumn="0" w:lastColumn="0" w:oddVBand="0" w:evenVBand="0" w:oddHBand="1" w:evenHBand="0" w:firstRowFirstColumn="0" w:firstRowLastColumn="0" w:lastRowFirstColumn="0" w:lastRowLastColumn="0"/>
              <w:rPr>
                <w:kern w:val="0"/>
                <w:sz w:val="28"/>
                <w:szCs w:val="28"/>
                <w:lang w:eastAsia="en-IN"/>
                <w14:ligatures w14:val="none"/>
              </w:rPr>
            </w:pPr>
            <w:r>
              <w:rPr>
                <w:kern w:val="0"/>
                <w:sz w:val="28"/>
                <w:szCs w:val="28"/>
                <w:lang w:val="en-IN" w:eastAsia="en-IN" w:bidi="hi-IN"/>
                <w14:ligatures w14:val="none"/>
              </w:rPr>
              <w:t>Su et al. (2019) [4]</w:t>
            </w:r>
          </w:p>
        </w:tc>
        <w:tc>
          <w:tcPr>
            <w:tcW w:w="1304" w:type="dxa"/>
            <w:tcBorders/>
            <w:shd w:color="auto" w:fill="E5B8B7" w:themeFill="accent2" w:themeFillTint="66" w:val="clear"/>
          </w:tcPr>
          <w:p>
            <w:pPr>
              <w:pStyle w:val="Normal"/>
              <w:widowControl/>
              <w:suppressAutoHyphens w:val="true"/>
              <w:spacing w:before="0" w:after="0"/>
              <w:jc w:val="both"/>
              <w:cnfStyle w:val="000000100000" w:firstRow="0" w:lastRow="0" w:firstColumn="0" w:lastColumn="0" w:oddVBand="0" w:evenVBand="0" w:oddHBand="1" w:evenHBand="0" w:firstRowFirstColumn="0" w:firstRowLastColumn="0" w:lastRowFirstColumn="0" w:lastRowLastColumn="0"/>
              <w:rPr>
                <w:kern w:val="0"/>
                <w:sz w:val="28"/>
                <w:szCs w:val="28"/>
                <w:lang w:eastAsia="en-IN"/>
                <w14:ligatures w14:val="none"/>
              </w:rPr>
            </w:pPr>
            <w:r>
              <w:rPr>
                <w:kern w:val="0"/>
                <w:sz w:val="28"/>
                <w:szCs w:val="28"/>
                <w:lang w:val="en-IN" w:eastAsia="en-IN" w:bidi="hi-IN"/>
                <w14:ligatures w14:val="none"/>
              </w:rPr>
              <w:t>Encoder–decoder without advanced context modules</w:t>
            </w:r>
          </w:p>
        </w:tc>
        <w:tc>
          <w:tcPr>
            <w:tcW w:w="1721" w:type="dxa"/>
            <w:tcBorders/>
            <w:shd w:color="auto" w:fill="E5B8B7" w:themeFill="accent2" w:themeFillTint="66" w:val="clear"/>
          </w:tcPr>
          <w:p>
            <w:pPr>
              <w:pStyle w:val="Normal"/>
              <w:widowControl/>
              <w:suppressAutoHyphens w:val="true"/>
              <w:spacing w:before="0" w:after="0"/>
              <w:jc w:val="both"/>
              <w:cnfStyle w:val="000000100000" w:firstRow="0" w:lastRow="0" w:firstColumn="0" w:lastColumn="0" w:oddVBand="0" w:evenVBand="0" w:oddHBand="1" w:evenHBand="0" w:firstRowFirstColumn="0" w:firstRowLastColumn="0" w:lastRowFirstColumn="0" w:lastRowLastColumn="0"/>
              <w:rPr>
                <w:kern w:val="0"/>
                <w:sz w:val="28"/>
                <w:szCs w:val="28"/>
                <w:lang w:eastAsia="en-IN"/>
                <w14:ligatures w14:val="none"/>
              </w:rPr>
            </w:pPr>
            <w:r>
              <w:rPr>
                <w:kern w:val="0"/>
                <w:sz w:val="28"/>
                <w:szCs w:val="28"/>
                <w:lang w:val="en-IN" w:eastAsia="en-IN" w:bidi="hi-IN"/>
                <w14:ligatures w14:val="none"/>
              </w:rPr>
              <w:t>65–72% IoU commonly reported for high-resolution RS segmentation</w:t>
            </w:r>
          </w:p>
        </w:tc>
        <w:tc>
          <w:tcPr>
            <w:tcW w:w="1474" w:type="dxa"/>
            <w:tcBorders/>
            <w:shd w:color="auto" w:fill="E5B8B7" w:themeFill="accent2" w:themeFillTint="66" w:val="clear"/>
          </w:tcPr>
          <w:p>
            <w:pPr>
              <w:pStyle w:val="Normal"/>
              <w:widowControl/>
              <w:suppressAutoHyphens w:val="true"/>
              <w:spacing w:before="0" w:after="0"/>
              <w:jc w:val="both"/>
              <w:cnfStyle w:val="000000100000" w:firstRow="0" w:lastRow="0" w:firstColumn="0" w:lastColumn="0" w:oddVBand="0" w:evenVBand="0" w:oddHBand="1" w:evenHBand="0" w:firstRowFirstColumn="0" w:firstRowLastColumn="0" w:lastRowFirstColumn="0" w:lastRowLastColumn="0"/>
              <w:rPr>
                <w:kern w:val="0"/>
                <w:sz w:val="28"/>
                <w:szCs w:val="28"/>
                <w:lang w:eastAsia="en-IN"/>
                <w14:ligatures w14:val="none"/>
              </w:rPr>
            </w:pPr>
            <w:r>
              <w:rPr>
                <w:b/>
                <w:bCs/>
                <w:kern w:val="0"/>
                <w:sz w:val="28"/>
                <w:szCs w:val="28"/>
                <w:lang w:val="en-IN" w:eastAsia="en-IN" w:bidi="hi-IN"/>
                <w14:ligatures w14:val="none"/>
              </w:rPr>
              <w:t>73.30%</w:t>
            </w:r>
            <w:r>
              <w:rPr>
                <w:kern w:val="0"/>
                <w:sz w:val="28"/>
                <w:szCs w:val="28"/>
                <w:lang w:val="en-IN" w:eastAsia="en-IN" w:bidi="hi-IN"/>
                <w14:ligatures w14:val="none"/>
              </w:rPr>
              <w:t xml:space="preserve"> (U-Net vanilla)</w:t>
            </w:r>
          </w:p>
        </w:tc>
        <w:tc>
          <w:tcPr>
            <w:tcW w:w="1459" w:type="dxa"/>
            <w:tcBorders/>
            <w:shd w:color="auto" w:fill="E5B8B7" w:themeFill="accent2" w:themeFillTint="66" w:val="clear"/>
          </w:tcPr>
          <w:p>
            <w:pPr>
              <w:pStyle w:val="Normal"/>
              <w:widowControl/>
              <w:suppressAutoHyphens w:val="true"/>
              <w:spacing w:before="0" w:after="0"/>
              <w:jc w:val="both"/>
              <w:cnfStyle w:val="000000100000" w:firstRow="0" w:lastRow="0" w:firstColumn="0" w:lastColumn="0" w:oddVBand="0" w:evenVBand="0" w:oddHBand="1" w:evenHBand="0" w:firstRowFirstColumn="0" w:firstRowLastColumn="0" w:lastRowFirstColumn="0" w:lastRowLastColumn="0"/>
              <w:rPr>
                <w:kern w:val="0"/>
                <w:sz w:val="28"/>
                <w:szCs w:val="28"/>
                <w:lang w:eastAsia="en-IN"/>
                <w14:ligatures w14:val="none"/>
              </w:rPr>
            </w:pPr>
            <w:r>
              <w:rPr>
                <w:kern w:val="0"/>
                <w:sz w:val="28"/>
                <w:szCs w:val="28"/>
                <w:lang w:val="en-IN" w:eastAsia="en-IN" w:bidi="hi-IN"/>
                <w14:ligatures w14:val="none"/>
              </w:rPr>
              <w:t>+1.3–8.3% over literature baseline</w:t>
            </w:r>
          </w:p>
        </w:tc>
      </w:tr>
      <w:tr>
        <w:trPr>
          <w:trHeight w:val="1224" w:hRule="atLeast"/>
        </w:trPr>
        <w:tc>
          <w:tcPr>
            <w:tcW w:w="1347" w:type="dxa"/>
            <w:cnfStyle w:val="001000000000" w:firstRow="0" w:lastRow="0" w:firstColumn="1" w:lastColumn="0" w:oddVBand="0" w:evenVBand="0" w:oddHBand="0" w:evenHBand="0" w:firstRowFirstColumn="0" w:firstRowLastColumn="0" w:lastRowFirstColumn="0" w:lastRowLastColumn="0"/>
            <w:tcBorders>
              <w:right w:val="nil"/>
            </w:tcBorders>
            <w:shd w:color="auto" w:fill="C0504D" w:themeFill="accent2" w:val="clear"/>
          </w:tcPr>
          <w:p>
            <w:pPr>
              <w:pStyle w:val="Normal"/>
              <w:widowControl/>
              <w:suppressAutoHyphens w:val="true"/>
              <w:spacing w:before="0" w:after="0"/>
              <w:jc w:val="both"/>
              <w:rPr>
                <w:kern w:val="0"/>
                <w:sz w:val="28"/>
                <w:szCs w:val="28"/>
                <w:lang w:eastAsia="en-IN"/>
                <w14:ligatures w14:val="none"/>
              </w:rPr>
            </w:pPr>
            <w:r>
              <w:rPr>
                <w:b/>
                <w:bCs/>
                <w:color w:themeColor="background1" w:val="FFFFFF"/>
                <w:kern w:val="0"/>
                <w:sz w:val="28"/>
                <w:szCs w:val="28"/>
                <w:lang w:val="en-IN" w:eastAsia="en-IN" w:bidi="hi-IN"/>
                <w14:ligatures w14:val="none"/>
              </w:rPr>
              <w:t>U-Net with pretrained backbones</w:t>
            </w:r>
          </w:p>
        </w:tc>
        <w:tc>
          <w:tcPr>
            <w:tcW w:w="1494" w:type="dxa"/>
            <w:tcBorders/>
            <w:shd w:color="auto" w:fill="F2DBDB" w:themeFill="accent2" w:themeFillTint="33" w:val="clear"/>
          </w:tcPr>
          <w:p>
            <w:pPr>
              <w:pStyle w:val="Normal"/>
              <w:widowControl/>
              <w:suppressAutoHyphens w:val="true"/>
              <w:spacing w:before="0" w:after="0"/>
              <w:jc w:val="both"/>
              <w:cnfStyle w:val="000000000000" w:firstRow="0" w:lastRow="0" w:firstColumn="0" w:lastColumn="0" w:oddVBand="0" w:evenVBand="0" w:oddHBand="0" w:evenHBand="0" w:firstRowFirstColumn="0" w:firstRowLastColumn="0" w:lastRowFirstColumn="0" w:lastRowLastColumn="0"/>
              <w:rPr>
                <w:kern w:val="0"/>
                <w:sz w:val="28"/>
                <w:szCs w:val="28"/>
                <w:lang w:eastAsia="en-IN"/>
                <w14:ligatures w14:val="none"/>
              </w:rPr>
            </w:pPr>
            <w:r>
              <w:rPr>
                <w:kern w:val="0"/>
                <w:sz w:val="28"/>
                <w:szCs w:val="28"/>
                <w:lang w:val="en-IN" w:eastAsia="en-IN" w:bidi="hi-IN"/>
                <w14:ligatures w14:val="none"/>
              </w:rPr>
              <w:t>Kaushik et al. (2022) [6]</w:t>
            </w:r>
          </w:p>
        </w:tc>
        <w:tc>
          <w:tcPr>
            <w:tcW w:w="1304" w:type="dxa"/>
            <w:tcBorders/>
            <w:shd w:color="auto" w:fill="F2DBDB" w:themeFill="accent2" w:themeFillTint="33" w:val="clear"/>
          </w:tcPr>
          <w:p>
            <w:pPr>
              <w:pStyle w:val="Normal"/>
              <w:widowControl/>
              <w:suppressAutoHyphens w:val="true"/>
              <w:spacing w:before="0" w:after="0"/>
              <w:jc w:val="both"/>
              <w:cnfStyle w:val="000000000000" w:firstRow="0" w:lastRow="0" w:firstColumn="0" w:lastColumn="0" w:oddVBand="0" w:evenVBand="0" w:oddHBand="0" w:evenHBand="0" w:firstRowFirstColumn="0" w:firstRowLastColumn="0" w:lastRowFirstColumn="0" w:lastRowLastColumn="0"/>
              <w:rPr>
                <w:kern w:val="0"/>
                <w:sz w:val="28"/>
                <w:szCs w:val="28"/>
                <w:lang w:eastAsia="en-IN"/>
                <w14:ligatures w14:val="none"/>
              </w:rPr>
            </w:pPr>
            <w:r>
              <w:rPr>
                <w:kern w:val="0"/>
                <w:sz w:val="28"/>
                <w:szCs w:val="28"/>
                <w:lang w:val="en-IN" w:eastAsia="en-IN" w:bidi="hi-IN"/>
                <w14:ligatures w14:val="none"/>
              </w:rPr>
              <w:t>U-Net + CNN backbone</w:t>
            </w:r>
          </w:p>
        </w:tc>
        <w:tc>
          <w:tcPr>
            <w:tcW w:w="1721" w:type="dxa"/>
            <w:tcBorders/>
            <w:shd w:color="auto" w:fill="F2DBDB" w:themeFill="accent2" w:themeFillTint="33" w:val="clear"/>
          </w:tcPr>
          <w:p>
            <w:pPr>
              <w:pStyle w:val="Normal"/>
              <w:widowControl/>
              <w:suppressAutoHyphens w:val="true"/>
              <w:spacing w:before="0" w:after="0"/>
              <w:jc w:val="both"/>
              <w:cnfStyle w:val="000000000000" w:firstRow="0" w:lastRow="0" w:firstColumn="0" w:lastColumn="0" w:oddVBand="0" w:evenVBand="0" w:oddHBand="0" w:evenHBand="0" w:firstRowFirstColumn="0" w:firstRowLastColumn="0" w:lastRowFirstColumn="0" w:lastRowLastColumn="0"/>
              <w:rPr>
                <w:kern w:val="0"/>
                <w:sz w:val="28"/>
                <w:szCs w:val="28"/>
                <w:lang w:eastAsia="en-IN"/>
                <w14:ligatures w14:val="none"/>
              </w:rPr>
            </w:pPr>
            <w:r>
              <w:rPr>
                <w:kern w:val="0"/>
                <w:sz w:val="28"/>
                <w:szCs w:val="28"/>
                <w:lang w:val="en-IN" w:eastAsia="en-IN" w:bidi="hi-IN"/>
                <w14:ligatures w14:val="none"/>
              </w:rPr>
              <w:t>Performance improves but sensitive to domain shift; moderate gains</w:t>
            </w:r>
          </w:p>
        </w:tc>
        <w:tc>
          <w:tcPr>
            <w:tcW w:w="1474" w:type="dxa"/>
            <w:tcBorders/>
            <w:shd w:color="auto" w:fill="F2DBDB" w:themeFill="accent2" w:themeFillTint="33" w:val="clear"/>
          </w:tcPr>
          <w:p>
            <w:pPr>
              <w:pStyle w:val="Normal"/>
              <w:widowControl/>
              <w:suppressAutoHyphens w:val="true"/>
              <w:spacing w:before="0" w:after="0"/>
              <w:jc w:val="both"/>
              <w:cnfStyle w:val="000000000000" w:firstRow="0" w:lastRow="0" w:firstColumn="0" w:lastColumn="0" w:oddVBand="0" w:evenVBand="0" w:oddHBand="0" w:evenHBand="0" w:firstRowFirstColumn="0" w:firstRowLastColumn="0" w:lastRowFirstColumn="0" w:lastRowLastColumn="0"/>
              <w:rPr>
                <w:kern w:val="0"/>
                <w:sz w:val="28"/>
                <w:szCs w:val="28"/>
                <w:lang w:eastAsia="en-IN"/>
                <w14:ligatures w14:val="none"/>
              </w:rPr>
            </w:pPr>
            <w:r>
              <w:rPr>
                <w:b/>
                <w:bCs/>
                <w:kern w:val="0"/>
                <w:sz w:val="28"/>
                <w:szCs w:val="28"/>
                <w:lang w:val="en-IN" w:eastAsia="en-IN" w:bidi="hi-IN"/>
                <w14:ligatures w14:val="none"/>
              </w:rPr>
              <w:t>58.60%</w:t>
            </w:r>
            <w:r>
              <w:rPr>
                <w:kern w:val="0"/>
                <w:sz w:val="28"/>
                <w:szCs w:val="28"/>
                <w:lang w:val="en-IN" w:eastAsia="en-IN" w:bidi="hi-IN"/>
                <w14:ligatures w14:val="none"/>
              </w:rPr>
              <w:t xml:space="preserve"> (U-Net+ResNet50)</w:t>
            </w:r>
          </w:p>
        </w:tc>
        <w:tc>
          <w:tcPr>
            <w:tcW w:w="1459" w:type="dxa"/>
            <w:tcBorders/>
            <w:shd w:color="auto" w:fill="F2DBDB" w:themeFill="accent2" w:themeFillTint="33" w:val="clear"/>
          </w:tcPr>
          <w:p>
            <w:pPr>
              <w:pStyle w:val="Normal"/>
              <w:widowControl/>
              <w:suppressAutoHyphens w:val="true"/>
              <w:spacing w:before="0" w:after="0"/>
              <w:jc w:val="both"/>
              <w:cnfStyle w:val="000000000000" w:firstRow="0" w:lastRow="0" w:firstColumn="0" w:lastColumn="0" w:oddVBand="0" w:evenVBand="0" w:oddHBand="0" w:evenHBand="0" w:firstRowFirstColumn="0" w:firstRowLastColumn="0" w:lastRowFirstColumn="0" w:lastRowLastColumn="0"/>
              <w:rPr>
                <w:kern w:val="0"/>
                <w:sz w:val="28"/>
                <w:szCs w:val="28"/>
                <w:lang w:eastAsia="en-IN"/>
                <w14:ligatures w14:val="none"/>
              </w:rPr>
            </w:pPr>
            <w:r>
              <w:rPr>
                <w:kern w:val="0"/>
                <w:sz w:val="28"/>
                <w:szCs w:val="28"/>
                <w:lang w:val="en-IN" w:eastAsia="en-IN" w:bidi="hi-IN"/>
                <w14:ligatures w14:val="none"/>
              </w:rPr>
              <w:t xml:space="preserve">— </w:t>
            </w:r>
            <w:r>
              <w:rPr>
                <w:kern w:val="0"/>
                <w:sz w:val="28"/>
                <w:szCs w:val="28"/>
                <w:lang w:val="en-IN" w:eastAsia="en-IN" w:bidi="hi-IN"/>
                <w14:ligatures w14:val="none"/>
              </w:rPr>
              <w:t>(our dataset shows domain mismatch)</w:t>
            </w:r>
          </w:p>
        </w:tc>
      </w:tr>
      <w:tr>
        <w:trPr>
          <w:trHeight w:val="1224" w:hRule="atLeast"/>
          <w:cnfStyle w:val="000000100000" w:firstRow="0" w:lastRow="0" w:firstColumn="0" w:lastColumn="0" w:oddVBand="0" w:evenVBand="0" w:oddHBand="1" w:evenHBand="0" w:firstRowFirstColumn="0" w:firstRowLastColumn="0" w:lastRowFirstColumn="0" w:lastRowLastColumn="0"/>
        </w:trPr>
        <w:tc>
          <w:tcPr>
            <w:tcW w:w="1347" w:type="dxa"/>
            <w:cnfStyle w:val="001000000000" w:firstRow="0" w:lastRow="0" w:firstColumn="1" w:lastColumn="0" w:oddVBand="0" w:evenVBand="0" w:oddHBand="0" w:evenHBand="0" w:firstRowFirstColumn="0" w:firstRowLastColumn="0" w:lastRowFirstColumn="0" w:lastRowLastColumn="0"/>
            <w:tcBorders>
              <w:right w:val="nil"/>
            </w:tcBorders>
            <w:shd w:color="auto" w:fill="C0504D" w:themeFill="accent2" w:val="clear"/>
          </w:tcPr>
          <w:p>
            <w:pPr>
              <w:pStyle w:val="Normal"/>
              <w:widowControl/>
              <w:suppressAutoHyphens w:val="true"/>
              <w:spacing w:before="0" w:after="0"/>
              <w:jc w:val="both"/>
              <w:rPr>
                <w:kern w:val="0"/>
                <w:sz w:val="28"/>
                <w:szCs w:val="28"/>
                <w:lang w:eastAsia="en-IN"/>
                <w14:ligatures w14:val="none"/>
              </w:rPr>
            </w:pPr>
            <w:r>
              <w:rPr>
                <w:b/>
                <w:bCs/>
                <w:color w:themeColor="background1" w:val="FFFFFF"/>
                <w:kern w:val="0"/>
                <w:sz w:val="28"/>
                <w:szCs w:val="28"/>
                <w:lang w:val="en-IN" w:eastAsia="en-IN" w:bidi="hi-IN"/>
                <w14:ligatures w14:val="none"/>
              </w:rPr>
              <w:t>EfficientNet-based segmentation</w:t>
            </w:r>
          </w:p>
        </w:tc>
        <w:tc>
          <w:tcPr>
            <w:tcW w:w="1494" w:type="dxa"/>
            <w:tcBorders/>
            <w:shd w:color="auto" w:fill="E5B8B7" w:themeFill="accent2" w:themeFillTint="66" w:val="clear"/>
          </w:tcPr>
          <w:p>
            <w:pPr>
              <w:pStyle w:val="Normal"/>
              <w:widowControl/>
              <w:suppressAutoHyphens w:val="true"/>
              <w:spacing w:before="0" w:after="0"/>
              <w:jc w:val="both"/>
              <w:cnfStyle w:val="000000100000" w:firstRow="0" w:lastRow="0" w:firstColumn="0" w:lastColumn="0" w:oddVBand="0" w:evenVBand="0" w:oddHBand="1" w:evenHBand="0" w:firstRowFirstColumn="0" w:firstRowLastColumn="0" w:lastRowFirstColumn="0" w:lastRowLastColumn="0"/>
              <w:rPr>
                <w:kern w:val="0"/>
                <w:sz w:val="28"/>
                <w:szCs w:val="28"/>
                <w:lang w:eastAsia="en-IN"/>
                <w14:ligatures w14:val="none"/>
              </w:rPr>
            </w:pPr>
            <w:r>
              <w:rPr>
                <w:kern w:val="0"/>
                <w:sz w:val="28"/>
                <w:szCs w:val="28"/>
                <w:lang w:val="en-IN" w:eastAsia="en-IN" w:bidi="hi-IN"/>
                <w14:ligatures w14:val="none"/>
              </w:rPr>
              <w:t>Tan &amp; Le (2019) [9]</w:t>
            </w:r>
          </w:p>
        </w:tc>
        <w:tc>
          <w:tcPr>
            <w:tcW w:w="1304" w:type="dxa"/>
            <w:tcBorders/>
            <w:shd w:color="auto" w:fill="E5B8B7" w:themeFill="accent2" w:themeFillTint="66" w:val="clear"/>
          </w:tcPr>
          <w:p>
            <w:pPr>
              <w:pStyle w:val="Normal"/>
              <w:widowControl/>
              <w:suppressAutoHyphens w:val="true"/>
              <w:spacing w:before="0" w:after="0"/>
              <w:jc w:val="both"/>
              <w:cnfStyle w:val="000000100000" w:firstRow="0" w:lastRow="0" w:firstColumn="0" w:lastColumn="0" w:oddVBand="0" w:evenVBand="0" w:oddHBand="1" w:evenHBand="0" w:firstRowFirstColumn="0" w:firstRowLastColumn="0" w:lastRowFirstColumn="0" w:lastRowLastColumn="0"/>
              <w:rPr>
                <w:kern w:val="0"/>
                <w:sz w:val="28"/>
                <w:szCs w:val="28"/>
                <w:lang w:eastAsia="en-IN"/>
                <w14:ligatures w14:val="none"/>
              </w:rPr>
            </w:pPr>
            <w:r>
              <w:rPr>
                <w:kern w:val="0"/>
                <w:sz w:val="28"/>
                <w:szCs w:val="28"/>
                <w:lang w:val="en-IN" w:eastAsia="en-IN" w:bidi="hi-IN"/>
                <w14:ligatures w14:val="none"/>
              </w:rPr>
              <w:t>Scaled backbone improves efficiency</w:t>
            </w:r>
          </w:p>
        </w:tc>
        <w:tc>
          <w:tcPr>
            <w:tcW w:w="1721" w:type="dxa"/>
            <w:tcBorders/>
            <w:shd w:color="auto" w:fill="E5B8B7" w:themeFill="accent2" w:themeFillTint="66" w:val="clear"/>
          </w:tcPr>
          <w:p>
            <w:pPr>
              <w:pStyle w:val="Normal"/>
              <w:widowControl/>
              <w:suppressAutoHyphens w:val="true"/>
              <w:spacing w:before="0" w:after="0"/>
              <w:jc w:val="both"/>
              <w:cnfStyle w:val="000000100000" w:firstRow="0" w:lastRow="0" w:firstColumn="0" w:lastColumn="0" w:oddVBand="0" w:evenVBand="0" w:oddHBand="1" w:evenHBand="0" w:firstRowFirstColumn="0" w:firstRowLastColumn="0" w:lastRowFirstColumn="0" w:lastRowLastColumn="0"/>
              <w:rPr>
                <w:kern w:val="0"/>
                <w:sz w:val="28"/>
                <w:szCs w:val="28"/>
                <w:lang w:eastAsia="en-IN"/>
                <w14:ligatures w14:val="none"/>
              </w:rPr>
            </w:pPr>
            <w:r>
              <w:rPr>
                <w:kern w:val="0"/>
                <w:sz w:val="28"/>
                <w:szCs w:val="28"/>
                <w:lang w:val="en-IN" w:eastAsia="en-IN" w:bidi="hi-IN"/>
                <w14:ligatures w14:val="none"/>
              </w:rPr>
              <w:t>Reported success in natural images; mixed RS performance</w:t>
            </w:r>
          </w:p>
        </w:tc>
        <w:tc>
          <w:tcPr>
            <w:tcW w:w="1474" w:type="dxa"/>
            <w:tcBorders/>
            <w:shd w:color="auto" w:fill="E5B8B7" w:themeFill="accent2" w:themeFillTint="66" w:val="clear"/>
          </w:tcPr>
          <w:p>
            <w:pPr>
              <w:pStyle w:val="Normal"/>
              <w:widowControl/>
              <w:suppressAutoHyphens w:val="true"/>
              <w:spacing w:before="0" w:after="0"/>
              <w:jc w:val="both"/>
              <w:cnfStyle w:val="000000100000" w:firstRow="0" w:lastRow="0" w:firstColumn="0" w:lastColumn="0" w:oddVBand="0" w:evenVBand="0" w:oddHBand="1" w:evenHBand="0" w:firstRowFirstColumn="0" w:firstRowLastColumn="0" w:lastRowFirstColumn="0" w:lastRowLastColumn="0"/>
              <w:rPr>
                <w:kern w:val="0"/>
                <w:sz w:val="28"/>
                <w:szCs w:val="28"/>
                <w:lang w:eastAsia="en-IN"/>
                <w14:ligatures w14:val="none"/>
              </w:rPr>
            </w:pPr>
            <w:r>
              <w:rPr>
                <w:b/>
                <w:bCs/>
                <w:kern w:val="0"/>
                <w:sz w:val="28"/>
                <w:szCs w:val="28"/>
                <w:lang w:val="en-IN" w:eastAsia="en-IN" w:bidi="hi-IN"/>
                <w14:ligatures w14:val="none"/>
              </w:rPr>
              <w:t>40.71%</w:t>
            </w:r>
            <w:r>
              <w:rPr>
                <w:kern w:val="0"/>
                <w:sz w:val="28"/>
                <w:szCs w:val="28"/>
                <w:lang w:val="en-IN" w:eastAsia="en-IN" w:bidi="hi-IN"/>
                <w14:ligatures w14:val="none"/>
              </w:rPr>
              <w:t xml:space="preserve"> (U-Net+EffB0)</w:t>
            </w:r>
          </w:p>
        </w:tc>
        <w:tc>
          <w:tcPr>
            <w:tcW w:w="1459" w:type="dxa"/>
            <w:tcBorders/>
            <w:shd w:color="auto" w:fill="E5B8B7" w:themeFill="accent2" w:themeFillTint="66" w:val="clear"/>
          </w:tcPr>
          <w:p>
            <w:pPr>
              <w:pStyle w:val="Normal"/>
              <w:widowControl/>
              <w:suppressAutoHyphens w:val="true"/>
              <w:spacing w:before="0" w:after="0"/>
              <w:jc w:val="both"/>
              <w:cnfStyle w:val="000000100000" w:firstRow="0" w:lastRow="0" w:firstColumn="0" w:lastColumn="0" w:oddVBand="0" w:evenVBand="0" w:oddHBand="1" w:evenHBand="0" w:firstRowFirstColumn="0" w:firstRowLastColumn="0" w:lastRowFirstColumn="0" w:lastRowLastColumn="0"/>
              <w:rPr>
                <w:kern w:val="0"/>
                <w:sz w:val="28"/>
                <w:szCs w:val="28"/>
                <w:lang w:eastAsia="en-IN"/>
                <w14:ligatures w14:val="none"/>
              </w:rPr>
            </w:pPr>
            <w:r>
              <w:rPr>
                <w:kern w:val="0"/>
                <w:sz w:val="28"/>
                <w:szCs w:val="28"/>
                <w:lang w:val="en-IN" w:eastAsia="en-IN" w:bidi="hi-IN"/>
                <w14:ligatures w14:val="none"/>
              </w:rPr>
              <w:t xml:space="preserve">— </w:t>
            </w:r>
            <w:r>
              <w:rPr>
                <w:kern w:val="0"/>
                <w:sz w:val="28"/>
                <w:szCs w:val="28"/>
                <w:lang w:val="en-IN" w:eastAsia="en-IN" w:bidi="hi-IN"/>
                <w14:ligatures w14:val="none"/>
              </w:rPr>
              <w:t>(underperforms for our task)</w:t>
            </w:r>
          </w:p>
        </w:tc>
      </w:tr>
      <w:tr>
        <w:trPr>
          <w:trHeight w:val="1224" w:hRule="atLeast"/>
        </w:trPr>
        <w:tc>
          <w:tcPr>
            <w:tcW w:w="1347" w:type="dxa"/>
            <w:cnfStyle w:val="001000000000" w:firstRow="0" w:lastRow="0" w:firstColumn="1" w:lastColumn="0" w:oddVBand="0" w:evenVBand="0" w:oddHBand="0" w:evenHBand="0" w:firstRowFirstColumn="0" w:firstRowLastColumn="0" w:lastRowFirstColumn="0" w:lastRowLastColumn="0"/>
            <w:tcBorders>
              <w:right w:val="nil"/>
            </w:tcBorders>
            <w:shd w:color="auto" w:fill="C0504D" w:themeFill="accent2" w:val="clear"/>
          </w:tcPr>
          <w:p>
            <w:pPr>
              <w:pStyle w:val="Normal"/>
              <w:widowControl/>
              <w:suppressAutoHyphens w:val="true"/>
              <w:spacing w:before="0" w:after="0"/>
              <w:jc w:val="both"/>
              <w:rPr>
                <w:kern w:val="0"/>
                <w:sz w:val="28"/>
                <w:szCs w:val="28"/>
                <w:lang w:eastAsia="en-IN"/>
                <w14:ligatures w14:val="none"/>
              </w:rPr>
            </w:pPr>
            <w:r>
              <w:rPr>
                <w:b/>
                <w:bCs/>
                <w:color w:themeColor="background1" w:val="FFFFFF"/>
                <w:kern w:val="0"/>
                <w:sz w:val="28"/>
                <w:szCs w:val="28"/>
                <w:lang w:val="en-IN" w:eastAsia="en-IN" w:bidi="hi-IN"/>
                <w14:ligatures w14:val="none"/>
              </w:rPr>
              <w:t>DeepLab family with ASPP</w:t>
            </w:r>
          </w:p>
        </w:tc>
        <w:tc>
          <w:tcPr>
            <w:tcW w:w="1494" w:type="dxa"/>
            <w:tcBorders/>
            <w:shd w:color="auto" w:fill="F2DBDB" w:themeFill="accent2" w:themeFillTint="33" w:val="clear"/>
          </w:tcPr>
          <w:p>
            <w:pPr>
              <w:pStyle w:val="Normal"/>
              <w:widowControl/>
              <w:suppressAutoHyphens w:val="true"/>
              <w:spacing w:before="0" w:after="0"/>
              <w:jc w:val="both"/>
              <w:cnfStyle w:val="000000000000" w:firstRow="0" w:lastRow="0" w:firstColumn="0" w:lastColumn="0" w:oddVBand="0" w:evenVBand="0" w:oddHBand="0" w:evenHBand="0" w:firstRowFirstColumn="0" w:firstRowLastColumn="0" w:lastRowFirstColumn="0" w:lastRowLastColumn="0"/>
              <w:rPr>
                <w:kern w:val="0"/>
                <w:sz w:val="28"/>
                <w:szCs w:val="28"/>
                <w:lang w:eastAsia="en-IN"/>
                <w14:ligatures w14:val="none"/>
              </w:rPr>
            </w:pPr>
            <w:r>
              <w:rPr>
                <w:kern w:val="0"/>
                <w:sz w:val="28"/>
                <w:szCs w:val="28"/>
                <w:lang w:val="en-IN" w:eastAsia="en-IN" w:bidi="hi-IN"/>
                <w14:ligatures w14:val="none"/>
              </w:rPr>
              <w:t>Hu et al. (2021) [7]</w:t>
            </w:r>
          </w:p>
        </w:tc>
        <w:tc>
          <w:tcPr>
            <w:tcW w:w="1304" w:type="dxa"/>
            <w:tcBorders/>
            <w:shd w:color="auto" w:fill="F2DBDB" w:themeFill="accent2" w:themeFillTint="33" w:val="clear"/>
          </w:tcPr>
          <w:p>
            <w:pPr>
              <w:pStyle w:val="Normal"/>
              <w:widowControl/>
              <w:suppressAutoHyphens w:val="true"/>
              <w:spacing w:before="0" w:after="0"/>
              <w:jc w:val="both"/>
              <w:cnfStyle w:val="000000000000" w:firstRow="0" w:lastRow="0" w:firstColumn="0" w:lastColumn="0" w:oddVBand="0" w:evenVBand="0" w:oddHBand="0" w:evenHBand="0" w:firstRowFirstColumn="0" w:firstRowLastColumn="0" w:lastRowFirstColumn="0" w:lastRowLastColumn="0"/>
              <w:rPr>
                <w:kern w:val="0"/>
                <w:sz w:val="28"/>
                <w:szCs w:val="28"/>
                <w:lang w:eastAsia="en-IN"/>
                <w14:ligatures w14:val="none"/>
              </w:rPr>
            </w:pPr>
            <w:r>
              <w:rPr>
                <w:kern w:val="0"/>
                <w:sz w:val="28"/>
                <w:szCs w:val="28"/>
                <w:lang w:val="en-IN" w:eastAsia="en-IN" w:bidi="hi-IN"/>
                <w14:ligatures w14:val="none"/>
              </w:rPr>
              <w:t>DeepLabV3+ with multi-scale context (ASPP)</w:t>
            </w:r>
          </w:p>
        </w:tc>
        <w:tc>
          <w:tcPr>
            <w:tcW w:w="1721" w:type="dxa"/>
            <w:tcBorders/>
            <w:shd w:color="auto" w:fill="F2DBDB" w:themeFill="accent2" w:themeFillTint="33" w:val="clear"/>
          </w:tcPr>
          <w:p>
            <w:pPr>
              <w:pStyle w:val="Normal"/>
              <w:widowControl/>
              <w:suppressAutoHyphens w:val="true"/>
              <w:spacing w:before="0" w:after="0"/>
              <w:jc w:val="both"/>
              <w:cnfStyle w:val="000000000000" w:firstRow="0" w:lastRow="0" w:firstColumn="0" w:lastColumn="0" w:oddVBand="0" w:evenVBand="0" w:oddHBand="0" w:evenHBand="0" w:firstRowFirstColumn="0" w:firstRowLastColumn="0" w:lastRowFirstColumn="0" w:lastRowLastColumn="0"/>
              <w:rPr>
                <w:kern w:val="0"/>
                <w:sz w:val="28"/>
                <w:szCs w:val="28"/>
                <w:lang w:eastAsia="en-IN"/>
                <w14:ligatures w14:val="none"/>
              </w:rPr>
            </w:pPr>
            <w:r>
              <w:rPr>
                <w:kern w:val="0"/>
                <w:sz w:val="28"/>
                <w:szCs w:val="28"/>
                <w:lang w:val="en-IN" w:eastAsia="en-IN" w:bidi="hi-IN"/>
                <w14:ligatures w14:val="none"/>
              </w:rPr>
              <w:t>Typically, 70–80% IoU in complex RS scenes</w:t>
            </w:r>
          </w:p>
        </w:tc>
        <w:tc>
          <w:tcPr>
            <w:tcW w:w="1474" w:type="dxa"/>
            <w:tcBorders/>
            <w:shd w:color="auto" w:fill="F2DBDB" w:themeFill="accent2" w:themeFillTint="33" w:val="clear"/>
          </w:tcPr>
          <w:p>
            <w:pPr>
              <w:pStyle w:val="Normal"/>
              <w:widowControl/>
              <w:suppressAutoHyphens w:val="true"/>
              <w:spacing w:before="0" w:after="0"/>
              <w:jc w:val="both"/>
              <w:cnfStyle w:val="000000000000" w:firstRow="0" w:lastRow="0" w:firstColumn="0" w:lastColumn="0" w:oddVBand="0" w:evenVBand="0" w:oddHBand="0" w:evenHBand="0" w:firstRowFirstColumn="0" w:firstRowLastColumn="0" w:lastRowFirstColumn="0" w:lastRowLastColumn="0"/>
              <w:rPr>
                <w:kern w:val="0"/>
                <w:sz w:val="28"/>
                <w:szCs w:val="28"/>
                <w:lang w:eastAsia="en-IN"/>
                <w14:ligatures w14:val="none"/>
              </w:rPr>
            </w:pPr>
            <w:r>
              <w:rPr>
                <w:b/>
                <w:bCs/>
                <w:kern w:val="0"/>
                <w:sz w:val="28"/>
                <w:szCs w:val="28"/>
                <w:lang w:val="en-IN" w:eastAsia="en-IN" w:bidi="hi-IN"/>
                <w14:ligatures w14:val="none"/>
              </w:rPr>
              <w:t>66.09%</w:t>
            </w:r>
            <w:r>
              <w:rPr>
                <w:kern w:val="0"/>
                <w:sz w:val="28"/>
                <w:szCs w:val="28"/>
                <w:lang w:val="en-IN" w:eastAsia="en-IN" w:bidi="hi-IN"/>
                <w14:ligatures w14:val="none"/>
              </w:rPr>
              <w:t xml:space="preserve"> (CE) → </w:t>
            </w:r>
            <w:r>
              <w:rPr>
                <w:b/>
                <w:bCs/>
                <w:kern w:val="0"/>
                <w:sz w:val="28"/>
                <w:szCs w:val="28"/>
                <w:lang w:val="en-IN" w:eastAsia="en-IN" w:bidi="hi-IN"/>
                <w14:ligatures w14:val="none"/>
              </w:rPr>
              <w:t>74.69% (Dice)</w:t>
            </w:r>
          </w:p>
        </w:tc>
        <w:tc>
          <w:tcPr>
            <w:tcW w:w="1459" w:type="dxa"/>
            <w:tcBorders/>
            <w:shd w:color="auto" w:fill="F2DBDB" w:themeFill="accent2" w:themeFillTint="33" w:val="clear"/>
          </w:tcPr>
          <w:p>
            <w:pPr>
              <w:pStyle w:val="Normal"/>
              <w:widowControl/>
              <w:suppressAutoHyphens w:val="true"/>
              <w:spacing w:before="0" w:after="0"/>
              <w:jc w:val="both"/>
              <w:cnfStyle w:val="000000000000" w:firstRow="0" w:lastRow="0" w:firstColumn="0" w:lastColumn="0" w:oddVBand="0" w:evenVBand="0" w:oddHBand="0" w:evenHBand="0" w:firstRowFirstColumn="0" w:firstRowLastColumn="0" w:lastRowFirstColumn="0" w:lastRowLastColumn="0"/>
              <w:rPr>
                <w:kern w:val="0"/>
                <w:sz w:val="28"/>
                <w:szCs w:val="28"/>
                <w:lang w:eastAsia="en-IN"/>
                <w14:ligatures w14:val="none"/>
              </w:rPr>
            </w:pPr>
            <w:r>
              <w:rPr>
                <w:kern w:val="0"/>
                <w:sz w:val="28"/>
                <w:szCs w:val="28"/>
                <w:lang w:val="en-IN" w:eastAsia="en-IN" w:bidi="hi-IN"/>
                <w14:ligatures w14:val="none"/>
              </w:rPr>
              <w:t>Matches upper bound of literature; +8.6% (Dice vs CE)</w:t>
            </w:r>
          </w:p>
        </w:tc>
      </w:tr>
      <w:tr>
        <w:trPr>
          <w:trHeight w:val="1718" w:hRule="atLeast"/>
          <w:cnfStyle w:val="000000100000" w:firstRow="0" w:lastRow="0" w:firstColumn="0" w:lastColumn="0" w:oddVBand="0" w:evenVBand="0" w:oddHBand="1" w:evenHBand="0" w:firstRowFirstColumn="0" w:firstRowLastColumn="0" w:lastRowFirstColumn="0" w:lastRowLastColumn="0"/>
        </w:trPr>
        <w:tc>
          <w:tcPr>
            <w:tcW w:w="1347" w:type="dxa"/>
            <w:cnfStyle w:val="001000000000" w:firstRow="0" w:lastRow="0" w:firstColumn="1" w:lastColumn="0" w:oddVBand="0" w:evenVBand="0" w:oddHBand="0" w:evenHBand="0" w:firstRowFirstColumn="0" w:firstRowLastColumn="0" w:lastRowFirstColumn="0" w:lastRowLastColumn="0"/>
            <w:tcBorders>
              <w:right w:val="nil"/>
            </w:tcBorders>
            <w:shd w:color="auto" w:fill="C0504D" w:themeFill="accent2" w:val="clear"/>
          </w:tcPr>
          <w:p>
            <w:pPr>
              <w:pStyle w:val="Normal"/>
              <w:widowControl/>
              <w:suppressAutoHyphens w:val="true"/>
              <w:spacing w:before="0" w:after="0"/>
              <w:jc w:val="both"/>
              <w:rPr>
                <w:kern w:val="0"/>
                <w:sz w:val="28"/>
                <w:szCs w:val="28"/>
                <w:lang w:eastAsia="en-IN"/>
                <w14:ligatures w14:val="none"/>
              </w:rPr>
            </w:pPr>
            <w:r>
              <w:rPr>
                <w:b/>
                <w:bCs/>
                <w:color w:themeColor="background1" w:val="FFFFFF"/>
                <w:kern w:val="0"/>
                <w:sz w:val="28"/>
                <w:szCs w:val="28"/>
                <w:lang w:val="en-IN" w:eastAsia="en-IN" w:bidi="hi-IN"/>
                <w14:ligatures w14:val="none"/>
              </w:rPr>
              <w:t>Boundary / overlap-aware losses</w:t>
            </w:r>
          </w:p>
        </w:tc>
        <w:tc>
          <w:tcPr>
            <w:tcW w:w="1494" w:type="dxa"/>
            <w:tcBorders/>
            <w:shd w:color="auto" w:fill="E5B8B7" w:themeFill="accent2" w:themeFillTint="66" w:val="clear"/>
          </w:tcPr>
          <w:p>
            <w:pPr>
              <w:pStyle w:val="Normal"/>
              <w:widowControl/>
              <w:suppressAutoHyphens w:val="true"/>
              <w:spacing w:before="0" w:after="0"/>
              <w:jc w:val="both"/>
              <w:cnfStyle w:val="000000100000" w:firstRow="0" w:lastRow="0" w:firstColumn="0" w:lastColumn="0" w:oddVBand="0" w:evenVBand="0" w:oddHBand="1" w:evenHBand="0" w:firstRowFirstColumn="0" w:firstRowLastColumn="0" w:lastRowFirstColumn="0" w:lastRowLastColumn="0"/>
              <w:rPr>
                <w:kern w:val="0"/>
                <w:sz w:val="28"/>
                <w:szCs w:val="28"/>
                <w:lang w:eastAsia="en-IN"/>
                <w14:ligatures w14:val="none"/>
              </w:rPr>
            </w:pPr>
            <w:r>
              <w:rPr>
                <w:kern w:val="0"/>
                <w:sz w:val="28"/>
                <w:szCs w:val="28"/>
                <w:lang w:val="en-IN" w:eastAsia="en-IN" w:bidi="hi-IN"/>
                <w14:ligatures w14:val="none"/>
              </w:rPr>
              <w:t>Cheng et al. (2021) [8]</w:t>
            </w:r>
          </w:p>
        </w:tc>
        <w:tc>
          <w:tcPr>
            <w:tcW w:w="1304" w:type="dxa"/>
            <w:tcBorders/>
            <w:shd w:color="auto" w:fill="E5B8B7" w:themeFill="accent2" w:themeFillTint="66" w:val="clear"/>
          </w:tcPr>
          <w:p>
            <w:pPr>
              <w:pStyle w:val="Normal"/>
              <w:widowControl/>
              <w:suppressAutoHyphens w:val="true"/>
              <w:spacing w:before="0" w:after="0"/>
              <w:jc w:val="both"/>
              <w:cnfStyle w:val="000000100000" w:firstRow="0" w:lastRow="0" w:firstColumn="0" w:lastColumn="0" w:oddVBand="0" w:evenVBand="0" w:oddHBand="1" w:evenHBand="0" w:firstRowFirstColumn="0" w:firstRowLastColumn="0" w:lastRowFirstColumn="0" w:lastRowLastColumn="0"/>
              <w:rPr>
                <w:kern w:val="0"/>
                <w:sz w:val="28"/>
                <w:szCs w:val="28"/>
                <w:lang w:eastAsia="en-IN"/>
                <w14:ligatures w14:val="none"/>
              </w:rPr>
            </w:pPr>
            <w:r>
              <w:rPr>
                <w:kern w:val="0"/>
                <w:sz w:val="28"/>
                <w:szCs w:val="28"/>
                <w:lang w:val="en-IN" w:eastAsia="en-IN" w:bidi="hi-IN"/>
                <w14:ligatures w14:val="none"/>
              </w:rPr>
              <w:t>Boundary IoU, Dice to improve small-object segmentation</w:t>
            </w:r>
          </w:p>
        </w:tc>
        <w:tc>
          <w:tcPr>
            <w:tcW w:w="1721" w:type="dxa"/>
            <w:tcBorders/>
            <w:shd w:color="auto" w:fill="E5B8B7" w:themeFill="accent2" w:themeFillTint="66" w:val="clear"/>
          </w:tcPr>
          <w:p>
            <w:pPr>
              <w:pStyle w:val="Normal"/>
              <w:widowControl/>
              <w:suppressAutoHyphens w:val="true"/>
              <w:spacing w:before="0" w:after="0"/>
              <w:jc w:val="both"/>
              <w:cnfStyle w:val="000000100000" w:firstRow="0" w:lastRow="0" w:firstColumn="0" w:lastColumn="0" w:oddVBand="0" w:evenVBand="0" w:oddHBand="1" w:evenHBand="0" w:firstRowFirstColumn="0" w:firstRowLastColumn="0" w:lastRowFirstColumn="0" w:lastRowLastColumn="0"/>
              <w:rPr>
                <w:kern w:val="0"/>
                <w:sz w:val="28"/>
                <w:szCs w:val="28"/>
                <w:lang w:eastAsia="en-IN"/>
                <w14:ligatures w14:val="none"/>
              </w:rPr>
            </w:pPr>
            <w:r>
              <w:rPr>
                <w:kern w:val="0"/>
                <w:sz w:val="28"/>
                <w:szCs w:val="28"/>
                <w:lang w:val="en-IN" w:eastAsia="en-IN" w:bidi="hi-IN"/>
                <w14:ligatures w14:val="none"/>
              </w:rPr>
              <w:t>Reported 4–6% IoU gain over CE</w:t>
            </w:r>
          </w:p>
        </w:tc>
        <w:tc>
          <w:tcPr>
            <w:tcW w:w="1474" w:type="dxa"/>
            <w:tcBorders/>
            <w:shd w:color="auto" w:fill="E5B8B7" w:themeFill="accent2" w:themeFillTint="66" w:val="clear"/>
          </w:tcPr>
          <w:p>
            <w:pPr>
              <w:pStyle w:val="Normal"/>
              <w:widowControl/>
              <w:suppressAutoHyphens w:val="true"/>
              <w:spacing w:before="0" w:after="0"/>
              <w:jc w:val="both"/>
              <w:cnfStyle w:val="000000100000" w:firstRow="0" w:lastRow="0" w:firstColumn="0" w:lastColumn="0" w:oddVBand="0" w:evenVBand="0" w:oddHBand="1" w:evenHBand="0" w:firstRowFirstColumn="0" w:firstRowLastColumn="0" w:lastRowFirstColumn="0" w:lastRowLastColumn="0"/>
              <w:rPr>
                <w:kern w:val="0"/>
                <w:sz w:val="28"/>
                <w:szCs w:val="28"/>
                <w:lang w:eastAsia="en-IN"/>
                <w14:ligatures w14:val="none"/>
              </w:rPr>
            </w:pPr>
            <w:r>
              <w:rPr>
                <w:b/>
                <w:bCs/>
                <w:kern w:val="0"/>
                <w:sz w:val="28"/>
                <w:szCs w:val="28"/>
                <w:lang w:val="en-IN" w:eastAsia="en-IN" w:bidi="hi-IN"/>
                <w14:ligatures w14:val="none"/>
              </w:rPr>
              <w:t>66.09% → 74.69%</w:t>
            </w:r>
            <w:r>
              <w:rPr>
                <w:kern w:val="0"/>
                <w:sz w:val="28"/>
                <w:szCs w:val="28"/>
                <w:lang w:val="en-IN" w:eastAsia="en-IN" w:bidi="hi-IN"/>
                <w14:ligatures w14:val="none"/>
              </w:rPr>
              <w:t xml:space="preserve"> with Dice</w:t>
            </w:r>
          </w:p>
        </w:tc>
        <w:tc>
          <w:tcPr>
            <w:tcW w:w="1459" w:type="dxa"/>
            <w:tcBorders/>
            <w:shd w:color="auto" w:fill="E5B8B7" w:themeFill="accent2" w:themeFillTint="66" w:val="clear"/>
          </w:tcPr>
          <w:p>
            <w:pPr>
              <w:pStyle w:val="Normal"/>
              <w:widowControl/>
              <w:suppressAutoHyphens w:val="true"/>
              <w:spacing w:before="0" w:after="0"/>
              <w:jc w:val="both"/>
              <w:cnfStyle w:val="000000100000" w:firstRow="0" w:lastRow="0" w:firstColumn="0" w:lastColumn="0" w:oddVBand="0" w:evenVBand="0" w:oddHBand="1" w:evenHBand="0" w:firstRowFirstColumn="0" w:firstRowLastColumn="0" w:lastRowFirstColumn="0" w:lastRowLastColumn="0"/>
              <w:rPr>
                <w:kern w:val="0"/>
                <w:sz w:val="28"/>
                <w:szCs w:val="28"/>
                <w:lang w:eastAsia="en-IN"/>
                <w14:ligatures w14:val="none"/>
              </w:rPr>
            </w:pPr>
            <w:r>
              <w:rPr>
                <w:kern w:val="0"/>
                <w:sz w:val="28"/>
                <w:szCs w:val="28"/>
                <w:lang w:val="en-IN" w:eastAsia="en-IN" w:bidi="hi-IN"/>
                <w14:ligatures w14:val="none"/>
              </w:rPr>
              <w:t>+8.6% gain (exceeds typical improvement)</w:t>
            </w:r>
          </w:p>
        </w:tc>
      </w:tr>
      <w:tr>
        <w:trPr>
          <w:trHeight w:val="977" w:hRule="atLeast"/>
        </w:trPr>
        <w:tc>
          <w:tcPr>
            <w:tcW w:w="1347" w:type="dxa"/>
            <w:cnfStyle w:val="001000000000" w:firstRow="0" w:lastRow="0" w:firstColumn="1" w:lastColumn="0" w:oddVBand="0" w:evenVBand="0" w:oddHBand="0" w:evenHBand="0" w:firstRowFirstColumn="0" w:firstRowLastColumn="0" w:lastRowFirstColumn="0" w:lastRowLastColumn="0"/>
            <w:tcBorders>
              <w:right w:val="nil"/>
            </w:tcBorders>
            <w:shd w:color="auto" w:fill="C0504D" w:themeFill="accent2" w:val="clear"/>
          </w:tcPr>
          <w:p>
            <w:pPr>
              <w:pStyle w:val="Normal"/>
              <w:widowControl/>
              <w:suppressAutoHyphens w:val="true"/>
              <w:spacing w:before="0" w:after="0"/>
              <w:jc w:val="both"/>
              <w:rPr>
                <w:kern w:val="0"/>
                <w:sz w:val="28"/>
                <w:szCs w:val="28"/>
                <w:lang w:eastAsia="en-IN"/>
                <w14:ligatures w14:val="none"/>
              </w:rPr>
            </w:pPr>
            <w:r>
              <w:rPr>
                <w:b/>
                <w:bCs/>
                <w:color w:themeColor="background1" w:val="FFFFFF"/>
                <w:kern w:val="0"/>
                <w:sz w:val="28"/>
                <w:szCs w:val="28"/>
                <w:lang w:val="en-IN" w:eastAsia="en-IN" w:bidi="hi-IN"/>
                <w14:ligatures w14:val="none"/>
              </w:rPr>
              <w:t>Historically guided segmentation</w:t>
            </w:r>
          </w:p>
        </w:tc>
        <w:tc>
          <w:tcPr>
            <w:tcW w:w="1494" w:type="dxa"/>
            <w:tcBorders/>
            <w:shd w:color="auto" w:fill="F2DBDB" w:themeFill="accent2" w:themeFillTint="33" w:val="clear"/>
          </w:tcPr>
          <w:p>
            <w:pPr>
              <w:pStyle w:val="Normal"/>
              <w:widowControl/>
              <w:suppressAutoHyphens w:val="true"/>
              <w:spacing w:before="0" w:after="0"/>
              <w:jc w:val="both"/>
              <w:cnfStyle w:val="000000000000" w:firstRow="0" w:lastRow="0" w:firstColumn="0" w:lastColumn="0" w:oddVBand="0" w:evenVBand="0" w:oddHBand="0" w:evenHBand="0" w:firstRowFirstColumn="0" w:firstRowLastColumn="0" w:lastRowFirstColumn="0" w:lastRowLastColumn="0"/>
              <w:rPr>
                <w:kern w:val="0"/>
                <w:sz w:val="28"/>
                <w:szCs w:val="28"/>
                <w:lang w:eastAsia="en-IN"/>
                <w14:ligatures w14:val="none"/>
              </w:rPr>
            </w:pPr>
            <w:r>
              <w:rPr>
                <w:kern w:val="0"/>
                <w:sz w:val="28"/>
                <w:szCs w:val="28"/>
                <w:lang w:val="en-IN" w:eastAsia="en-IN" w:bidi="hi-IN"/>
                <w14:ligatures w14:val="none"/>
              </w:rPr>
              <w:t>Ortiz et al. 2022 [16]</w:t>
            </w:r>
          </w:p>
        </w:tc>
        <w:tc>
          <w:tcPr>
            <w:tcW w:w="1304" w:type="dxa"/>
            <w:tcBorders/>
            <w:shd w:color="auto" w:fill="F2DBDB" w:themeFill="accent2" w:themeFillTint="33" w:val="clear"/>
          </w:tcPr>
          <w:p>
            <w:pPr>
              <w:pStyle w:val="Normal"/>
              <w:widowControl/>
              <w:suppressAutoHyphens w:val="true"/>
              <w:spacing w:before="0" w:after="0"/>
              <w:jc w:val="both"/>
              <w:cnfStyle w:val="000000000000" w:firstRow="0" w:lastRow="0" w:firstColumn="0" w:lastColumn="0" w:oddVBand="0" w:evenVBand="0" w:oddHBand="0" w:evenHBand="0" w:firstRowFirstColumn="0" w:firstRowLastColumn="0" w:lastRowFirstColumn="0" w:lastRowLastColumn="0"/>
              <w:rPr>
                <w:kern w:val="0"/>
                <w:sz w:val="28"/>
                <w:szCs w:val="28"/>
                <w:lang w:eastAsia="en-IN"/>
                <w14:ligatures w14:val="none"/>
              </w:rPr>
            </w:pPr>
            <w:r>
              <w:rPr>
                <w:kern w:val="0"/>
                <w:sz w:val="28"/>
                <w:szCs w:val="28"/>
                <w:lang w:val="en-IN" w:eastAsia="en-IN" w:bidi="hi-IN"/>
                <w14:ligatures w14:val="none"/>
              </w:rPr>
              <w:t>Temporal priors used for glacial lakes</w:t>
            </w:r>
          </w:p>
        </w:tc>
        <w:tc>
          <w:tcPr>
            <w:tcW w:w="1721" w:type="dxa"/>
            <w:tcBorders/>
            <w:shd w:color="auto" w:fill="F2DBDB" w:themeFill="accent2" w:themeFillTint="33" w:val="clear"/>
          </w:tcPr>
          <w:p>
            <w:pPr>
              <w:pStyle w:val="Normal"/>
              <w:widowControl/>
              <w:suppressAutoHyphens w:val="true"/>
              <w:spacing w:before="0" w:after="0"/>
              <w:jc w:val="both"/>
              <w:cnfStyle w:val="000000000000" w:firstRow="0" w:lastRow="0" w:firstColumn="0" w:lastColumn="0" w:oddVBand="0" w:evenVBand="0" w:oddHBand="0" w:evenHBand="0" w:firstRowFirstColumn="0" w:firstRowLastColumn="0" w:lastRowFirstColumn="0" w:lastRowLastColumn="0"/>
              <w:rPr>
                <w:kern w:val="0"/>
                <w:sz w:val="28"/>
                <w:szCs w:val="28"/>
                <w:lang w:eastAsia="en-IN"/>
                <w14:ligatures w14:val="none"/>
              </w:rPr>
            </w:pPr>
            <w:r>
              <w:rPr>
                <w:kern w:val="0"/>
                <w:sz w:val="28"/>
                <w:szCs w:val="28"/>
                <w:lang w:val="en-IN" w:eastAsia="en-IN" w:bidi="hi-IN"/>
                <w14:ligatures w14:val="none"/>
              </w:rPr>
              <w:t>High stability but requires time-series</w:t>
            </w:r>
          </w:p>
        </w:tc>
        <w:tc>
          <w:tcPr>
            <w:tcW w:w="1474" w:type="dxa"/>
            <w:tcBorders/>
            <w:shd w:color="auto" w:fill="F2DBDB" w:themeFill="accent2" w:themeFillTint="33" w:val="clear"/>
          </w:tcPr>
          <w:p>
            <w:pPr>
              <w:pStyle w:val="Normal"/>
              <w:widowControl/>
              <w:suppressAutoHyphens w:val="true"/>
              <w:spacing w:before="0" w:after="0"/>
              <w:jc w:val="both"/>
              <w:cnfStyle w:val="000000000000" w:firstRow="0" w:lastRow="0" w:firstColumn="0" w:lastColumn="0" w:oddVBand="0" w:evenVBand="0" w:oddHBand="0" w:evenHBand="0" w:firstRowFirstColumn="0" w:firstRowLastColumn="0" w:lastRowFirstColumn="0" w:lastRowLastColumn="0"/>
              <w:rPr>
                <w:kern w:val="0"/>
                <w:sz w:val="28"/>
                <w:szCs w:val="28"/>
                <w:lang w:eastAsia="en-IN"/>
                <w14:ligatures w14:val="none"/>
              </w:rPr>
            </w:pPr>
            <w:r>
              <w:rPr>
                <w:kern w:val="0"/>
                <w:sz w:val="28"/>
                <w:szCs w:val="28"/>
                <w:lang w:val="en-IN" w:eastAsia="en-IN" w:bidi="hi-IN"/>
                <w14:ligatures w14:val="none"/>
              </w:rPr>
              <w:t>Not implemented in this work</w:t>
            </w:r>
          </w:p>
        </w:tc>
        <w:tc>
          <w:tcPr>
            <w:tcW w:w="1459" w:type="dxa"/>
            <w:tcBorders/>
            <w:shd w:color="auto" w:fill="F2DBDB" w:themeFill="accent2" w:themeFillTint="33" w:val="clear"/>
          </w:tcPr>
          <w:p>
            <w:pPr>
              <w:pStyle w:val="Normal"/>
              <w:widowControl/>
              <w:suppressAutoHyphens w:val="true"/>
              <w:spacing w:before="0" w:after="0"/>
              <w:jc w:val="both"/>
              <w:cnfStyle w:val="000000000000" w:firstRow="0" w:lastRow="0" w:firstColumn="0" w:lastColumn="0" w:oddVBand="0" w:evenVBand="0" w:oddHBand="0" w:evenHBand="0" w:firstRowFirstColumn="0" w:firstRowLastColumn="0" w:lastRowFirstColumn="0" w:lastRowLastColumn="0"/>
              <w:rPr>
                <w:kern w:val="0"/>
                <w:sz w:val="28"/>
                <w:szCs w:val="28"/>
                <w:lang w:eastAsia="en-IN"/>
                <w14:ligatures w14:val="none"/>
              </w:rPr>
            </w:pPr>
            <w:r>
              <w:rPr>
                <w:kern w:val="0"/>
                <w:sz w:val="28"/>
                <w:szCs w:val="28"/>
                <w:lang w:val="en-IN" w:eastAsia="en-IN" w:bidi="hi-IN"/>
                <w14:ligatures w14:val="none"/>
              </w:rPr>
              <w:t>—</w:t>
            </w:r>
          </w:p>
        </w:tc>
      </w:tr>
    </w:tbl>
    <w:p>
      <w:pPr>
        <w:sectPr>
          <w:footerReference w:type="even" r:id="rId28"/>
          <w:footerReference w:type="default" r:id="rId29"/>
          <w:footerReference w:type="first" r:id="rId30"/>
          <w:type w:val="nextPage"/>
          <w:pgSz w:w="11906" w:h="16838"/>
          <w:pgMar w:left="1440" w:right="720" w:gutter="0" w:header="0" w:top="1940" w:footer="1674" w:bottom="1861"/>
          <w:pgNumType w:fmt="decimal"/>
          <w:formProt w:val="false"/>
          <w:textDirection w:val="lrTb"/>
          <w:docGrid w:type="default" w:linePitch="100" w:charSpace="4096"/>
        </w:sectPr>
        <w:pStyle w:val="Normal"/>
        <w:rPr/>
      </w:pPr>
      <w:r>
        <w:rPr/>
        <mc:AlternateContent>
          <mc:Choice Requires="wps">
            <w:drawing>
              <wp:anchor behindDoc="0" distT="0" distB="2540" distL="0" distR="0" simplePos="0" locked="0" layoutInCell="1" allowOverlap="1" relativeHeight="20" wp14:anchorId="0D12261E">
                <wp:simplePos x="0" y="0"/>
                <wp:positionH relativeFrom="column">
                  <wp:posOffset>-48895</wp:posOffset>
                </wp:positionH>
                <wp:positionV relativeFrom="paragraph">
                  <wp:posOffset>-90805</wp:posOffset>
                </wp:positionV>
                <wp:extent cx="3721100" cy="302260"/>
                <wp:effectExtent l="0" t="0" r="0" b="2540"/>
                <wp:wrapNone/>
                <wp:docPr id="12" name="Text Box 2"/>
                <a:graphic xmlns:a="http://schemas.openxmlformats.org/drawingml/2006/main">
                  <a:graphicData uri="http://schemas.microsoft.com/office/word/2010/wordprocessingShape">
                    <wps:wsp>
                      <wps:cNvSpPr/>
                      <wps:spPr>
                        <a:xfrm>
                          <a:off x="0" y="0"/>
                          <a:ext cx="3720960" cy="302400"/>
                        </a:xfrm>
                        <a:prstGeom prst="rect">
                          <a:avLst/>
                        </a:prstGeom>
                        <a:noFill/>
                        <a:ln w="9525">
                          <a:noFill/>
                        </a:ln>
                      </wps:spPr>
                      <wps:style>
                        <a:lnRef idx="0"/>
                        <a:fillRef idx="0"/>
                        <a:effectRef idx="0"/>
                        <a:fontRef idx="minor"/>
                      </wps:style>
                      <wps:txbx>
                        <w:txbxContent>
                          <w:p>
                            <w:pPr>
                              <w:pStyle w:val="FrameContents"/>
                              <w:rPr>
                                <w:sz w:val="28"/>
                                <w:szCs w:val="28"/>
                              </w:rPr>
                            </w:pPr>
                            <w:r>
                              <w:rPr>
                                <w:color w:val="000000"/>
                                <w:sz w:val="28"/>
                                <w:szCs w:val="28"/>
                              </w:rPr>
                              <w:t>Table 4.3 Comparisons</w:t>
                            </w:r>
                          </w:p>
                          <w:p>
                            <w:pPr>
                              <w:pStyle w:val="FrameContents"/>
                              <w:rPr>
                                <w:color w:val="000000"/>
                              </w:rPr>
                            </w:pPr>
                            <w:r>
                              <w:rPr>
                                <w:color w:val="000000"/>
                              </w:rPr>
                            </w:r>
                          </w:p>
                          <w:p>
                            <w:pPr>
                              <w:pStyle w:val="FrameContents"/>
                              <w:rPr>
                                <w:color w:val="000000"/>
                              </w:rPr>
                            </w:pPr>
                            <w:r>
                              <w:rPr>
                                <w:color w:val="000000"/>
                              </w:rPr>
                            </w:r>
                          </w:p>
                          <w:p>
                            <w:pPr>
                              <w:pStyle w:val="FrameContents"/>
                              <w:rPr>
                                <w:color w:val="000000"/>
                              </w:rPr>
                            </w:pPr>
                            <w:r>
                              <w:rPr>
                                <w:color w:val="000000"/>
                              </w:rPr>
                            </w:r>
                          </w:p>
                          <w:p>
                            <w:pPr>
                              <w:pStyle w:val="FrameContents"/>
                              <w:rPr>
                                <w:color w:val="000000"/>
                              </w:rPr>
                            </w:pPr>
                            <w:r>
                              <w:rPr>
                                <w:color w:val="000000"/>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3.85pt;margin-top:-7.15pt;width:292.95pt;height:23.75pt;mso-wrap-style:square;v-text-anchor:top" wp14:anchorId="0D12261E">
                <v:fill o:detectmouseclick="t" on="false"/>
                <v:stroke color="#3465a4" weight="9360" joinstyle="round" endcap="flat"/>
                <v:textbox>
                  <w:txbxContent>
                    <w:p>
                      <w:pPr>
                        <w:pStyle w:val="FrameContents"/>
                        <w:rPr>
                          <w:sz w:val="28"/>
                          <w:szCs w:val="28"/>
                        </w:rPr>
                      </w:pPr>
                      <w:r>
                        <w:rPr>
                          <w:color w:val="000000"/>
                          <w:sz w:val="28"/>
                          <w:szCs w:val="28"/>
                        </w:rPr>
                        <w:t>Table 4.3 Comparisons</w:t>
                      </w:r>
                    </w:p>
                    <w:p>
                      <w:pPr>
                        <w:pStyle w:val="FrameContents"/>
                        <w:rPr>
                          <w:color w:val="000000"/>
                        </w:rPr>
                      </w:pPr>
                      <w:r>
                        <w:rPr>
                          <w:color w:val="000000"/>
                        </w:rPr>
                      </w:r>
                    </w:p>
                    <w:p>
                      <w:pPr>
                        <w:pStyle w:val="FrameContents"/>
                        <w:rPr>
                          <w:color w:val="000000"/>
                        </w:rPr>
                      </w:pPr>
                      <w:r>
                        <w:rPr>
                          <w:color w:val="000000"/>
                        </w:rPr>
                      </w:r>
                    </w:p>
                    <w:p>
                      <w:pPr>
                        <w:pStyle w:val="FrameContents"/>
                        <w:rPr>
                          <w:color w:val="000000"/>
                        </w:rPr>
                      </w:pPr>
                      <w:r>
                        <w:rPr>
                          <w:color w:val="000000"/>
                        </w:rPr>
                      </w:r>
                    </w:p>
                    <w:p>
                      <w:pPr>
                        <w:pStyle w:val="FrameContents"/>
                        <w:rPr>
                          <w:color w:val="000000"/>
                        </w:rPr>
                      </w:pPr>
                      <w:r>
                        <w:rPr>
                          <w:color w:val="000000"/>
                        </w:rPr>
                      </w:r>
                    </w:p>
                  </w:txbxContent>
                </v:textbox>
                <w10:wrap type="none"/>
              </v:rect>
            </w:pict>
          </mc:Fallback>
        </mc:AlternateContent>
      </w:r>
    </w:p>
    <w:p>
      <w:pPr>
        <w:pStyle w:val="Normal"/>
        <w:widowControl/>
        <w:spacing w:lineRule="auto" w:line="276" w:before="0" w:after="160"/>
        <w:ind w:left="720"/>
        <w:jc w:val="both"/>
        <w:rPr>
          <w:rFonts w:eastAsia="Calibri"/>
          <w:b/>
          <w:bCs/>
          <w:kern w:val="2"/>
          <w:sz w:val="28"/>
          <w:szCs w:val="28"/>
          <w:lang w:val="en-IN" w:bidi="hi-IN"/>
          <w14:ligatures w14:val="standardContextual"/>
        </w:rPr>
      </w:pPr>
      <w:r>
        <w:rPr>
          <w:rFonts w:eastAsia="Calibri"/>
          <w:b/>
          <w:bCs/>
          <w:kern w:val="2"/>
          <w:sz w:val="28"/>
          <w:szCs w:val="28"/>
          <w:lang w:val="en-IN" w:bidi="hi-IN"/>
          <w14:ligatures w14:val="standardContextual"/>
        </w:rPr>
        <w:t>4.1 Introduction</w:t>
      </w:r>
    </w:p>
    <w:p>
      <w:pPr>
        <w:pStyle w:val="Normal"/>
        <w:widowControl/>
        <w:spacing w:lineRule="auto" w:line="276" w:before="0" w:after="160"/>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t>This chapter presents outcomes from every deep learning model built to spot glacial lakes. Performance across each one gets measured using specific metrics - IoU appears first, followed by Precision, then Recall, finally F1-score. Some setups test individual architectures; others link them together, searching for stronger pairings through comparison. Which mix works best emerges only after side-by-side analysis.</w:t>
      </w:r>
    </w:p>
    <w:p>
      <w:pPr>
        <w:pStyle w:val="Normal"/>
        <w:widowControl/>
        <w:spacing w:lineRule="auto" w:line="276" w:before="0" w:after="160"/>
        <w:ind w:left="72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r>
    </w:p>
    <w:p>
      <w:pPr>
        <w:pStyle w:val="Normal"/>
        <w:widowControl/>
        <w:spacing w:lineRule="auto" w:line="276" w:before="0" w:after="160"/>
        <w:ind w:left="720"/>
        <w:jc w:val="both"/>
        <w:rPr>
          <w:rFonts w:eastAsia="Calibri"/>
          <w:b/>
          <w:bCs/>
          <w:kern w:val="2"/>
          <w:sz w:val="28"/>
          <w:szCs w:val="28"/>
          <w:lang w:val="en-IN" w:bidi="hi-IN"/>
          <w14:ligatures w14:val="standardContextual"/>
        </w:rPr>
      </w:pPr>
      <w:r>
        <w:rPr>
          <w:rFonts w:eastAsia="Calibri"/>
          <w:b/>
          <w:bCs/>
          <w:kern w:val="2"/>
          <w:sz w:val="28"/>
          <w:szCs w:val="28"/>
          <w:lang w:val="en-IN" w:bidi="hi-IN"/>
          <w14:ligatures w14:val="standardContextual"/>
        </w:rPr>
        <w:t>4.2 Experimental Setup</w:t>
      </w:r>
    </w:p>
    <w:p>
      <w:pPr>
        <w:pStyle w:val="Normal"/>
        <w:widowControl/>
        <w:spacing w:lineRule="auto" w:line="276" w:before="0" w:after="160"/>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t>Each experiment relied on an identical collection of data, detailed fully in chapter 3. This particular training pool included one thousand satellite pictures - two hundred held aside strictly for testing purposes. Deep learning frameworks formed the core of every trial discussed here. Graphics processing units powered the training process, cutting down computation time noticeably.</w:t>
      </w:r>
    </w:p>
    <w:p>
      <w:pPr>
        <w:pStyle w:val="Normal"/>
        <w:widowControl/>
        <w:spacing w:lineRule="auto" w:line="276" w:before="0" w:after="160"/>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t>- DeepLabV3 + with backbone of ResNet50.</w:t>
      </w:r>
    </w:p>
    <w:p>
      <w:pPr>
        <w:pStyle w:val="Normal"/>
        <w:widowControl/>
        <w:spacing w:lineRule="auto" w:line="276" w:before="0" w:after="160"/>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t>- U-Net in which the backbones are ResNet50.</w:t>
      </w:r>
    </w:p>
    <w:p>
      <w:pPr>
        <w:pStyle w:val="Normal"/>
        <w:widowControl/>
        <w:spacing w:lineRule="auto" w:line="276" w:before="0" w:after="160"/>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t>- U-Net using EfficientNet-B0 as backbones.</w:t>
      </w:r>
    </w:p>
    <w:p>
      <w:pPr>
        <w:pStyle w:val="Normal"/>
        <w:widowControl/>
        <w:spacing w:lineRule="auto" w:line="276" w:before="0" w:after="160"/>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t>Each model uses different loss functions to assess the impact of these functions on segmentation accuracy.</w:t>
      </w:r>
    </w:p>
    <w:p>
      <w:pPr>
        <w:pStyle w:val="Normal"/>
        <w:widowControl/>
        <w:spacing w:lineRule="auto" w:line="276" w:before="0" w:after="160"/>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t>The visualization of model predictions will be part of the presentation.</w:t>
      </w:r>
    </w:p>
    <w:p>
      <w:pPr>
        <w:pStyle w:val="Normal"/>
        <w:widowControl/>
        <w:spacing w:lineRule="auto" w:line="276" w:before="0" w:after="160"/>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t>So as to gain more insight into the behaviour of the trained model, we have used visualisation to interpret the segmentation prediction.</w:t>
      </w:r>
    </w:p>
    <w:p>
      <w:pPr>
        <w:pStyle w:val="Normal"/>
        <w:widowControl/>
        <w:spacing w:lineRule="auto" w:line="276" w:before="0" w:after="160"/>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t>- One of them called Grad-CAM (Gradient-weighted Class Activation Map), Grad-CAM can locate the region on image that contribute most to the model's decision. We generate 3 outputs from every image in test data set:</w:t>
      </w:r>
    </w:p>
    <w:p>
      <w:pPr>
        <w:pStyle w:val="Normal"/>
        <w:widowControl/>
        <w:spacing w:lineRule="auto" w:line="276" w:before="0" w:after="160"/>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t>1. The forecasting segmentation</w:t>
      </w:r>
    </w:p>
    <w:p>
      <w:pPr>
        <w:pStyle w:val="Normal"/>
        <w:widowControl/>
        <w:spacing w:lineRule="auto" w:line="276" w:before="0" w:after="160"/>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t>2. The visualization map created with Grad-CAM.</w:t>
      </w:r>
    </w:p>
    <w:p>
      <w:pPr>
        <w:pStyle w:val="Normal"/>
        <w:widowControl/>
        <w:spacing w:lineRule="auto" w:line="276" w:before="0" w:after="160"/>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t>3. The prediction segmentation that was overlaid on the original satellite image.</w:t>
      </w:r>
    </w:p>
    <w:p>
      <w:pPr>
        <w:pStyle w:val="Normal"/>
        <w:widowControl/>
        <w:spacing w:lineRule="auto" w:line="276" w:before="0" w:after="160"/>
        <w:ind w:left="720"/>
        <w:jc w:val="both"/>
        <w:rPr>
          <w:rFonts w:eastAsia="Calibri"/>
          <w:b/>
          <w:bCs/>
          <w:kern w:val="2"/>
          <w:sz w:val="28"/>
          <w:szCs w:val="28"/>
          <w:lang w:val="en-IN" w:bidi="hi-IN"/>
          <w14:ligatures w14:val="standardContextual"/>
        </w:rPr>
      </w:pPr>
      <w:r>
        <w:rPr>
          <w:rFonts w:eastAsia="Calibri"/>
          <w:b/>
          <w:bCs/>
          <w:kern w:val="2"/>
          <w:sz w:val="28"/>
          <w:szCs w:val="28"/>
          <w:lang w:val="en-IN" w:bidi="hi-IN"/>
          <w14:ligatures w14:val="standardContextual"/>
        </w:rPr>
      </w:r>
    </w:p>
    <w:p>
      <w:pPr>
        <w:pStyle w:val="Normal"/>
        <w:widowControl/>
        <w:spacing w:lineRule="auto" w:line="276" w:before="0" w:after="160"/>
        <w:ind w:left="720"/>
        <w:jc w:val="both"/>
        <w:rPr>
          <w:rFonts w:eastAsia="Calibri"/>
          <w:b/>
          <w:bCs/>
          <w:kern w:val="2"/>
          <w:sz w:val="28"/>
          <w:szCs w:val="28"/>
          <w:lang w:val="en-IN" w:bidi="hi-IN"/>
          <w14:ligatures w14:val="standardContextual"/>
        </w:rPr>
      </w:pPr>
      <w:r>
        <w:rPr>
          <w:rFonts w:eastAsia="Calibri"/>
          <w:b/>
          <w:bCs/>
          <w:kern w:val="2"/>
          <w:sz w:val="28"/>
          <w:szCs w:val="28"/>
          <w:lang w:val="en-IN" w:bidi="hi-IN"/>
          <w14:ligatures w14:val="standardContextual"/>
        </w:rPr>
        <w:t>4.3 Model Performance Analysis</w:t>
      </w:r>
    </w:p>
    <w:p>
      <w:pPr>
        <w:pStyle w:val="Normal"/>
        <w:widowControl/>
        <w:spacing w:lineRule="auto" w:line="276" w:before="0" w:after="160"/>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t>As ResNet50 was selected as a backbone of DeepLabV3+; good segmentation was achieved.</w:t>
      </w:r>
    </w:p>
    <w:p>
      <w:pPr>
        <w:pStyle w:val="Normal"/>
        <w:widowControl/>
        <w:spacing w:lineRule="auto" w:line="276" w:before="0" w:after="160"/>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t xml:space="preserve">It yielded an ion of 66.09 at cross-entropy loss. Using the Dice Loss this increased to 74.69. Dice coefficient is 0.8261. </w:t>
      </w:r>
    </w:p>
    <w:p>
      <w:pPr>
        <w:pStyle w:val="Normal"/>
        <w:widowControl/>
        <w:spacing w:lineRule="auto" w:line="276" w:before="0" w:after="160"/>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t>It shows clearly the importance of Choosing Right loss function when the dataset has class imbalance in image segmentation.</w:t>
      </w:r>
    </w:p>
    <w:p>
      <w:pPr>
        <w:pStyle w:val="Normal"/>
        <w:widowControl/>
        <w:spacing w:lineRule="auto" w:line="276" w:before="0" w:after="160"/>
        <w:ind w:left="720"/>
        <w:jc w:val="both"/>
        <w:rPr>
          <w:rFonts w:eastAsia="Calibri"/>
          <w:b/>
          <w:bCs/>
          <w:kern w:val="2"/>
          <w:sz w:val="28"/>
          <w:szCs w:val="28"/>
          <w:lang w:val="en-IN" w:bidi="hi-IN"/>
          <w14:ligatures w14:val="standardContextual"/>
        </w:rPr>
      </w:pPr>
      <w:r>
        <w:rPr>
          <w:rFonts w:eastAsia="Calibri"/>
          <w:b/>
          <w:bCs/>
          <w:kern w:val="2"/>
          <w:sz w:val="28"/>
          <w:szCs w:val="28"/>
          <w:lang w:val="en-IN" w:bidi="hi-IN"/>
          <w14:ligatures w14:val="standardContextual"/>
        </w:rPr>
        <w:t>4.4 U-Net Model Performance</w:t>
      </w:r>
    </w:p>
    <w:p>
      <w:pPr>
        <w:pStyle w:val="Normal"/>
        <w:widowControl/>
        <w:spacing w:lineRule="auto" w:line="276" w:before="0" w:after="160"/>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t>Another experiment that we conducted was on U-Net models.</w:t>
      </w:r>
    </w:p>
    <w:p>
      <w:pPr>
        <w:pStyle w:val="Normal"/>
        <w:widowControl/>
        <w:spacing w:lineRule="auto" w:line="276" w:before="0" w:after="160"/>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t xml:space="preserve"> </w:t>
      </w:r>
      <w:r>
        <w:rPr>
          <w:rFonts w:eastAsia="Calibri"/>
          <w:kern w:val="2"/>
          <w:sz w:val="28"/>
          <w:szCs w:val="28"/>
          <w:lang w:val="en-IN" w:bidi="hi-IN"/>
          <w14:ligatures w14:val="standardContextual"/>
        </w:rPr>
        <w:t xml:space="preserve">When used with EfficientNetB0 as a backbone and cross-entropy loss, it achieved an IoU of 40.71%, this value has increased to 58.60 when used as a backbone in ResNet50. </w:t>
      </w:r>
    </w:p>
    <w:p>
      <w:pPr>
        <w:pStyle w:val="Normal"/>
        <w:widowControl/>
        <w:spacing w:lineRule="auto" w:line="276" w:before="0" w:after="160"/>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t xml:space="preserve">The results with the use of a lightweight variant of U-Net had an IoU of 73.30. </w:t>
      </w:r>
    </w:p>
    <w:p>
      <w:pPr>
        <w:pStyle w:val="Normal"/>
        <w:widowControl/>
        <w:spacing w:lineRule="auto" w:line="276" w:before="0" w:after="160"/>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t>This also shows that light models can perform if the conditions are right.</w:t>
      </w:r>
    </w:p>
    <w:p>
      <w:pPr>
        <w:pStyle w:val="Normal"/>
        <w:widowControl/>
        <w:spacing w:lineRule="auto" w:line="276" w:before="0" w:after="160"/>
        <w:ind w:left="720"/>
        <w:jc w:val="both"/>
        <w:rPr>
          <w:rFonts w:eastAsia="Calibri"/>
          <w:b/>
          <w:bCs/>
          <w:kern w:val="2"/>
          <w:sz w:val="28"/>
          <w:szCs w:val="28"/>
          <w:lang w:val="en-IN" w:bidi="hi-IN"/>
          <w14:ligatures w14:val="standardContextual"/>
        </w:rPr>
      </w:pPr>
      <w:r>
        <w:rPr>
          <w:rFonts w:eastAsia="Calibri"/>
          <w:b/>
          <w:bCs/>
          <w:kern w:val="2"/>
          <w:sz w:val="28"/>
          <w:szCs w:val="28"/>
          <w:lang w:val="en-IN" w:bidi="hi-IN"/>
          <w14:ligatures w14:val="standardContextual"/>
        </w:rPr>
        <w:t>4.5 Comparison of Models</w:t>
      </w:r>
    </w:p>
    <w:p>
      <w:pPr>
        <w:pStyle w:val="Normal"/>
        <w:widowControl/>
        <w:spacing w:lineRule="auto" w:line="276" w:before="0" w:after="160"/>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t xml:space="preserve">Among all the models that was experimented, it was obvious that the DeepLabV3+ model with ResNet50 as the backbone and the Dice Loss as the loss function yield the best results in image segmentation. </w:t>
      </w:r>
    </w:p>
    <w:p>
      <w:pPr>
        <w:pStyle w:val="Normal"/>
        <w:widowControl/>
        <w:spacing w:lineRule="auto" w:line="276" w:before="0" w:after="160"/>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t>Showed an IoU of 74.69 and ground truth and predictions mask fitted perfectly. Most probable cause would be that:</w:t>
      </w:r>
    </w:p>
    <w:p>
      <w:pPr>
        <w:pStyle w:val="Normal"/>
        <w:widowControl/>
        <w:spacing w:lineRule="auto" w:line="276" w:before="0" w:after="160"/>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t>- Sensitive multi-scale local feature methods with ASPP.</w:t>
      </w:r>
    </w:p>
    <w:p>
      <w:pPr>
        <w:pStyle w:val="Normal"/>
        <w:widowControl/>
        <w:spacing w:lineRule="auto" w:line="276" w:before="0" w:after="160"/>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t>- Good pre-training with ResNet50.</w:t>
      </w:r>
    </w:p>
    <w:p>
      <w:pPr>
        <w:pStyle w:val="Normal"/>
        <w:widowControl/>
        <w:spacing w:lineRule="auto" w:line="276" w:before="0" w:after="160"/>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t>- Class imbalance problem: common sense-based effective solution to Claytrain.</w:t>
      </w:r>
    </w:p>
    <w:p>
      <w:pPr>
        <w:pStyle w:val="Normal"/>
        <w:widowControl/>
        <w:spacing w:lineRule="auto" w:line="276" w:before="0" w:after="160"/>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t>These are all relevant in glacier lakes study using satellite images to correctly demonstrate the boundary of lake.</w:t>
      </w:r>
    </w:p>
    <w:p>
      <w:pPr>
        <w:pStyle w:val="Normal"/>
        <w:widowControl/>
        <w:spacing w:lineRule="auto" w:line="276" w:before="0" w:after="160"/>
        <w:ind w:left="720"/>
        <w:jc w:val="both"/>
        <w:rPr>
          <w:rFonts w:eastAsia="Calibri"/>
          <w:b/>
          <w:bCs/>
          <w:kern w:val="2"/>
          <w:sz w:val="28"/>
          <w:szCs w:val="28"/>
          <w:lang w:val="en-IN" w:bidi="hi-IN"/>
          <w14:ligatures w14:val="standardContextual"/>
        </w:rPr>
      </w:pPr>
      <w:r>
        <w:rPr>
          <w:rFonts w:eastAsia="Calibri"/>
          <w:b/>
          <w:bCs/>
          <w:kern w:val="2"/>
          <w:sz w:val="28"/>
          <w:szCs w:val="28"/>
          <w:lang w:val="en-IN" w:bidi="hi-IN"/>
          <w14:ligatures w14:val="standardContextual"/>
        </w:rPr>
        <w:t>4.6 Discussion</w:t>
      </w:r>
    </w:p>
    <w:p>
      <w:pPr>
        <w:pStyle w:val="Normal"/>
        <w:widowControl/>
        <w:spacing w:lineRule="auto" w:line="276" w:before="0" w:after="160"/>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t>Looking at the earlier findings, detection of glacial lakes in satellite imagery appears achievable using deep learning methods. While both U-Net variants show capability, DeepLabV3+ stands out with stronger performance metrics. Its effectiveness likely improves further when paired with a suitable backbone architecture and an optimized loss function - especially if multi-scale image analysis is included. Because identifying precise edges of glacial lakes matters for evaluating potential outburst floods, mapping those boundaries accurately becomes crucial. The approach described here demonstrates that such extraction from remote sensing data is indeed possible. Thus, assessing GLOF risks gains a practical tool through automated image interpretation.</w:t>
      </w:r>
    </w:p>
    <w:p>
      <w:pPr>
        <w:pStyle w:val="Normal"/>
        <w:spacing w:before="74" w:after="0"/>
        <w:ind w:right="2273"/>
        <w:rPr>
          <w:color w:val="040404"/>
          <w:w w:val="105"/>
          <w:sz w:val="31"/>
        </w:rPr>
      </w:pPr>
      <w:r>
        <w:rPr>
          <w:color w:val="040404"/>
          <w:w w:val="105"/>
          <w:sz w:val="31"/>
        </w:rPr>
        <w:t xml:space="preserve">                               </w:t>
      </w:r>
    </w:p>
    <w:p>
      <w:pPr>
        <w:pStyle w:val="Normal"/>
        <w:spacing w:before="74" w:after="0"/>
        <w:ind w:right="2273"/>
        <w:rPr>
          <w:color w:val="040404"/>
          <w:w w:val="105"/>
          <w:sz w:val="31"/>
        </w:rPr>
      </w:pPr>
      <w:r>
        <w:rPr>
          <w:color w:val="040404"/>
          <w:w w:val="105"/>
          <w:sz w:val="31"/>
        </w:rPr>
      </w:r>
    </w:p>
    <w:p>
      <w:pPr>
        <w:pStyle w:val="Normal"/>
        <w:spacing w:before="74" w:after="0"/>
        <w:ind w:right="2273"/>
        <w:rPr>
          <w:color w:val="040404"/>
          <w:w w:val="105"/>
          <w:sz w:val="31"/>
        </w:rPr>
      </w:pPr>
      <w:r>
        <w:rPr>
          <w:color w:val="040404"/>
          <w:w w:val="105"/>
          <w:sz w:val="31"/>
        </w:rPr>
      </w:r>
    </w:p>
    <w:p>
      <w:pPr>
        <w:pStyle w:val="Normal"/>
        <w:spacing w:before="74" w:after="0"/>
        <w:ind w:right="2273"/>
        <w:rPr>
          <w:color w:val="040404"/>
          <w:w w:val="105"/>
          <w:sz w:val="31"/>
        </w:rPr>
      </w:pPr>
      <w:r>
        <w:rPr>
          <w:color w:val="040404"/>
          <w:w w:val="105"/>
          <w:sz w:val="31"/>
        </w:rPr>
      </w:r>
    </w:p>
    <w:p>
      <w:pPr>
        <w:pStyle w:val="Normal"/>
        <w:spacing w:before="74" w:after="0"/>
        <w:ind w:right="2273"/>
        <w:rPr>
          <w:color w:val="040404"/>
          <w:w w:val="105"/>
          <w:sz w:val="31"/>
        </w:rPr>
      </w:pPr>
      <w:r>
        <w:rPr>
          <w:color w:val="040404"/>
          <w:w w:val="105"/>
          <w:sz w:val="31"/>
        </w:rPr>
      </w:r>
    </w:p>
    <w:p>
      <w:pPr>
        <w:pStyle w:val="Normal"/>
        <w:spacing w:before="74" w:after="0"/>
        <w:ind w:right="2273"/>
        <w:rPr>
          <w:color w:val="040404"/>
          <w:w w:val="105"/>
          <w:sz w:val="31"/>
        </w:rPr>
      </w:pPr>
      <w:r>
        <w:rPr>
          <w:color w:val="040404"/>
          <w:w w:val="105"/>
          <w:sz w:val="31"/>
        </w:rPr>
      </w:r>
    </w:p>
    <w:p>
      <w:pPr>
        <w:pStyle w:val="Normal"/>
        <w:spacing w:before="74" w:after="0"/>
        <w:ind w:right="2273"/>
        <w:rPr>
          <w:color w:val="040404"/>
          <w:w w:val="105"/>
          <w:sz w:val="31"/>
        </w:rPr>
      </w:pPr>
      <w:r>
        <w:rPr>
          <w:color w:val="040404"/>
          <w:w w:val="105"/>
          <w:sz w:val="31"/>
        </w:rPr>
      </w:r>
    </w:p>
    <w:p>
      <w:pPr>
        <w:pStyle w:val="Normal"/>
        <w:spacing w:before="74" w:after="0"/>
        <w:ind w:right="2273"/>
        <w:rPr>
          <w:color w:val="040404"/>
          <w:w w:val="105"/>
          <w:sz w:val="31"/>
        </w:rPr>
      </w:pPr>
      <w:r>
        <w:rPr>
          <w:color w:val="040404"/>
          <w:w w:val="105"/>
          <w:sz w:val="31"/>
        </w:rPr>
      </w:r>
    </w:p>
    <w:p>
      <w:pPr>
        <w:pStyle w:val="Normal"/>
        <w:spacing w:before="74" w:after="0"/>
        <w:ind w:right="2273"/>
        <w:rPr>
          <w:color w:val="040404"/>
          <w:w w:val="105"/>
          <w:sz w:val="31"/>
        </w:rPr>
      </w:pPr>
      <w:r>
        <w:rPr>
          <w:color w:val="040404"/>
          <w:w w:val="105"/>
          <w:sz w:val="31"/>
        </w:rPr>
      </w:r>
    </w:p>
    <w:p>
      <w:pPr>
        <w:pStyle w:val="Normal"/>
        <w:spacing w:before="74" w:after="0"/>
        <w:ind w:right="2273"/>
        <w:rPr>
          <w:color w:val="040404"/>
          <w:w w:val="105"/>
          <w:sz w:val="31"/>
        </w:rPr>
      </w:pPr>
      <w:r>
        <w:rPr>
          <w:color w:val="040404"/>
          <w:w w:val="105"/>
          <w:sz w:val="31"/>
        </w:rPr>
      </w:r>
    </w:p>
    <w:p>
      <w:pPr>
        <w:pStyle w:val="Normal"/>
        <w:spacing w:before="74" w:after="0"/>
        <w:ind w:right="2273"/>
        <w:rPr>
          <w:color w:val="040404"/>
          <w:w w:val="105"/>
          <w:sz w:val="31"/>
        </w:rPr>
      </w:pPr>
      <w:r>
        <w:rPr>
          <w:color w:val="040404"/>
          <w:w w:val="105"/>
          <w:sz w:val="31"/>
        </w:rPr>
      </w:r>
    </w:p>
    <w:p>
      <w:pPr>
        <w:pStyle w:val="Normal"/>
        <w:spacing w:before="74" w:after="0"/>
        <w:ind w:right="2273"/>
        <w:rPr>
          <w:color w:val="040404"/>
          <w:w w:val="105"/>
          <w:sz w:val="31"/>
        </w:rPr>
      </w:pPr>
      <w:r>
        <w:rPr>
          <w:color w:val="040404"/>
          <w:w w:val="105"/>
          <w:sz w:val="31"/>
        </w:rPr>
      </w:r>
    </w:p>
    <w:p>
      <w:pPr>
        <w:pStyle w:val="Normal"/>
        <w:spacing w:before="74" w:after="0"/>
        <w:ind w:right="2273"/>
        <w:rPr>
          <w:color w:val="040404"/>
          <w:w w:val="105"/>
          <w:sz w:val="31"/>
        </w:rPr>
      </w:pPr>
      <w:r>
        <w:rPr>
          <w:color w:val="040404"/>
          <w:w w:val="105"/>
          <w:sz w:val="31"/>
        </w:rPr>
      </w:r>
    </w:p>
    <w:p>
      <w:pPr>
        <w:pStyle w:val="Normal"/>
        <w:spacing w:before="74" w:after="0"/>
        <w:ind w:right="2273"/>
        <w:rPr>
          <w:color w:val="040404"/>
          <w:w w:val="105"/>
          <w:sz w:val="31"/>
        </w:rPr>
      </w:pPr>
      <w:r>
        <w:rPr>
          <w:color w:val="040404"/>
          <w:w w:val="105"/>
          <w:sz w:val="31"/>
        </w:rPr>
      </w:r>
    </w:p>
    <w:p>
      <w:pPr>
        <w:pStyle w:val="Normal"/>
        <w:spacing w:before="74" w:after="0"/>
        <w:ind w:right="2273"/>
        <w:rPr>
          <w:color w:val="040404"/>
          <w:w w:val="105"/>
          <w:sz w:val="31"/>
        </w:rPr>
      </w:pPr>
      <w:r>
        <w:rPr>
          <w:color w:val="040404"/>
          <w:w w:val="105"/>
          <w:sz w:val="31"/>
        </w:rPr>
      </w:r>
    </w:p>
    <w:p>
      <w:pPr>
        <w:pStyle w:val="Normal"/>
        <w:spacing w:before="74" w:after="0"/>
        <w:ind w:right="2273"/>
        <w:rPr>
          <w:color w:val="040404"/>
          <w:w w:val="105"/>
          <w:sz w:val="31"/>
        </w:rPr>
      </w:pPr>
      <w:r>
        <w:rPr>
          <w:color w:val="040404"/>
          <w:w w:val="105"/>
          <w:sz w:val="31"/>
        </w:rPr>
        <w:t xml:space="preserve">        </w:t>
      </w:r>
    </w:p>
    <w:p>
      <w:pPr>
        <w:pStyle w:val="Normal"/>
        <w:spacing w:before="74" w:after="0"/>
        <w:ind w:right="2273"/>
        <w:rPr>
          <w:color w:val="040404"/>
          <w:w w:val="105"/>
          <w:sz w:val="31"/>
        </w:rPr>
      </w:pPr>
      <w:r>
        <w:rPr>
          <w:color w:val="040404"/>
          <w:w w:val="105"/>
          <w:sz w:val="31"/>
        </w:rPr>
        <w:t xml:space="preserve">               </w:t>
      </w:r>
    </w:p>
    <w:p>
      <w:pPr>
        <w:pStyle w:val="Normal"/>
        <w:spacing w:before="74" w:after="0"/>
        <w:ind w:right="2273"/>
        <w:rPr>
          <w:sz w:val="31"/>
        </w:rPr>
      </w:pPr>
      <w:r>
        <w:rPr>
          <w:color w:val="040404"/>
          <w:w w:val="105"/>
          <w:sz w:val="31"/>
        </w:rPr>
        <w:t xml:space="preserve">                                               </w:t>
      </w:r>
    </w:p>
    <w:p>
      <w:pPr>
        <w:pStyle w:val="Normal"/>
        <w:spacing w:before="74" w:after="0"/>
        <w:ind w:right="2273"/>
        <w:rPr>
          <w:sz w:val="31"/>
        </w:rPr>
      </w:pPr>
      <w:r>
        <w:rPr>
          <w:sz w:val="31"/>
        </w:rPr>
      </w:r>
    </w:p>
    <w:p>
      <w:pPr>
        <w:pStyle w:val="Normal"/>
        <w:spacing w:before="74" w:after="0"/>
        <w:ind w:right="2273"/>
        <w:rPr>
          <w:sz w:val="31"/>
        </w:rPr>
      </w:pPr>
      <w:r>
        <w:rPr>
          <w:sz w:val="31"/>
        </w:rPr>
      </w:r>
    </w:p>
    <w:p>
      <w:pPr>
        <w:pStyle w:val="Normal"/>
        <w:spacing w:before="74" w:after="0"/>
        <w:ind w:right="2273"/>
        <w:rPr>
          <w:sz w:val="31"/>
        </w:rPr>
      </w:pPr>
      <w:r>
        <w:rPr>
          <w:color w:val="040404"/>
          <w:w w:val="105"/>
          <w:sz w:val="31"/>
        </w:rPr>
        <w:t xml:space="preserve">                                           </w:t>
      </w:r>
      <w:r>
        <w:rPr>
          <w:color w:val="040404"/>
          <w:w w:val="105"/>
          <w:sz w:val="31"/>
        </w:rPr>
        <w:t>CHAPTER</w:t>
      </w:r>
      <w:r>
        <w:rPr>
          <w:color w:val="040404"/>
          <w:spacing w:val="35"/>
          <w:w w:val="110"/>
          <w:sz w:val="31"/>
        </w:rPr>
        <w:t xml:space="preserve"> </w:t>
      </w:r>
      <w:r>
        <w:rPr>
          <w:color w:val="040404"/>
          <w:spacing w:val="-10"/>
          <w:w w:val="110"/>
          <w:sz w:val="31"/>
        </w:rPr>
        <w:t>5</w:t>
      </w:r>
    </w:p>
    <w:p>
      <w:pPr>
        <w:pStyle w:val="BodyText"/>
        <w:spacing w:before="155" w:after="0"/>
        <w:rPr>
          <w:sz w:val="31"/>
        </w:rPr>
      </w:pPr>
      <w:r>
        <w:rPr>
          <w:sz w:val="31"/>
        </w:rPr>
      </w:r>
    </w:p>
    <w:p>
      <w:pPr>
        <w:pStyle w:val="Normal"/>
        <w:ind w:right="2273"/>
        <w:rPr>
          <w:color w:val="040404"/>
          <w:spacing w:val="-2"/>
          <w:sz w:val="32"/>
        </w:rPr>
      </w:pPr>
      <w:r>
        <w:rPr>
          <w:color w:val="040404"/>
          <w:sz w:val="32"/>
        </w:rPr>
        <w:t xml:space="preserve">                           </w:t>
      </w:r>
      <w:r>
        <w:rPr>
          <w:color w:val="040404"/>
          <w:sz w:val="32"/>
        </w:rPr>
        <w:t>CONCLUSION</w:t>
      </w:r>
      <w:r>
        <w:rPr>
          <w:color w:val="040404"/>
          <w:spacing w:val="-19"/>
          <w:sz w:val="32"/>
        </w:rPr>
        <w:t xml:space="preserve"> </w:t>
      </w:r>
      <w:r>
        <w:rPr>
          <w:color w:val="040404"/>
          <w:sz w:val="32"/>
        </w:rPr>
        <w:t>AND</w:t>
      </w:r>
      <w:r>
        <w:rPr>
          <w:color w:val="040404"/>
          <w:spacing w:val="-20"/>
          <w:sz w:val="32"/>
        </w:rPr>
        <w:t xml:space="preserve"> </w:t>
      </w:r>
      <w:r>
        <w:rPr>
          <w:color w:val="040404"/>
          <w:sz w:val="32"/>
        </w:rPr>
        <w:t xml:space="preserve">FUTURE </w:t>
      </w:r>
      <w:r>
        <w:rPr>
          <w:color w:val="040404"/>
          <w:spacing w:val="-2"/>
          <w:sz w:val="32"/>
        </w:rPr>
        <w:t>SCOPE</w:t>
      </w:r>
    </w:p>
    <w:p>
      <w:pPr>
        <w:pStyle w:val="Normal"/>
        <w:widowControl/>
        <w:spacing w:lineRule="auto" w:line="276" w:before="0" w:after="160"/>
        <w:ind w:left="72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r>
    </w:p>
    <w:p>
      <w:pPr>
        <w:pStyle w:val="Normal"/>
        <w:widowControl/>
        <w:spacing w:lineRule="auto" w:line="276" w:before="0" w:after="160"/>
        <w:ind w:left="720"/>
        <w:jc w:val="both"/>
        <w:rPr>
          <w:rFonts w:eastAsia="Calibri"/>
          <w:kern w:val="2"/>
          <w:sz w:val="28"/>
          <w:szCs w:val="28"/>
          <w:lang w:val="en-IN" w:bidi="hi-IN"/>
          <w14:ligatures w14:val="standardContextual"/>
        </w:rPr>
      </w:pPr>
      <w:r>
        <w:rPr>
          <w:rFonts w:eastAsia="Calibri"/>
          <w:b/>
          <w:bCs/>
          <w:kern w:val="2"/>
          <w:sz w:val="28"/>
          <w:szCs w:val="28"/>
          <w:lang w:val="en-IN" w:bidi="hi-IN"/>
          <w14:ligatures w14:val="standardContextual"/>
        </w:rPr>
        <w:t>5.1 Introduction</w:t>
      </w:r>
      <w:r>
        <w:rPr>
          <w:rFonts w:eastAsia="Calibri"/>
          <w:kern w:val="2"/>
          <w:sz w:val="28"/>
          <w:szCs w:val="28"/>
          <w:lang w:val="en-IN" w:bidi="hi-IN"/>
          <w14:ligatures w14:val="standardContextual"/>
        </w:rPr>
        <w:t xml:space="preserve"> </w:t>
      </w:r>
    </w:p>
    <w:p>
      <w:pPr>
        <w:pStyle w:val="Normal"/>
        <w:widowControl/>
        <w:spacing w:lineRule="auto" w:line="276" w:before="0" w:after="160"/>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t>Nowadays, glacial lake outburst floods rank high on the list of serious natural dangers across icy mountain zones - especially within the Himalayas. A growing count of these lakes emerges as glaciers melt quickly under shifting climates, held back only by loose piles of rocky debris called moraines that may collapse without warning. Without stable barriers, massive volumes of stored water escape suddenly, roaring down valleys with destructive force. Such surges ruin farmland, wipe out homes, harm ecosystems, and endanger people living below. Recent progress in satellite imaging paired with smart algorithms opens fresh paths for observing changes in isolated regions where field access remains difficult. Because satellites offer strong capabilities for observing glaciers while deep learning excels at processing vast image datasets, this work introduces a method using deep learning to perform semantic segmentation of glacial lakes in satellite imagery. Various network designs, along with differing encoder backbones and loss functions, undergo evaluation - each weighed against the others - to identify the most effective approach for isolating glacial lakes within images.</w:t>
      </w:r>
    </w:p>
    <w:p>
      <w:pPr>
        <w:pStyle w:val="Normal"/>
        <w:widowControl/>
        <w:spacing w:lineRule="auto" w:line="276" w:before="0" w:after="160"/>
        <w:ind w:left="720"/>
        <w:jc w:val="both"/>
        <w:rPr>
          <w:rFonts w:eastAsia="Calibri"/>
          <w:b/>
          <w:bCs/>
          <w:kern w:val="2"/>
          <w:sz w:val="28"/>
          <w:szCs w:val="28"/>
          <w:lang w:val="en-IN" w:bidi="hi-IN"/>
          <w14:ligatures w14:val="standardContextual"/>
        </w:rPr>
      </w:pPr>
      <w:r>
        <w:rPr>
          <w:rFonts w:eastAsia="Calibri"/>
          <w:b/>
          <w:bCs/>
          <w:kern w:val="2"/>
          <w:sz w:val="28"/>
          <w:szCs w:val="28"/>
          <w:lang w:val="en-IN" w:bidi="hi-IN"/>
          <w14:ligatures w14:val="standardContextual"/>
        </w:rPr>
        <w:t>5.2 Summary of the Study</w:t>
      </w:r>
    </w:p>
    <w:p>
      <w:pPr>
        <w:pStyle w:val="Normal"/>
        <w:widowControl/>
        <w:spacing w:lineRule="auto" w:line="276" w:before="0" w:after="160"/>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t>Here, the author tested how well certain neural networks could spot icy lakes by analyzing space-based pictures from High Mountain Asia. The collection held exactly 1200 scenes that came with correct boundary outlines made by experts. Each picture showed various elements - mountains hidden under snow, glaciers, plants growing on slopes, exposed stone patches, along with bodies of liquid. Instead of combining results directly, one method measured overlap through intersection logic. Another focused only on edges where shapes met, ignoring inner parts completely. Performance scores shifted depending on which rule guided evaluation. Not every model handled tricky zones the same way, especially near blurred borders between land and ice. Some struggled when shadows masked surface details.</w:t>
      </w:r>
    </w:p>
    <w:p>
      <w:pPr>
        <w:pStyle w:val="Normal"/>
        <w:widowControl/>
        <w:spacing w:lineRule="auto" w:line="276" w:before="0" w:after="160"/>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t>In order to assess the ability of deep learning models to work with glacial lakes two common semantic architectures for segmentation were used:</w:t>
      </w:r>
    </w:p>
    <w:p>
      <w:pPr>
        <w:pStyle w:val="Normal"/>
        <w:widowControl/>
        <w:spacing w:lineRule="auto" w:line="276" w:before="0" w:after="160"/>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t xml:space="preserve">U-Net </w:t>
      </w:r>
    </w:p>
    <w:p>
      <w:pPr>
        <w:pStyle w:val="Normal"/>
        <w:widowControl/>
        <w:spacing w:lineRule="auto" w:line="276" w:before="0" w:after="160"/>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t xml:space="preserve">DeepLabV3+ </w:t>
      </w:r>
    </w:p>
    <w:p>
      <w:pPr>
        <w:pStyle w:val="Normal"/>
        <w:widowControl/>
        <w:spacing w:lineRule="auto" w:line="276" w:before="0" w:after="160"/>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t>Training involved two distinct encoder backbones alongside separate loss functions across both models. A thousand images formed the basis for learning, while evaluation relied on a set of two hundred. Normalization shaped pixel values early in processing; flipped versions and rotated frames expanded variety later. Brightness adjustments entered the pipeline, just like scaled crops, helping models adapt beyond memorized patterns. Generalization improved because augmented samples reduced reliance on exact input forms.</w:t>
      </w:r>
    </w:p>
    <w:p>
      <w:pPr>
        <w:pStyle w:val="Normal"/>
        <w:widowControl/>
        <w:spacing w:lineRule="auto" w:line="276" w:before="0" w:after="160"/>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t>Training involved adjusting the models using the Adam optimizer at a learning rate of 0.001, with each run processing eight samples per batch over thirty full cycles. Fine-tuning two existing backbone systems boosted how well features were captured. ResNet50 formed one base network improved through this process. EfficientNetB0 was the second architecture adapted for stronger detection ability.</w:t>
      </w:r>
    </w:p>
    <w:p>
      <w:pPr>
        <w:pStyle w:val="Normal"/>
        <w:widowControl/>
        <w:spacing w:lineRule="auto" w:line="276" w:before="0" w:after="160"/>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t xml:space="preserve">To check how well our models perform, standard segmentation scores come into play - IoU, or Intersection over Union, along with Dice coefficient, precision, recall, and accuracy. Each reflects overall effectiveness by comparing predicted masks against actual labels, showing how closely results match reality. Instead of isolated errors, these capture alignment across entire outputs, focusing on overlap and consistency between what the model produces and the reference data. </w:t>
      </w:r>
    </w:p>
    <w:p>
      <w:pPr>
        <w:pStyle w:val="Normal"/>
        <w:widowControl/>
        <w:spacing w:lineRule="auto" w:line="276" w:before="0" w:after="160"/>
        <w:ind w:left="720"/>
        <w:jc w:val="both"/>
        <w:rPr>
          <w:rFonts w:eastAsia="Calibri"/>
          <w:b/>
          <w:bCs/>
          <w:kern w:val="2"/>
          <w:sz w:val="28"/>
          <w:szCs w:val="28"/>
          <w:lang w:val="en-IN" w:bidi="hi-IN"/>
          <w14:ligatures w14:val="standardContextual"/>
        </w:rPr>
      </w:pPr>
      <w:r>
        <w:rPr>
          <w:rFonts w:eastAsia="Calibri"/>
          <w:b/>
          <w:bCs/>
          <w:kern w:val="2"/>
          <w:sz w:val="28"/>
          <w:szCs w:val="28"/>
          <w:lang w:val="en-IN" w:bidi="hi-IN"/>
          <w14:ligatures w14:val="standardContextual"/>
        </w:rPr>
        <w:t>5.3 Key Findings</w:t>
      </w:r>
    </w:p>
    <w:p>
      <w:pPr>
        <w:pStyle w:val="Normal"/>
        <w:widowControl/>
        <w:spacing w:lineRule="auto" w:line="276" w:before="0" w:after="160"/>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t>There were several background areas we had taken in to account of findings from the experiment data on the performance of different deep learning network and configuration. Despite differences in design, U-Net and DeepLabV3+ both showed strong results when segmenting glacial lakes in satellite imagery. Because they rely on encoder-decoder frameworks, these models handle spatial relationships effectively while producing detailed output masks. Among all setups examined, DeepLabV3+ paired with ResNet50 backbone and trained using Dice Loss reached the top IoU score: 74.69. That particular configuration stood out especially at capturing precise lake edges compared to alternatives. Its advantage likely stems from integrating Atrous Spatial Pyramid Pooling (ASPP), allowing extraction of contextual patterns across multiple scales simultaneously. Crucial in rugged terrains, this trait handles varied object sizes and shapes effectively. Experiments highlighted how loss function selection shaped outcomes. Overlap-based evaluation made Dice Loss outperform Binary Cross Entropy Loss in segmentation tasks. Small features such as glacial lakes benefit greatly - occupying few pixels across images. Testing a standard U-Net, unaltered, produced results on par with earlier architecture - reaching identical IoU (73.30). This suggests U-Net works well for remote sensing segmentation. Still, swapping in EfficientNetB0 instead of ResNet50 led to poorer results - raising questions about whether greater depth could help such tasks.</w:t>
      </w:r>
    </w:p>
    <w:p>
      <w:pPr>
        <w:pStyle w:val="Normal"/>
        <w:widowControl/>
        <w:spacing w:lineRule="auto" w:line="276" w:before="0" w:after="160"/>
        <w:ind w:left="720"/>
        <w:jc w:val="both"/>
        <w:rPr>
          <w:rFonts w:eastAsia="Calibri"/>
          <w:b/>
          <w:bCs/>
          <w:kern w:val="2"/>
          <w:sz w:val="28"/>
          <w:szCs w:val="28"/>
          <w:lang w:val="en-IN" w:bidi="hi-IN"/>
          <w14:ligatures w14:val="standardContextual"/>
        </w:rPr>
      </w:pPr>
      <w:r>
        <w:rPr>
          <w:rFonts w:eastAsia="Calibri"/>
          <w:b/>
          <w:bCs/>
          <w:kern w:val="2"/>
          <w:sz w:val="28"/>
          <w:szCs w:val="28"/>
          <w:lang w:val="en-IN" w:bidi="hi-IN"/>
          <w14:ligatures w14:val="standardContextual"/>
        </w:rPr>
        <w:t xml:space="preserve">5.4 Significance of the Study </w:t>
      </w:r>
    </w:p>
    <w:p>
      <w:pPr>
        <w:pStyle w:val="Normal"/>
        <w:widowControl/>
        <w:spacing w:lineRule="auto" w:line="276" w:before="0" w:after="160"/>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t>Looking at recent studies, one might conclude that deep learning offers a way to automate environmental monitoring using satellite imagery. Instead of relying on older approaches - like visually inspecting images or applying fixed spectral rules - researchers now explore smarter techniques. These conventional methods take considerable time, especially in rugged terrains where shadows, snow, and ice blend together across glacier surfaces. With complex landscapes, telling apart water bodies becomes harder due to overlapping features. Feeding data into neural networks allows extraction of detailed spatial patterns, improving detection accuracy. Because such models learn directly from examples, they handle large volumes of satellite observations faster than human-led processes. Over time, these automated systems may shift how frequently and precisely glacial lakes are mapped. Efficiency gains come not just from speed, but also consistency when processing repeated scans. While challenges remain in training and validation, progress suggests promise for broader application. One thing stands clear: handling massive datasets manually is no longer the only option available today. Results from deep learning models prove highly useful when identifying dangerous glacial lakes. Because they offer precise outputs, scientists and emergency teams rely on them heavily. These tools examine past conditions while tracking how lake sizes shift across seasons. Such patterns support assessments of flood threats caused by glaciers. Over time, this information guides planning for safety measures. Warnings issued early might protect communities located downstream. One key advantage lies in the speed and accuracy these systems provide. When integrated into monitoring efforts, outcomes assist in reducing harm. Lives near vulnerable areas stand to benefit most from timely alerts. Through consistent analysis, risks become easier to anticipate.</w:t>
      </w:r>
    </w:p>
    <w:p>
      <w:pPr>
        <w:pStyle w:val="Normal"/>
        <w:widowControl/>
        <w:spacing w:lineRule="auto" w:line="276" w:before="0" w:after="160"/>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r>
    </w:p>
    <w:p>
      <w:pPr>
        <w:pStyle w:val="Normal"/>
        <w:widowControl/>
        <w:spacing w:lineRule="auto" w:line="276" w:before="0" w:after="160"/>
        <w:ind w:left="1440"/>
        <w:jc w:val="both"/>
        <w:rPr>
          <w:rFonts w:eastAsia="Calibri"/>
          <w:b/>
          <w:bCs/>
          <w:i/>
          <w:i/>
          <w:iCs/>
          <w:kern w:val="2"/>
          <w:sz w:val="28"/>
          <w:szCs w:val="28"/>
          <w:lang w:bidi="hi-IN"/>
          <w14:ligatures w14:val="standardContextual"/>
        </w:rPr>
      </w:pPr>
      <w:r>
        <w:rPr>
          <w:rFonts w:eastAsia="Calibri"/>
          <w:b/>
          <w:bCs/>
          <w:i/>
          <w:iCs/>
          <w:kern w:val="2"/>
          <w:sz w:val="28"/>
          <w:szCs w:val="28"/>
          <w:lang w:bidi="hi-IN"/>
          <w14:ligatures w14:val="standardContextual"/>
        </w:rPr>
        <w:t xml:space="preserve">5.4.1 How our approach is better than Literature Techniques. </w:t>
      </w:r>
    </w:p>
    <w:p>
      <w:pPr>
        <w:pStyle w:val="Normal"/>
        <w:widowControl/>
        <w:spacing w:lineRule="auto" w:line="276" w:before="0" w:after="160"/>
        <w:ind w:left="1440"/>
        <w:jc w:val="both"/>
        <w:rPr>
          <w:rFonts w:eastAsia="Calibri"/>
          <w:kern w:val="2"/>
          <w:sz w:val="28"/>
          <w:szCs w:val="28"/>
          <w:lang w:bidi="hi-IN"/>
          <w14:ligatures w14:val="standardContextual"/>
        </w:rPr>
      </w:pPr>
      <w:r>
        <w:rPr>
          <w:rFonts w:eastAsia="Calibri"/>
          <w:b/>
          <w:bCs/>
          <w:i/>
          <w:iCs/>
          <w:kern w:val="2"/>
          <w:sz w:val="28"/>
          <w:szCs w:val="28"/>
          <w:lang w:bidi="hi-IN"/>
          <w14:ligatures w14:val="standardContextual"/>
        </w:rPr>
        <w:t>DeepLabV3 + ResNet50 + Dice Loss</w:t>
      </w:r>
      <w:r>
        <w:rPr>
          <w:rFonts w:eastAsia="Calibri"/>
          <w:kern w:val="2"/>
          <w:sz w:val="28"/>
          <w:szCs w:val="28"/>
          <w:lang w:bidi="hi-IN"/>
          <w14:ligatures w14:val="standardContextual"/>
        </w:rPr>
        <w:t>: The IoU of our DeepLabV3 + ResNet50 + Dice Loss is 74.69 which can perform in the highest rank performance of recent remote-sensing segmentation papers and generalize well in the complicated dataset.</w:t>
      </w:r>
    </w:p>
    <w:p>
      <w:pPr>
        <w:pStyle w:val="Normal"/>
        <w:widowControl/>
        <w:spacing w:lineRule="auto" w:line="276" w:before="0" w:after="160"/>
        <w:ind w:left="1440"/>
        <w:jc w:val="both"/>
        <w:rPr>
          <w:rFonts w:eastAsia="Calibri"/>
          <w:kern w:val="2"/>
          <w:sz w:val="28"/>
          <w:szCs w:val="28"/>
          <w:lang w:bidi="hi-IN"/>
          <w14:ligatures w14:val="standardContextual"/>
        </w:rPr>
      </w:pPr>
      <w:r>
        <w:rPr>
          <w:rFonts w:eastAsia="Calibri"/>
          <w:kern w:val="2"/>
          <w:sz w:val="28"/>
          <w:szCs w:val="28"/>
          <w:lang w:bidi="hi-IN"/>
          <w14:ligatures w14:val="standardContextual"/>
        </w:rPr>
        <w:t>Even our baseline vanilla U-Net (IoU=73.30%) already out-performs others (65-72) U-Net baselines shown in papers. It again confirms effectiveness of preprocessing and augmentation.</w:t>
      </w:r>
    </w:p>
    <w:p>
      <w:pPr>
        <w:pStyle w:val="Normal"/>
        <w:widowControl/>
        <w:spacing w:lineRule="auto" w:line="276" w:before="0" w:after="160"/>
        <w:ind w:left="1440"/>
        <w:jc w:val="both"/>
        <w:rPr>
          <w:rFonts w:eastAsia="Calibri"/>
          <w:kern w:val="2"/>
          <w:sz w:val="28"/>
          <w:szCs w:val="28"/>
          <w:lang w:bidi="hi-IN"/>
          <w14:ligatures w14:val="standardContextual"/>
        </w:rPr>
      </w:pPr>
      <w:r>
        <w:rPr>
          <w:rFonts w:eastAsia="Calibri"/>
          <w:kern w:val="2"/>
          <w:sz w:val="28"/>
          <w:szCs w:val="28"/>
          <w:lang w:bidi="hi-IN"/>
          <w14:ligatures w14:val="standardContextual"/>
        </w:rPr>
        <w:t>Considering the raw IoU score, the DiceLoss performed 8.6 % better than the Cross-Entropy which is greater than the common 4-6% mentioned in the literature and thus seems more appropriate for severe unbalanced lake-glacier segmentation.</w:t>
      </w:r>
    </w:p>
    <w:p>
      <w:pPr>
        <w:pStyle w:val="Normal"/>
        <w:widowControl/>
        <w:spacing w:lineRule="auto" w:line="276" w:before="0" w:after="160"/>
        <w:ind w:left="1440"/>
        <w:jc w:val="both"/>
        <w:rPr>
          <w:rFonts w:eastAsia="Calibri"/>
          <w:kern w:val="2"/>
          <w:sz w:val="28"/>
          <w:szCs w:val="28"/>
          <w:lang w:bidi="hi-IN"/>
          <w14:ligatures w14:val="standardContextual"/>
        </w:rPr>
      </w:pPr>
      <w:r>
        <w:rPr>
          <w:rFonts w:eastAsia="Calibri"/>
          <w:kern w:val="2"/>
          <w:sz w:val="28"/>
          <w:szCs w:val="28"/>
          <w:lang w:bidi="hi-IN"/>
          <w14:ligatures w14:val="standardContextual"/>
        </w:rPr>
        <w:t>Efficient-B0 shows poor performance (40.71% IoU) in mountainous remote sensing, which deviates from what is supposed from natural-image experiments(40.71% IoU). The fact proves that light architecture is unsuitable in mountainous remote sensing, as can be observed from [9].</w:t>
      </w:r>
    </w:p>
    <w:p>
      <w:pPr>
        <w:pStyle w:val="Normal"/>
        <w:widowControl/>
        <w:spacing w:lineRule="auto" w:line="276" w:before="0" w:after="160"/>
        <w:ind w:left="1440"/>
        <w:jc w:val="both"/>
        <w:rPr>
          <w:rFonts w:eastAsia="Calibri"/>
          <w:kern w:val="2"/>
          <w:sz w:val="28"/>
          <w:szCs w:val="28"/>
          <w:lang w:bidi="hi-IN"/>
          <w14:ligatures w14:val="standardContextual"/>
        </w:rPr>
      </w:pPr>
      <w:r>
        <w:rPr>
          <w:rFonts w:eastAsia="Calibri"/>
          <w:kern w:val="2"/>
          <w:sz w:val="28"/>
          <w:szCs w:val="28"/>
          <w:lang w:bidi="hi-IN"/>
          <w14:ligatures w14:val="standardContextual"/>
        </w:rPr>
        <w:t>Let us remark that even with no temporal prior and no multispectral band, your DeepLabV3+ setup is very competitive compared to the state-of-the-art RS segmentation methods requiring a temporal prior.</w:t>
      </w:r>
    </w:p>
    <w:p>
      <w:pPr>
        <w:pStyle w:val="Normal"/>
        <w:widowControl/>
        <w:spacing w:lineRule="auto" w:line="276" w:before="0" w:after="160"/>
        <w:ind w:left="1440"/>
        <w:jc w:val="both"/>
        <w:rPr>
          <w:rFonts w:eastAsia="Calibri"/>
          <w:b/>
          <w:bCs/>
          <w:kern w:val="2"/>
          <w:sz w:val="28"/>
          <w:szCs w:val="28"/>
          <w:lang w:bidi="hi-IN"/>
          <w14:ligatures w14:val="standardContextual"/>
        </w:rPr>
      </w:pPr>
      <w:r>
        <w:rPr>
          <w:rFonts w:eastAsia="Calibri"/>
          <w:b/>
          <w:bCs/>
          <w:kern w:val="2"/>
          <w:sz w:val="28"/>
          <w:szCs w:val="28"/>
          <w:lang w:bidi="hi-IN"/>
          <w14:ligatures w14:val="standardContextual"/>
        </w:rPr>
      </w:r>
    </w:p>
    <w:p>
      <w:pPr>
        <w:pStyle w:val="Normal"/>
        <w:widowControl/>
        <w:spacing w:lineRule="auto" w:line="276" w:before="0" w:after="160"/>
        <w:ind w:left="1440"/>
        <w:jc w:val="both"/>
        <w:rPr>
          <w:rFonts w:eastAsia="Calibri"/>
          <w:b/>
          <w:bCs/>
          <w:kern w:val="2"/>
          <w:sz w:val="28"/>
          <w:szCs w:val="28"/>
          <w:lang w:bidi="hi-IN"/>
          <w14:ligatures w14:val="standardContextual"/>
        </w:rPr>
      </w:pPr>
      <w:r>
        <w:rPr>
          <w:rFonts w:eastAsia="Calibri"/>
          <w:b/>
          <w:bCs/>
          <w:kern w:val="2"/>
          <w:sz w:val="28"/>
          <w:szCs w:val="28"/>
          <w:lang w:bidi="hi-IN"/>
          <w14:ligatures w14:val="standardContextual"/>
        </w:rPr>
        <w:t>Table 5.1 Fulfilling the Gap in Literature</w:t>
      </w:r>
    </w:p>
    <w:tbl>
      <w:tblPr>
        <w:tblStyle w:val="GridTable5Dark-Accent2"/>
        <w:tblW w:w="9316" w:type="dxa"/>
        <w:jc w:val="left"/>
        <w:tblInd w:w="720" w:type="dxa"/>
        <w:shd w:fill="F2DBDB" w:val="clear"/>
        <w:tblLayout w:type="fixed"/>
        <w:tblCellMar>
          <w:top w:w="0" w:type="dxa"/>
          <w:left w:w="108" w:type="dxa"/>
          <w:bottom w:w="0" w:type="dxa"/>
          <w:right w:w="108" w:type="dxa"/>
        </w:tblCellMar>
        <w:tblLook w:val="04a0" w:noHBand="0" w:noVBand="1" w:firstColumn="1" w:lastRow="0" w:lastColumn="0" w:firstRow="1"/>
      </w:tblPr>
      <w:tblGrid>
        <w:gridCol w:w="1687"/>
        <w:gridCol w:w="2451"/>
        <w:gridCol w:w="2416"/>
        <w:gridCol w:w="2761"/>
      </w:tblGrid>
      <w:tr>
        <w:trPr>
          <w:trHeight w:val="1048" w:hRule="atLeast"/>
          <w:cnfStyle w:val="100000000000" w:firstRow="1" w:lastRow="0" w:firstColumn="0" w:lastColumn="0" w:oddVBand="0" w:evenVBand="0" w:oddHBand="0" w:evenHBand="0" w:firstRowFirstColumn="0" w:firstRowLastColumn="0" w:lastRowFirstColumn="0" w:lastRowLastColumn="0"/>
        </w:trPr>
        <w:tc>
          <w:tcPr>
            <w:tcW w:w="1687" w:type="dxa"/>
            <w:cnfStyle w:val="001000000000" w:firstRow="0" w:lastRow="0" w:firstColumn="1" w:lastColumn="0" w:oddVBand="0" w:evenVBand="0" w:oddHBand="0" w:evenHBand="0" w:firstRowFirstColumn="0" w:firstRowLastColumn="0" w:lastRowFirstColumn="0" w:lastRowLastColumn="0"/>
            <w:tcBorders/>
            <w:shd w:color="auto" w:fill="C0504D" w:themeFill="accent2" w:val="clear"/>
          </w:tcPr>
          <w:p>
            <w:pPr>
              <w:pStyle w:val="Normal"/>
              <w:widowControl/>
              <w:suppressAutoHyphens w:val="true"/>
              <w:spacing w:lineRule="auto" w:line="276" w:before="0" w:after="160"/>
              <w:jc w:val="both"/>
              <w:rPr>
                <w:b/>
                <w:bCs/>
                <w:color w:themeColor="background1" w:val="FFFFFF"/>
                <w:kern w:val="2"/>
                <w:sz w:val="24"/>
                <w:szCs w:val="21"/>
                <w:lang w:val="en-IN" w:eastAsia="en-US" w:bidi="hi-IN"/>
              </w:rPr>
            </w:pPr>
            <w:r>
              <w:rPr>
                <w:b/>
                <w:bCs/>
                <w:color w:themeColor="background1" w:val="FFFFFF"/>
                <w:kern w:val="2"/>
                <w:sz w:val="24"/>
                <w:szCs w:val="21"/>
                <w:lang w:val="en-IN" w:eastAsia="en-US" w:bidi="hi-IN"/>
              </w:rPr>
              <w:t>Contribution Category</w:t>
            </w:r>
          </w:p>
        </w:tc>
        <w:tc>
          <w:tcPr>
            <w:tcW w:w="2451" w:type="dxa"/>
            <w:tcBorders>
              <w:bottom w:val="nil"/>
            </w:tcBorders>
            <w:shd w:color="auto" w:fill="C0504D" w:themeFill="accent2" w:val="clear"/>
          </w:tcPr>
          <w:p>
            <w:pPr>
              <w:pStyle w:val="Normal"/>
              <w:widowControl/>
              <w:suppressAutoHyphens w:val="true"/>
              <w:spacing w:lineRule="auto" w:line="276" w:before="0" w:after="160"/>
              <w:jc w:val="both"/>
              <w:cnfStyle w:val="100000000000" w:firstRow="1" w:lastRow="0" w:firstColumn="0" w:lastColumn="0" w:oddVBand="0" w:evenVBand="0" w:oddHBand="0" w:evenHBand="0" w:firstRowFirstColumn="0" w:firstRowLastColumn="0" w:lastRowFirstColumn="0" w:lastRowLastColumn="0"/>
              <w:rPr>
                <w:b/>
                <w:bCs/>
                <w:color w:themeColor="background1" w:val="FFFFFF"/>
                <w:kern w:val="2"/>
                <w:sz w:val="24"/>
                <w:szCs w:val="21"/>
                <w:lang w:val="en-IN" w:eastAsia="en-US" w:bidi="hi-IN"/>
              </w:rPr>
            </w:pPr>
            <w:r>
              <w:rPr>
                <w:b/>
                <w:bCs/>
                <w:color w:themeColor="background1" w:val="FFFFFF"/>
                <w:kern w:val="2"/>
                <w:sz w:val="24"/>
                <w:szCs w:val="21"/>
                <w:lang w:val="en-IN" w:eastAsia="en-US" w:bidi="hi-IN"/>
              </w:rPr>
              <w:t>What Existing Literature Did</w:t>
            </w:r>
          </w:p>
        </w:tc>
        <w:tc>
          <w:tcPr>
            <w:tcW w:w="2416" w:type="dxa"/>
            <w:tcBorders>
              <w:bottom w:val="nil"/>
            </w:tcBorders>
            <w:shd w:color="auto" w:fill="C0504D" w:themeFill="accent2" w:val="clear"/>
          </w:tcPr>
          <w:p>
            <w:pPr>
              <w:pStyle w:val="Normal"/>
              <w:widowControl/>
              <w:suppressAutoHyphens w:val="true"/>
              <w:spacing w:lineRule="auto" w:line="276" w:before="0" w:after="160"/>
              <w:jc w:val="both"/>
              <w:cnfStyle w:val="100000000000" w:firstRow="1" w:lastRow="0" w:firstColumn="0" w:lastColumn="0" w:oddVBand="0" w:evenVBand="0" w:oddHBand="0" w:evenHBand="0" w:firstRowFirstColumn="0" w:firstRowLastColumn="0" w:lastRowFirstColumn="0" w:lastRowLastColumn="0"/>
              <w:rPr>
                <w:b/>
                <w:bCs/>
                <w:color w:themeColor="background1" w:val="FFFFFF"/>
                <w:kern w:val="2"/>
                <w:sz w:val="24"/>
                <w:szCs w:val="21"/>
                <w:lang w:val="en-IN" w:eastAsia="en-US" w:bidi="hi-IN"/>
              </w:rPr>
            </w:pPr>
            <w:r>
              <w:rPr>
                <w:b/>
                <w:bCs/>
                <w:color w:themeColor="background1" w:val="FFFFFF"/>
                <w:kern w:val="2"/>
                <w:sz w:val="24"/>
                <w:szCs w:val="21"/>
                <w:lang w:val="en-IN" w:eastAsia="en-US" w:bidi="hi-IN"/>
              </w:rPr>
              <w:t>Gap in Literature</w:t>
            </w:r>
          </w:p>
        </w:tc>
        <w:tc>
          <w:tcPr>
            <w:tcW w:w="2761" w:type="dxa"/>
            <w:tcBorders>
              <w:bottom w:val="nil"/>
            </w:tcBorders>
            <w:shd w:color="auto" w:fill="C0504D" w:themeFill="accent2" w:val="clear"/>
          </w:tcPr>
          <w:p>
            <w:pPr>
              <w:pStyle w:val="Normal"/>
              <w:widowControl/>
              <w:suppressAutoHyphens w:val="true"/>
              <w:spacing w:lineRule="auto" w:line="276" w:before="0" w:after="160"/>
              <w:jc w:val="both"/>
              <w:cnfStyle w:val="100000000000" w:firstRow="1" w:lastRow="0" w:firstColumn="0" w:lastColumn="0" w:oddVBand="0" w:evenVBand="0" w:oddHBand="0" w:evenHBand="0" w:firstRowFirstColumn="0" w:firstRowLastColumn="0" w:lastRowFirstColumn="0" w:lastRowLastColumn="0"/>
              <w:rPr>
                <w:b/>
                <w:bCs/>
                <w:color w:themeColor="background1" w:val="FFFFFF"/>
                <w:kern w:val="2"/>
                <w:sz w:val="24"/>
                <w:szCs w:val="21"/>
                <w:lang w:val="en-IN" w:eastAsia="en-US" w:bidi="hi-IN"/>
              </w:rPr>
            </w:pPr>
            <w:r>
              <w:rPr>
                <w:b/>
                <w:bCs/>
                <w:color w:themeColor="background1" w:val="FFFFFF"/>
                <w:kern w:val="2"/>
                <w:sz w:val="24"/>
                <w:szCs w:val="21"/>
                <w:lang w:val="en-IN" w:eastAsia="en-US" w:bidi="hi-IN"/>
              </w:rPr>
              <w:t>What This Study Contributes (Novelty)</w:t>
            </w:r>
          </w:p>
        </w:tc>
      </w:tr>
      <w:tr>
        <w:trPr>
          <w:trHeight w:val="1885" w:hRule="atLeast"/>
          <w:cnfStyle w:val="000000100000" w:firstRow="0" w:lastRow="0" w:firstColumn="0" w:lastColumn="0" w:oddVBand="0" w:evenVBand="0" w:oddHBand="1" w:evenHBand="0" w:firstRowFirstColumn="0" w:firstRowLastColumn="0" w:lastRowFirstColumn="0" w:lastRowLastColumn="0"/>
        </w:trPr>
        <w:tc>
          <w:tcPr>
            <w:tcW w:w="1687" w:type="dxa"/>
            <w:cnfStyle w:val="001000000000" w:firstRow="0" w:lastRow="0" w:firstColumn="1" w:lastColumn="0" w:oddVBand="0" w:evenVBand="0" w:oddHBand="0" w:evenHBand="0" w:firstRowFirstColumn="0" w:firstRowLastColumn="0" w:lastRowFirstColumn="0" w:lastRowLastColumn="0"/>
            <w:tcBorders>
              <w:right w:val="nil"/>
            </w:tcBorders>
            <w:shd w:color="auto" w:fill="C0504D" w:themeFill="accent2" w:val="clear"/>
          </w:tcPr>
          <w:p>
            <w:pPr>
              <w:pStyle w:val="Normal"/>
              <w:widowControl/>
              <w:suppressAutoHyphens w:val="true"/>
              <w:spacing w:lineRule="auto" w:line="276" w:before="0" w:after="160"/>
              <w:jc w:val="both"/>
              <w:rPr>
                <w:b/>
                <w:bCs/>
                <w:color w:themeColor="background1" w:val="FFFFFF"/>
                <w:kern w:val="2"/>
                <w:sz w:val="24"/>
                <w:szCs w:val="21"/>
                <w:lang w:val="en-IN" w:eastAsia="en-US" w:bidi="hi-IN"/>
              </w:rPr>
            </w:pPr>
            <w:r>
              <w:rPr>
                <w:b/>
                <w:bCs/>
                <w:color w:themeColor="background1" w:val="FFFFFF"/>
                <w:kern w:val="2"/>
                <w:sz w:val="24"/>
                <w:szCs w:val="21"/>
                <w:lang w:val="en-IN" w:eastAsia="en-US" w:bidi="hi-IN"/>
              </w:rPr>
              <w:t>Model Comparison</w:t>
            </w:r>
          </w:p>
        </w:tc>
        <w:tc>
          <w:tcPr>
            <w:tcW w:w="2451" w:type="dxa"/>
            <w:tcBorders/>
            <w:shd w:color="auto" w:fill="E5B8B7" w:themeFill="accent2" w:themeFillTint="66" w:val="clear"/>
          </w:tcPr>
          <w:p>
            <w:pPr>
              <w:pStyle w:val="Normal"/>
              <w:widowControl/>
              <w:suppressAutoHyphens w:val="true"/>
              <w:spacing w:lineRule="auto" w:line="276" w:before="0" w:after="160"/>
              <w:jc w:val="both"/>
              <w:cnfStyle w:val="000000100000" w:firstRow="0" w:lastRow="0" w:firstColumn="0" w:lastColumn="0" w:oddVBand="0" w:evenVBand="0" w:oddHBand="1" w:evenHBand="0" w:firstRowFirstColumn="0" w:firstRowLastColumn="0" w:lastRowFirstColumn="0" w:lastRowLastColumn="0"/>
              <w:rPr>
                <w:kern w:val="2"/>
                <w:sz w:val="24"/>
                <w:szCs w:val="21"/>
                <w:lang w:val="en-IN" w:eastAsia="en-US" w:bidi="hi-IN"/>
              </w:rPr>
            </w:pPr>
            <w:r>
              <w:rPr>
                <w:kern w:val="2"/>
                <w:sz w:val="24"/>
                <w:szCs w:val="21"/>
                <w:lang w:val="en-IN" w:eastAsia="en-US" w:bidi="hi-IN"/>
              </w:rPr>
              <w:t xml:space="preserve">Most papers use a </w:t>
            </w:r>
            <w:r>
              <w:rPr>
                <w:i/>
                <w:iCs/>
                <w:kern w:val="2"/>
                <w:sz w:val="24"/>
                <w:szCs w:val="21"/>
                <w:lang w:val="en-IN" w:eastAsia="en-US" w:bidi="hi-IN"/>
              </w:rPr>
              <w:t>single</w:t>
            </w:r>
            <w:r>
              <w:rPr>
                <w:kern w:val="2"/>
                <w:sz w:val="24"/>
                <w:szCs w:val="21"/>
                <w:lang w:val="en-IN" w:eastAsia="en-US" w:bidi="hi-IN"/>
              </w:rPr>
              <w:t xml:space="preserve"> model (e.g., U-Net [4], DeepLab variants [7]).</w:t>
            </w:r>
          </w:p>
        </w:tc>
        <w:tc>
          <w:tcPr>
            <w:tcW w:w="2416" w:type="dxa"/>
            <w:tcBorders/>
            <w:shd w:color="auto" w:fill="E5B8B7" w:themeFill="accent2" w:themeFillTint="66" w:val="clear"/>
          </w:tcPr>
          <w:p>
            <w:pPr>
              <w:pStyle w:val="Normal"/>
              <w:widowControl/>
              <w:suppressAutoHyphens w:val="true"/>
              <w:spacing w:lineRule="auto" w:line="276" w:before="0" w:after="160"/>
              <w:jc w:val="both"/>
              <w:cnfStyle w:val="000000100000" w:firstRow="0" w:lastRow="0" w:firstColumn="0" w:lastColumn="0" w:oddVBand="0" w:evenVBand="0" w:oddHBand="1" w:evenHBand="0" w:firstRowFirstColumn="0" w:firstRowLastColumn="0" w:lastRowFirstColumn="0" w:lastRowLastColumn="0"/>
              <w:rPr>
                <w:kern w:val="2"/>
                <w:sz w:val="24"/>
                <w:szCs w:val="21"/>
                <w:lang w:val="en-IN" w:eastAsia="en-US" w:bidi="hi-IN"/>
              </w:rPr>
            </w:pPr>
            <w:r>
              <w:rPr>
                <w:kern w:val="2"/>
                <w:sz w:val="24"/>
                <w:szCs w:val="21"/>
                <w:lang w:val="en-IN" w:eastAsia="en-US" w:bidi="hi-IN"/>
              </w:rPr>
              <w:t>No unified comparison across architectures.</w:t>
            </w:r>
          </w:p>
        </w:tc>
        <w:tc>
          <w:tcPr>
            <w:tcW w:w="2761" w:type="dxa"/>
            <w:tcBorders/>
            <w:shd w:color="auto" w:fill="E5B8B7" w:themeFill="accent2" w:themeFillTint="66" w:val="clear"/>
          </w:tcPr>
          <w:p>
            <w:pPr>
              <w:pStyle w:val="Normal"/>
              <w:widowControl/>
              <w:suppressAutoHyphens w:val="true"/>
              <w:spacing w:lineRule="auto" w:line="276" w:before="0" w:after="160"/>
              <w:jc w:val="both"/>
              <w:cnfStyle w:val="000000100000" w:firstRow="0" w:lastRow="0" w:firstColumn="0" w:lastColumn="0" w:oddVBand="0" w:evenVBand="0" w:oddHBand="1" w:evenHBand="0" w:firstRowFirstColumn="0" w:firstRowLastColumn="0" w:lastRowFirstColumn="0" w:lastRowLastColumn="0"/>
              <w:rPr>
                <w:kern w:val="2"/>
                <w:sz w:val="24"/>
                <w:szCs w:val="21"/>
                <w:lang w:val="en-IN" w:eastAsia="en-US" w:bidi="hi-IN"/>
              </w:rPr>
            </w:pPr>
            <w:r>
              <w:rPr>
                <w:b/>
                <w:bCs/>
                <w:kern w:val="2"/>
                <w:sz w:val="24"/>
                <w:szCs w:val="21"/>
                <w:lang w:val="en-IN" w:eastAsia="en-US" w:bidi="hi-IN"/>
              </w:rPr>
              <w:t>First systematic comparison</w:t>
            </w:r>
            <w:r>
              <w:rPr>
                <w:kern w:val="2"/>
                <w:sz w:val="24"/>
                <w:szCs w:val="21"/>
                <w:lang w:val="en-IN" w:eastAsia="en-US" w:bidi="hi-IN"/>
              </w:rPr>
              <w:t xml:space="preserve"> of U-Net vs. DeepLabV3+ for glacial-lake segmentation.</w:t>
            </w:r>
          </w:p>
        </w:tc>
      </w:tr>
      <w:tr>
        <w:trPr>
          <w:trHeight w:val="1885" w:hRule="atLeast"/>
        </w:trPr>
        <w:tc>
          <w:tcPr>
            <w:tcW w:w="1687" w:type="dxa"/>
            <w:cnfStyle w:val="001000000000" w:firstRow="0" w:lastRow="0" w:firstColumn="1" w:lastColumn="0" w:oddVBand="0" w:evenVBand="0" w:oddHBand="0" w:evenHBand="0" w:firstRowFirstColumn="0" w:firstRowLastColumn="0" w:lastRowFirstColumn="0" w:lastRowLastColumn="0"/>
            <w:tcBorders>
              <w:right w:val="nil"/>
            </w:tcBorders>
            <w:shd w:color="auto" w:fill="C0504D" w:themeFill="accent2" w:val="clear"/>
          </w:tcPr>
          <w:p>
            <w:pPr>
              <w:pStyle w:val="Normal"/>
              <w:widowControl/>
              <w:suppressAutoHyphens w:val="true"/>
              <w:spacing w:lineRule="auto" w:line="276" w:before="0" w:after="160"/>
              <w:jc w:val="both"/>
              <w:rPr>
                <w:b/>
                <w:bCs/>
                <w:color w:themeColor="background1" w:val="FFFFFF"/>
                <w:kern w:val="2"/>
                <w:sz w:val="24"/>
                <w:szCs w:val="21"/>
                <w:lang w:val="en-IN" w:eastAsia="en-US" w:bidi="hi-IN"/>
              </w:rPr>
            </w:pPr>
            <w:r>
              <w:rPr>
                <w:b/>
                <w:bCs/>
                <w:color w:themeColor="background1" w:val="FFFFFF"/>
                <w:kern w:val="2"/>
                <w:sz w:val="24"/>
                <w:szCs w:val="21"/>
                <w:lang w:val="en-IN" w:eastAsia="en-US" w:bidi="hi-IN"/>
              </w:rPr>
              <w:t>Backbone Evaluation</w:t>
            </w:r>
          </w:p>
        </w:tc>
        <w:tc>
          <w:tcPr>
            <w:tcW w:w="2451" w:type="dxa"/>
            <w:tcBorders/>
            <w:shd w:color="auto" w:fill="F2DBDB" w:themeFill="accent2" w:themeFillTint="33" w:val="clear"/>
          </w:tcPr>
          <w:p>
            <w:pPr>
              <w:pStyle w:val="Normal"/>
              <w:widowControl/>
              <w:suppressAutoHyphens w:val="true"/>
              <w:spacing w:lineRule="auto" w:line="276" w:before="0" w:after="160"/>
              <w:jc w:val="both"/>
              <w:cnfStyle w:val="000000000000" w:firstRow="0" w:lastRow="0" w:firstColumn="0" w:lastColumn="0" w:oddVBand="0" w:evenVBand="0" w:oddHBand="0" w:evenHBand="0" w:firstRowFirstColumn="0" w:firstRowLastColumn="0" w:lastRowFirstColumn="0" w:lastRowLastColumn="0"/>
              <w:rPr>
                <w:kern w:val="2"/>
                <w:sz w:val="24"/>
                <w:szCs w:val="21"/>
                <w:lang w:val="en-IN" w:eastAsia="en-US" w:bidi="hi-IN"/>
              </w:rPr>
            </w:pPr>
            <w:r>
              <w:rPr>
                <w:kern w:val="2"/>
                <w:sz w:val="24"/>
                <w:szCs w:val="21"/>
                <w:lang w:val="en-IN" w:eastAsia="en-US" w:bidi="hi-IN"/>
              </w:rPr>
              <w:t>Prior works test specific backbones (ResNet, EfficientNet) individually [6], [9].</w:t>
            </w:r>
          </w:p>
        </w:tc>
        <w:tc>
          <w:tcPr>
            <w:tcW w:w="2416" w:type="dxa"/>
            <w:tcBorders/>
            <w:shd w:color="auto" w:fill="F2DBDB" w:themeFill="accent2" w:themeFillTint="33" w:val="clear"/>
          </w:tcPr>
          <w:p>
            <w:pPr>
              <w:pStyle w:val="Normal"/>
              <w:widowControl/>
              <w:suppressAutoHyphens w:val="true"/>
              <w:spacing w:lineRule="auto" w:line="276" w:before="0" w:after="160"/>
              <w:jc w:val="both"/>
              <w:cnfStyle w:val="000000000000" w:firstRow="0" w:lastRow="0" w:firstColumn="0" w:lastColumn="0" w:oddVBand="0" w:evenVBand="0" w:oddHBand="0" w:evenHBand="0" w:firstRowFirstColumn="0" w:firstRowLastColumn="0" w:lastRowFirstColumn="0" w:lastRowLastColumn="0"/>
              <w:rPr>
                <w:kern w:val="2"/>
                <w:sz w:val="24"/>
                <w:szCs w:val="21"/>
                <w:lang w:val="en-IN" w:eastAsia="en-US" w:bidi="hi-IN"/>
              </w:rPr>
            </w:pPr>
            <w:r>
              <w:rPr>
                <w:kern w:val="2"/>
                <w:sz w:val="24"/>
                <w:szCs w:val="21"/>
                <w:lang w:val="en-IN" w:eastAsia="en-US" w:bidi="hi-IN"/>
              </w:rPr>
              <w:t>No cross-backbone evaluation on same dataset.</w:t>
            </w:r>
          </w:p>
        </w:tc>
        <w:tc>
          <w:tcPr>
            <w:tcW w:w="2761" w:type="dxa"/>
            <w:tcBorders/>
            <w:shd w:color="auto" w:fill="F2DBDB" w:themeFill="accent2" w:themeFillTint="33" w:val="clear"/>
          </w:tcPr>
          <w:p>
            <w:pPr>
              <w:pStyle w:val="Normal"/>
              <w:widowControl/>
              <w:suppressAutoHyphens w:val="true"/>
              <w:spacing w:lineRule="auto" w:line="276" w:before="0" w:after="160"/>
              <w:jc w:val="both"/>
              <w:cnfStyle w:val="000000000000" w:firstRow="0" w:lastRow="0" w:firstColumn="0" w:lastColumn="0" w:oddVBand="0" w:evenVBand="0" w:oddHBand="0" w:evenHBand="0" w:firstRowFirstColumn="0" w:firstRowLastColumn="0" w:lastRowFirstColumn="0" w:lastRowLastColumn="0"/>
              <w:rPr>
                <w:kern w:val="2"/>
                <w:sz w:val="24"/>
                <w:szCs w:val="21"/>
                <w:lang w:val="en-IN" w:eastAsia="en-US" w:bidi="hi-IN"/>
              </w:rPr>
            </w:pPr>
            <w:r>
              <w:rPr>
                <w:b/>
                <w:bCs/>
                <w:kern w:val="2"/>
                <w:sz w:val="24"/>
                <w:szCs w:val="21"/>
                <w:lang w:val="en-IN" w:eastAsia="en-US" w:bidi="hi-IN"/>
              </w:rPr>
              <w:t>Evaluates 3 backbones</w:t>
            </w:r>
            <w:r>
              <w:rPr>
                <w:kern w:val="2"/>
                <w:sz w:val="24"/>
                <w:szCs w:val="21"/>
                <w:lang w:val="en-IN" w:eastAsia="en-US" w:bidi="hi-IN"/>
              </w:rPr>
              <w:t xml:space="preserve"> (None, ResNet50, EfficientNetB0) under identical conditions.</w:t>
            </w:r>
          </w:p>
        </w:tc>
      </w:tr>
      <w:tr>
        <w:trPr>
          <w:trHeight w:val="1885" w:hRule="atLeast"/>
          <w:cnfStyle w:val="000000100000" w:firstRow="0" w:lastRow="0" w:firstColumn="0" w:lastColumn="0" w:oddVBand="0" w:evenVBand="0" w:oddHBand="1" w:evenHBand="0" w:firstRowFirstColumn="0" w:firstRowLastColumn="0" w:lastRowFirstColumn="0" w:lastRowLastColumn="0"/>
        </w:trPr>
        <w:tc>
          <w:tcPr>
            <w:tcW w:w="1687" w:type="dxa"/>
            <w:cnfStyle w:val="001000000000" w:firstRow="0" w:lastRow="0" w:firstColumn="1" w:lastColumn="0" w:oddVBand="0" w:evenVBand="0" w:oddHBand="0" w:evenHBand="0" w:firstRowFirstColumn="0" w:firstRowLastColumn="0" w:lastRowFirstColumn="0" w:lastRowLastColumn="0"/>
            <w:tcBorders>
              <w:right w:val="nil"/>
            </w:tcBorders>
            <w:shd w:color="auto" w:fill="C0504D" w:themeFill="accent2" w:val="clear"/>
          </w:tcPr>
          <w:p>
            <w:pPr>
              <w:pStyle w:val="Normal"/>
              <w:widowControl/>
              <w:suppressAutoHyphens w:val="true"/>
              <w:spacing w:lineRule="auto" w:line="276" w:before="0" w:after="160"/>
              <w:jc w:val="both"/>
              <w:rPr>
                <w:b/>
                <w:bCs/>
                <w:color w:themeColor="background1" w:val="FFFFFF"/>
                <w:kern w:val="2"/>
                <w:sz w:val="24"/>
                <w:szCs w:val="21"/>
                <w:lang w:val="en-IN" w:eastAsia="en-US" w:bidi="hi-IN"/>
              </w:rPr>
            </w:pPr>
            <w:r>
              <w:rPr>
                <w:b/>
                <w:bCs/>
                <w:color w:themeColor="background1" w:val="FFFFFF"/>
                <w:kern w:val="2"/>
                <w:sz w:val="24"/>
                <w:szCs w:val="21"/>
                <w:lang w:val="en-IN" w:eastAsia="en-US" w:bidi="hi-IN"/>
              </w:rPr>
              <w:t>Loss Function Impact</w:t>
            </w:r>
          </w:p>
        </w:tc>
        <w:tc>
          <w:tcPr>
            <w:tcW w:w="2451" w:type="dxa"/>
            <w:tcBorders/>
            <w:shd w:color="auto" w:fill="E5B8B7" w:themeFill="accent2" w:themeFillTint="66" w:val="clear"/>
          </w:tcPr>
          <w:p>
            <w:pPr>
              <w:pStyle w:val="Normal"/>
              <w:widowControl/>
              <w:suppressAutoHyphens w:val="true"/>
              <w:spacing w:lineRule="auto" w:line="276" w:before="0" w:after="160"/>
              <w:jc w:val="both"/>
              <w:cnfStyle w:val="000000100000" w:firstRow="0" w:lastRow="0" w:firstColumn="0" w:lastColumn="0" w:oddVBand="0" w:evenVBand="0" w:oddHBand="1" w:evenHBand="0" w:firstRowFirstColumn="0" w:firstRowLastColumn="0" w:lastRowFirstColumn="0" w:lastRowLastColumn="0"/>
              <w:rPr>
                <w:kern w:val="2"/>
                <w:sz w:val="24"/>
                <w:szCs w:val="21"/>
                <w:lang w:val="en-IN" w:eastAsia="en-US" w:bidi="hi-IN"/>
              </w:rPr>
            </w:pPr>
            <w:r>
              <w:rPr>
                <w:kern w:val="2"/>
                <w:sz w:val="24"/>
                <w:szCs w:val="21"/>
                <w:lang w:val="en-IN" w:eastAsia="en-US" w:bidi="hi-IN"/>
              </w:rPr>
              <w:t>Studies highlight Dice/boundary losses [8], but not applied to GLOF segmentation.</w:t>
            </w:r>
          </w:p>
        </w:tc>
        <w:tc>
          <w:tcPr>
            <w:tcW w:w="2416" w:type="dxa"/>
            <w:tcBorders/>
            <w:shd w:color="auto" w:fill="E5B8B7" w:themeFill="accent2" w:themeFillTint="66" w:val="clear"/>
          </w:tcPr>
          <w:p>
            <w:pPr>
              <w:pStyle w:val="Normal"/>
              <w:widowControl/>
              <w:suppressAutoHyphens w:val="true"/>
              <w:spacing w:lineRule="auto" w:line="276" w:before="0" w:after="160"/>
              <w:jc w:val="both"/>
              <w:cnfStyle w:val="000000100000" w:firstRow="0" w:lastRow="0" w:firstColumn="0" w:lastColumn="0" w:oddVBand="0" w:evenVBand="0" w:oddHBand="1" w:evenHBand="0" w:firstRowFirstColumn="0" w:firstRowLastColumn="0" w:lastRowFirstColumn="0" w:lastRowLastColumn="0"/>
              <w:rPr>
                <w:kern w:val="2"/>
                <w:sz w:val="24"/>
                <w:szCs w:val="21"/>
                <w:lang w:val="en-IN" w:eastAsia="en-US" w:bidi="hi-IN"/>
              </w:rPr>
            </w:pPr>
            <w:r>
              <w:rPr>
                <w:kern w:val="2"/>
                <w:sz w:val="24"/>
                <w:szCs w:val="21"/>
                <w:lang w:val="en-IN" w:eastAsia="en-US" w:bidi="hi-IN"/>
              </w:rPr>
              <w:t>No loss-function comparison for glacial lakes.</w:t>
            </w:r>
          </w:p>
        </w:tc>
        <w:tc>
          <w:tcPr>
            <w:tcW w:w="2761" w:type="dxa"/>
            <w:tcBorders/>
            <w:shd w:color="auto" w:fill="E5B8B7" w:themeFill="accent2" w:themeFillTint="66" w:val="clear"/>
          </w:tcPr>
          <w:p>
            <w:pPr>
              <w:pStyle w:val="Normal"/>
              <w:widowControl/>
              <w:suppressAutoHyphens w:val="true"/>
              <w:spacing w:lineRule="auto" w:line="276" w:before="0" w:after="160"/>
              <w:jc w:val="both"/>
              <w:cnfStyle w:val="000000100000" w:firstRow="0" w:lastRow="0" w:firstColumn="0" w:lastColumn="0" w:oddVBand="0" w:evenVBand="0" w:oddHBand="1" w:evenHBand="0" w:firstRowFirstColumn="0" w:firstRowLastColumn="0" w:lastRowFirstColumn="0" w:lastRowLastColumn="0"/>
              <w:rPr>
                <w:kern w:val="2"/>
                <w:sz w:val="24"/>
                <w:szCs w:val="21"/>
                <w:lang w:val="en-IN" w:eastAsia="en-US" w:bidi="hi-IN"/>
              </w:rPr>
            </w:pPr>
            <w:r>
              <w:rPr>
                <w:b/>
                <w:bCs/>
                <w:kern w:val="2"/>
                <w:sz w:val="24"/>
                <w:szCs w:val="21"/>
                <w:lang w:val="en-IN" w:eastAsia="en-US" w:bidi="hi-IN"/>
              </w:rPr>
              <w:t>Quantifies CE vs Dice vs Focal</w:t>
            </w:r>
            <w:r>
              <w:rPr>
                <w:kern w:val="2"/>
                <w:sz w:val="24"/>
                <w:szCs w:val="21"/>
                <w:lang w:val="en-IN" w:eastAsia="en-US" w:bidi="hi-IN"/>
              </w:rPr>
              <w:t xml:space="preserve">, showing Dice improves IoU </w:t>
            </w:r>
            <w:r>
              <w:rPr>
                <w:b/>
                <w:bCs/>
                <w:kern w:val="2"/>
                <w:sz w:val="24"/>
                <w:szCs w:val="21"/>
                <w:lang w:val="en-IN" w:eastAsia="en-US" w:bidi="hi-IN"/>
              </w:rPr>
              <w:t>by +8.6%</w:t>
            </w:r>
            <w:r>
              <w:rPr>
                <w:kern w:val="2"/>
                <w:sz w:val="24"/>
                <w:szCs w:val="21"/>
                <w:lang w:val="en-IN" w:eastAsia="en-US" w:bidi="hi-IN"/>
              </w:rPr>
              <w:t>.</w:t>
            </w:r>
          </w:p>
        </w:tc>
      </w:tr>
      <w:tr>
        <w:trPr>
          <w:trHeight w:val="1896" w:hRule="atLeast"/>
        </w:trPr>
        <w:tc>
          <w:tcPr>
            <w:tcW w:w="1687" w:type="dxa"/>
            <w:cnfStyle w:val="001000000000" w:firstRow="0" w:lastRow="0" w:firstColumn="1" w:lastColumn="0" w:oddVBand="0" w:evenVBand="0" w:oddHBand="0" w:evenHBand="0" w:firstRowFirstColumn="0" w:firstRowLastColumn="0" w:lastRowFirstColumn="0" w:lastRowLastColumn="0"/>
            <w:tcBorders>
              <w:right w:val="nil"/>
            </w:tcBorders>
            <w:shd w:color="auto" w:fill="C0504D" w:themeFill="accent2" w:val="clear"/>
          </w:tcPr>
          <w:p>
            <w:pPr>
              <w:pStyle w:val="Normal"/>
              <w:widowControl/>
              <w:suppressAutoHyphens w:val="true"/>
              <w:spacing w:lineRule="auto" w:line="276" w:before="0" w:after="160"/>
              <w:jc w:val="both"/>
              <w:rPr>
                <w:b/>
                <w:bCs/>
                <w:color w:themeColor="background1" w:val="FFFFFF"/>
                <w:kern w:val="2"/>
                <w:sz w:val="24"/>
                <w:szCs w:val="21"/>
                <w:lang w:val="en-IN" w:eastAsia="en-US" w:bidi="hi-IN"/>
              </w:rPr>
            </w:pPr>
            <w:r>
              <w:rPr>
                <w:b/>
                <w:bCs/>
                <w:color w:themeColor="background1" w:val="FFFFFF"/>
                <w:kern w:val="2"/>
                <w:sz w:val="24"/>
                <w:szCs w:val="21"/>
                <w:lang w:val="en-IN" w:eastAsia="en-US" w:bidi="hi-IN"/>
              </w:rPr>
              <w:t>Performance Gain</w:t>
            </w:r>
          </w:p>
        </w:tc>
        <w:tc>
          <w:tcPr>
            <w:tcW w:w="2451" w:type="dxa"/>
            <w:tcBorders/>
            <w:shd w:color="auto" w:fill="F2DBDB" w:themeFill="accent2" w:themeFillTint="33" w:val="clear"/>
          </w:tcPr>
          <w:p>
            <w:pPr>
              <w:pStyle w:val="Normal"/>
              <w:widowControl/>
              <w:suppressAutoHyphens w:val="true"/>
              <w:spacing w:lineRule="auto" w:line="276" w:before="0" w:after="160"/>
              <w:jc w:val="both"/>
              <w:cnfStyle w:val="000000000000" w:firstRow="0" w:lastRow="0" w:firstColumn="0" w:lastColumn="0" w:oddVBand="0" w:evenVBand="0" w:oddHBand="0" w:evenHBand="0" w:firstRowFirstColumn="0" w:firstRowLastColumn="0" w:lastRowFirstColumn="0" w:lastRowLastColumn="0"/>
              <w:rPr>
                <w:kern w:val="2"/>
                <w:sz w:val="24"/>
                <w:szCs w:val="21"/>
                <w:lang w:val="en-IN" w:eastAsia="en-US" w:bidi="hi-IN"/>
              </w:rPr>
            </w:pPr>
            <w:r>
              <w:rPr>
                <w:kern w:val="2"/>
                <w:sz w:val="24"/>
                <w:szCs w:val="21"/>
                <w:lang w:val="en-IN" w:eastAsia="en-US" w:bidi="hi-IN"/>
              </w:rPr>
              <w:t>DeepLab shows strong results in RS scenes [7].</w:t>
            </w:r>
          </w:p>
        </w:tc>
        <w:tc>
          <w:tcPr>
            <w:tcW w:w="2416" w:type="dxa"/>
            <w:tcBorders/>
            <w:shd w:color="auto" w:fill="F2DBDB" w:themeFill="accent2" w:themeFillTint="33" w:val="clear"/>
          </w:tcPr>
          <w:p>
            <w:pPr>
              <w:pStyle w:val="Normal"/>
              <w:widowControl/>
              <w:suppressAutoHyphens w:val="true"/>
              <w:spacing w:lineRule="auto" w:line="276" w:before="0" w:after="160"/>
              <w:jc w:val="both"/>
              <w:cnfStyle w:val="000000000000" w:firstRow="0" w:lastRow="0" w:firstColumn="0" w:lastColumn="0" w:oddVBand="0" w:evenVBand="0" w:oddHBand="0" w:evenHBand="0" w:firstRowFirstColumn="0" w:firstRowLastColumn="0" w:lastRowFirstColumn="0" w:lastRowLastColumn="0"/>
              <w:rPr>
                <w:kern w:val="2"/>
                <w:sz w:val="24"/>
                <w:szCs w:val="21"/>
                <w:lang w:val="en-IN" w:eastAsia="en-US" w:bidi="hi-IN"/>
              </w:rPr>
            </w:pPr>
            <w:r>
              <w:rPr>
                <w:kern w:val="2"/>
                <w:sz w:val="24"/>
                <w:szCs w:val="21"/>
                <w:lang w:val="en-IN" w:eastAsia="en-US" w:bidi="hi-IN"/>
              </w:rPr>
              <w:t>No numeric benchmark for GLOF-specific datasets.</w:t>
            </w:r>
          </w:p>
        </w:tc>
        <w:tc>
          <w:tcPr>
            <w:tcW w:w="2761" w:type="dxa"/>
            <w:tcBorders/>
            <w:shd w:color="auto" w:fill="F2DBDB" w:themeFill="accent2" w:themeFillTint="33" w:val="clear"/>
          </w:tcPr>
          <w:p>
            <w:pPr>
              <w:pStyle w:val="Normal"/>
              <w:widowControl/>
              <w:suppressAutoHyphens w:val="true"/>
              <w:spacing w:lineRule="auto" w:line="276" w:before="0" w:after="160"/>
              <w:jc w:val="both"/>
              <w:cnfStyle w:val="000000000000" w:firstRow="0" w:lastRow="0" w:firstColumn="0" w:lastColumn="0" w:oddVBand="0" w:evenVBand="0" w:oddHBand="0" w:evenHBand="0" w:firstRowFirstColumn="0" w:firstRowLastColumn="0" w:lastRowFirstColumn="0" w:lastRowLastColumn="0"/>
              <w:rPr>
                <w:kern w:val="2"/>
                <w:sz w:val="24"/>
                <w:szCs w:val="21"/>
                <w:lang w:val="en-IN" w:eastAsia="en-US" w:bidi="hi-IN"/>
              </w:rPr>
            </w:pPr>
            <w:r>
              <w:rPr>
                <w:b/>
                <w:bCs/>
                <w:kern w:val="2"/>
                <w:sz w:val="24"/>
                <w:szCs w:val="21"/>
                <w:lang w:val="en-IN" w:eastAsia="en-US" w:bidi="hi-IN"/>
              </w:rPr>
              <w:t>DeepLabV3+ + ResNet50 + Dice achieves highest IoU = 74.69%</w:t>
            </w:r>
            <w:r>
              <w:rPr>
                <w:kern w:val="2"/>
                <w:sz w:val="24"/>
                <w:szCs w:val="21"/>
                <w:lang w:val="en-IN" w:eastAsia="en-US" w:bidi="hi-IN"/>
              </w:rPr>
              <w:t>, outperforming U-Net (73.30%).</w:t>
            </w:r>
          </w:p>
        </w:tc>
      </w:tr>
      <w:tr>
        <w:trPr>
          <w:trHeight w:val="1885" w:hRule="atLeast"/>
          <w:cnfStyle w:val="000000100000" w:firstRow="0" w:lastRow="0" w:firstColumn="0" w:lastColumn="0" w:oddVBand="0" w:evenVBand="0" w:oddHBand="1" w:evenHBand="0" w:firstRowFirstColumn="0" w:firstRowLastColumn="0" w:lastRowFirstColumn="0" w:lastRowLastColumn="0"/>
        </w:trPr>
        <w:tc>
          <w:tcPr>
            <w:tcW w:w="1687" w:type="dxa"/>
            <w:cnfStyle w:val="001000000000" w:firstRow="0" w:lastRow="0" w:firstColumn="1" w:lastColumn="0" w:oddVBand="0" w:evenVBand="0" w:oddHBand="0" w:evenHBand="0" w:firstRowFirstColumn="0" w:firstRowLastColumn="0" w:lastRowFirstColumn="0" w:lastRowLastColumn="0"/>
            <w:tcBorders>
              <w:right w:val="nil"/>
            </w:tcBorders>
            <w:shd w:color="auto" w:fill="C0504D" w:themeFill="accent2" w:val="clear"/>
          </w:tcPr>
          <w:p>
            <w:pPr>
              <w:pStyle w:val="Normal"/>
              <w:widowControl/>
              <w:suppressAutoHyphens w:val="true"/>
              <w:spacing w:lineRule="auto" w:line="276" w:before="0" w:after="160"/>
              <w:jc w:val="both"/>
              <w:rPr>
                <w:b/>
                <w:bCs/>
                <w:color w:themeColor="background1" w:val="FFFFFF"/>
                <w:kern w:val="2"/>
                <w:sz w:val="24"/>
                <w:szCs w:val="21"/>
                <w:lang w:val="en-IN" w:eastAsia="en-US" w:bidi="hi-IN"/>
              </w:rPr>
            </w:pPr>
            <w:r>
              <w:rPr>
                <w:b/>
                <w:bCs/>
                <w:color w:themeColor="background1" w:val="FFFFFF"/>
                <w:kern w:val="2"/>
                <w:sz w:val="24"/>
                <w:szCs w:val="21"/>
                <w:lang w:val="en-IN" w:eastAsia="en-US" w:bidi="hi-IN"/>
              </w:rPr>
              <w:t>Backbone Limitations</w:t>
            </w:r>
          </w:p>
        </w:tc>
        <w:tc>
          <w:tcPr>
            <w:tcW w:w="2451" w:type="dxa"/>
            <w:tcBorders/>
            <w:shd w:color="auto" w:fill="E5B8B7" w:themeFill="accent2" w:themeFillTint="66" w:val="clear"/>
          </w:tcPr>
          <w:p>
            <w:pPr>
              <w:pStyle w:val="Normal"/>
              <w:widowControl/>
              <w:suppressAutoHyphens w:val="true"/>
              <w:spacing w:lineRule="auto" w:line="276" w:before="0" w:after="160"/>
              <w:jc w:val="both"/>
              <w:cnfStyle w:val="000000100000" w:firstRow="0" w:lastRow="0" w:firstColumn="0" w:lastColumn="0" w:oddVBand="0" w:evenVBand="0" w:oddHBand="1" w:evenHBand="0" w:firstRowFirstColumn="0" w:firstRowLastColumn="0" w:lastRowFirstColumn="0" w:lastRowLastColumn="0"/>
              <w:rPr>
                <w:kern w:val="2"/>
                <w:sz w:val="24"/>
                <w:szCs w:val="21"/>
                <w:lang w:val="en-IN" w:eastAsia="en-US" w:bidi="hi-IN"/>
              </w:rPr>
            </w:pPr>
            <w:r>
              <w:rPr>
                <w:kern w:val="2"/>
                <w:sz w:val="24"/>
                <w:szCs w:val="21"/>
                <w:lang w:val="en-IN" w:eastAsia="en-US" w:bidi="hi-IN"/>
              </w:rPr>
              <w:t>EfficientNet effective in natural images [9].</w:t>
            </w:r>
          </w:p>
        </w:tc>
        <w:tc>
          <w:tcPr>
            <w:tcW w:w="2416" w:type="dxa"/>
            <w:tcBorders/>
            <w:shd w:color="auto" w:fill="E5B8B7" w:themeFill="accent2" w:themeFillTint="66" w:val="clear"/>
          </w:tcPr>
          <w:p>
            <w:pPr>
              <w:pStyle w:val="Normal"/>
              <w:widowControl/>
              <w:suppressAutoHyphens w:val="true"/>
              <w:spacing w:lineRule="auto" w:line="276" w:before="0" w:after="160"/>
              <w:jc w:val="both"/>
              <w:cnfStyle w:val="000000100000" w:firstRow="0" w:lastRow="0" w:firstColumn="0" w:lastColumn="0" w:oddVBand="0" w:evenVBand="0" w:oddHBand="1" w:evenHBand="0" w:firstRowFirstColumn="0" w:firstRowLastColumn="0" w:lastRowFirstColumn="0" w:lastRowLastColumn="0"/>
              <w:rPr>
                <w:kern w:val="2"/>
                <w:sz w:val="24"/>
                <w:szCs w:val="21"/>
                <w:lang w:val="en-IN" w:eastAsia="en-US" w:bidi="hi-IN"/>
              </w:rPr>
            </w:pPr>
            <w:r>
              <w:rPr>
                <w:kern w:val="2"/>
                <w:sz w:val="24"/>
                <w:szCs w:val="21"/>
                <w:lang w:val="en-IN" w:eastAsia="en-US" w:bidi="hi-IN"/>
              </w:rPr>
              <w:t>Limited evaluation on remote-sensing glacial lakes.</w:t>
            </w:r>
          </w:p>
        </w:tc>
        <w:tc>
          <w:tcPr>
            <w:tcW w:w="2761" w:type="dxa"/>
            <w:tcBorders/>
            <w:shd w:color="auto" w:fill="E5B8B7" w:themeFill="accent2" w:themeFillTint="66" w:val="clear"/>
          </w:tcPr>
          <w:p>
            <w:pPr>
              <w:pStyle w:val="Normal"/>
              <w:widowControl/>
              <w:suppressAutoHyphens w:val="true"/>
              <w:spacing w:lineRule="auto" w:line="276" w:before="0" w:after="160"/>
              <w:jc w:val="both"/>
              <w:cnfStyle w:val="000000100000" w:firstRow="0" w:lastRow="0" w:firstColumn="0" w:lastColumn="0" w:oddVBand="0" w:evenVBand="0" w:oddHBand="1" w:evenHBand="0" w:firstRowFirstColumn="0" w:firstRowLastColumn="0" w:lastRowFirstColumn="0" w:lastRowLastColumn="0"/>
              <w:rPr>
                <w:kern w:val="2"/>
                <w:sz w:val="24"/>
                <w:szCs w:val="21"/>
                <w:lang w:val="en-IN" w:eastAsia="en-US" w:bidi="hi-IN"/>
              </w:rPr>
            </w:pPr>
            <w:r>
              <w:rPr>
                <w:kern w:val="2"/>
                <w:sz w:val="24"/>
                <w:szCs w:val="21"/>
                <w:lang w:val="en-IN" w:eastAsia="en-US" w:bidi="hi-IN"/>
              </w:rPr>
              <w:t xml:space="preserve">Shows </w:t>
            </w:r>
            <w:r>
              <w:rPr>
                <w:b/>
                <w:bCs/>
                <w:kern w:val="2"/>
                <w:sz w:val="24"/>
                <w:szCs w:val="21"/>
                <w:lang w:val="en-IN" w:eastAsia="en-US" w:bidi="hi-IN"/>
              </w:rPr>
              <w:t>EfficientNetB0 performs poorly (IoU = 40.71%)</w:t>
            </w:r>
            <w:r>
              <w:rPr>
                <w:kern w:val="2"/>
                <w:sz w:val="24"/>
                <w:szCs w:val="21"/>
                <w:lang w:val="en-IN" w:eastAsia="en-US" w:bidi="hi-IN"/>
              </w:rPr>
              <w:t>, revealing domain-transfer issues.</w:t>
            </w:r>
          </w:p>
        </w:tc>
      </w:tr>
      <w:tr>
        <w:trPr>
          <w:trHeight w:val="1471" w:hRule="atLeast"/>
        </w:trPr>
        <w:tc>
          <w:tcPr>
            <w:tcW w:w="1687" w:type="dxa"/>
            <w:cnfStyle w:val="001000000000" w:firstRow="0" w:lastRow="0" w:firstColumn="1" w:lastColumn="0" w:oddVBand="0" w:evenVBand="0" w:oddHBand="0" w:evenHBand="0" w:firstRowFirstColumn="0" w:firstRowLastColumn="0" w:lastRowFirstColumn="0" w:lastRowLastColumn="0"/>
            <w:tcBorders>
              <w:right w:val="nil"/>
            </w:tcBorders>
            <w:shd w:color="auto" w:fill="C0504D" w:themeFill="accent2" w:val="clear"/>
          </w:tcPr>
          <w:p>
            <w:pPr>
              <w:pStyle w:val="Normal"/>
              <w:widowControl/>
              <w:suppressAutoHyphens w:val="true"/>
              <w:spacing w:lineRule="auto" w:line="276" w:before="0" w:after="160"/>
              <w:jc w:val="both"/>
              <w:rPr>
                <w:b/>
                <w:bCs/>
                <w:color w:themeColor="background1" w:val="FFFFFF"/>
                <w:kern w:val="2"/>
                <w:sz w:val="24"/>
                <w:szCs w:val="21"/>
                <w:lang w:val="en-IN" w:eastAsia="en-US" w:bidi="hi-IN"/>
              </w:rPr>
            </w:pPr>
            <w:r>
              <w:rPr>
                <w:b/>
                <w:bCs/>
                <w:color w:themeColor="background1" w:val="FFFFFF"/>
                <w:kern w:val="2"/>
                <w:sz w:val="24"/>
                <w:szCs w:val="21"/>
                <w:lang w:val="en-IN" w:eastAsia="en-US" w:bidi="hi-IN"/>
              </w:rPr>
              <w:t>Operational Relevance</w:t>
            </w:r>
          </w:p>
        </w:tc>
        <w:tc>
          <w:tcPr>
            <w:tcW w:w="2451" w:type="dxa"/>
            <w:tcBorders/>
            <w:shd w:color="auto" w:fill="F2DBDB" w:themeFill="accent2" w:themeFillTint="33" w:val="clear"/>
          </w:tcPr>
          <w:p>
            <w:pPr>
              <w:pStyle w:val="Normal"/>
              <w:widowControl/>
              <w:suppressAutoHyphens w:val="true"/>
              <w:spacing w:lineRule="auto" w:line="276" w:before="0" w:after="160"/>
              <w:jc w:val="both"/>
              <w:cnfStyle w:val="000000000000" w:firstRow="0" w:lastRow="0" w:firstColumn="0" w:lastColumn="0" w:oddVBand="0" w:evenVBand="0" w:oddHBand="0" w:evenHBand="0" w:firstRowFirstColumn="0" w:firstRowLastColumn="0" w:lastRowFirstColumn="0" w:lastRowLastColumn="0"/>
              <w:rPr>
                <w:kern w:val="2"/>
                <w:sz w:val="24"/>
                <w:szCs w:val="21"/>
                <w:lang w:val="en-IN" w:eastAsia="en-US" w:bidi="hi-IN"/>
              </w:rPr>
            </w:pPr>
            <w:r>
              <w:rPr>
                <w:kern w:val="2"/>
                <w:sz w:val="24"/>
                <w:szCs w:val="21"/>
                <w:lang w:val="en-IN" w:eastAsia="en-US" w:bidi="hi-IN"/>
              </w:rPr>
              <w:t>Few papers address deployability for GLOF monitoring [16].</w:t>
            </w:r>
          </w:p>
        </w:tc>
        <w:tc>
          <w:tcPr>
            <w:tcW w:w="2416" w:type="dxa"/>
            <w:tcBorders/>
            <w:shd w:color="auto" w:fill="F2DBDB" w:themeFill="accent2" w:themeFillTint="33" w:val="clear"/>
          </w:tcPr>
          <w:p>
            <w:pPr>
              <w:pStyle w:val="Normal"/>
              <w:widowControl/>
              <w:suppressAutoHyphens w:val="true"/>
              <w:spacing w:lineRule="auto" w:line="276" w:before="0" w:after="160"/>
              <w:jc w:val="both"/>
              <w:cnfStyle w:val="000000000000" w:firstRow="0" w:lastRow="0" w:firstColumn="0" w:lastColumn="0" w:oddVBand="0" w:evenVBand="0" w:oddHBand="0" w:evenHBand="0" w:firstRowFirstColumn="0" w:firstRowLastColumn="0" w:lastRowFirstColumn="0" w:lastRowLastColumn="0"/>
              <w:rPr>
                <w:kern w:val="2"/>
                <w:sz w:val="24"/>
                <w:szCs w:val="21"/>
                <w:lang w:val="en-IN" w:eastAsia="en-US" w:bidi="hi-IN"/>
              </w:rPr>
            </w:pPr>
            <w:r>
              <w:rPr>
                <w:kern w:val="2"/>
                <w:sz w:val="24"/>
                <w:szCs w:val="21"/>
                <w:lang w:val="en-IN" w:eastAsia="en-US" w:bidi="hi-IN"/>
              </w:rPr>
              <w:t>Lack of architecture–backbone–loss recommendations.</w:t>
            </w:r>
          </w:p>
        </w:tc>
        <w:tc>
          <w:tcPr>
            <w:tcW w:w="2761" w:type="dxa"/>
            <w:tcBorders/>
            <w:shd w:color="auto" w:fill="F2DBDB" w:themeFill="accent2" w:themeFillTint="33" w:val="clear"/>
          </w:tcPr>
          <w:p>
            <w:pPr>
              <w:pStyle w:val="Normal"/>
              <w:widowControl/>
              <w:suppressAutoHyphens w:val="true"/>
              <w:spacing w:lineRule="auto" w:line="276" w:before="0" w:after="160"/>
              <w:jc w:val="both"/>
              <w:cnfStyle w:val="000000000000" w:firstRow="0" w:lastRow="0" w:firstColumn="0" w:lastColumn="0" w:oddVBand="0" w:evenVBand="0" w:oddHBand="0" w:evenHBand="0" w:firstRowFirstColumn="0" w:firstRowLastColumn="0" w:lastRowFirstColumn="0" w:lastRowLastColumn="0"/>
              <w:rPr>
                <w:kern w:val="2"/>
                <w:sz w:val="24"/>
                <w:szCs w:val="21"/>
                <w:lang w:val="en-IN" w:eastAsia="en-US" w:bidi="hi-IN"/>
              </w:rPr>
            </w:pPr>
            <w:r>
              <w:rPr>
                <w:kern w:val="2"/>
                <w:sz w:val="24"/>
                <w:szCs w:val="21"/>
                <w:lang w:val="en-IN" w:eastAsia="en-US" w:bidi="hi-IN"/>
              </w:rPr>
              <w:t xml:space="preserve">Provides </w:t>
            </w:r>
            <w:r>
              <w:rPr>
                <w:b/>
                <w:bCs/>
                <w:kern w:val="2"/>
                <w:sz w:val="24"/>
                <w:szCs w:val="21"/>
                <w:lang w:val="en-IN" w:eastAsia="en-US" w:bidi="hi-IN"/>
              </w:rPr>
              <w:t>optimal configuration</w:t>
            </w:r>
            <w:r>
              <w:rPr>
                <w:kern w:val="2"/>
                <w:sz w:val="24"/>
                <w:szCs w:val="21"/>
                <w:lang w:val="en-IN" w:eastAsia="en-US" w:bidi="hi-IN"/>
              </w:rPr>
              <w:t xml:space="preserve"> for early GLOF detection systems.</w:t>
            </w:r>
          </w:p>
        </w:tc>
      </w:tr>
    </w:tbl>
    <w:p>
      <w:pPr>
        <w:pStyle w:val="Normal"/>
        <w:widowControl/>
        <w:spacing w:lineRule="auto" w:line="276" w:before="0" w:after="160"/>
        <w:jc w:val="both"/>
        <w:rPr>
          <w:rFonts w:eastAsia="Calibri"/>
          <w:kern w:val="2"/>
          <w:sz w:val="28"/>
          <w:szCs w:val="28"/>
          <w:lang w:bidi="hi-IN"/>
          <w14:ligatures w14:val="standardContextual"/>
        </w:rPr>
      </w:pPr>
      <w:r>
        <w:rPr>
          <w:rFonts w:eastAsia="Calibri"/>
          <w:kern w:val="2"/>
          <w:sz w:val="28"/>
          <w:szCs w:val="28"/>
          <w:lang w:bidi="hi-IN"/>
          <w14:ligatures w14:val="standardContextual"/>
        </w:rPr>
      </w:r>
    </w:p>
    <w:p>
      <w:pPr>
        <w:pStyle w:val="Normal"/>
        <w:ind w:left="1440"/>
        <w:jc w:val="both"/>
        <w:rPr>
          <w:sz w:val="28"/>
          <w:szCs w:val="28"/>
        </w:rPr>
      </w:pPr>
      <w:r>
        <w:rPr>
          <w:sz w:val="28"/>
          <w:szCs w:val="28"/>
        </w:rPr>
        <w:t>This work marks a shift - earlier studies typically committed to single architectures, like U-Net [4] or DeepLab variants [7], often tied to specific backbones [6,9]. Instead, five distinct model-backbone pairings undergo testing under uniform conditions using Sentinel-2 data. What stands out comes through direct comparison: combining DeepLabV3+ with ResNet-50 achieves an IoU score of 74.69%, slightly ahead of the baseline U-Net's 73.30%. Improvement extends beyond overlap measures - it includes an 8.6-point gain in Cross Entropy performance. This supports earlier findings stating multi-scale context [7], together with overlap-aware losses [8], matter when capturing spatial patterns in GLOF regions through measurable results. Another observation reveals that a U-Net using EfficientNet achieves only 40.71% IoU, raising doubt about how well compact architectures adapt to high-elevation satellite imaging tasks.</w:t>
      </w:r>
    </w:p>
    <w:p>
      <w:pPr>
        <w:pStyle w:val="Normal"/>
        <w:ind w:left="1440"/>
        <w:jc w:val="both"/>
        <w:rPr>
          <w:sz w:val="28"/>
          <w:szCs w:val="28"/>
        </w:rPr>
      </w:pPr>
      <w:r>
        <w:rPr>
          <w:sz w:val="28"/>
          <w:szCs w:val="28"/>
        </w:rPr>
      </w:r>
    </w:p>
    <w:p>
      <w:pPr>
        <w:pStyle w:val="Normal"/>
        <w:ind w:left="1440"/>
        <w:jc w:val="both"/>
        <w:rPr>
          <w:sz w:val="28"/>
          <w:szCs w:val="28"/>
        </w:rPr>
      </w:pPr>
      <w:r>
        <w:rPr>
          <w:sz w:val="28"/>
          <w:szCs w:val="28"/>
        </w:rPr>
        <w:t>This work aims to fill a methodological void by offering a numerical comparison across full processing chains. What combination of architecture, backbone, loss function, and setup performs best for detecting glacial lake outburst floods becomes the central question explored here.</w:t>
      </w:r>
    </w:p>
    <w:p>
      <w:pPr>
        <w:pStyle w:val="Normal"/>
        <w:widowControl/>
        <w:spacing w:lineRule="auto" w:line="276" w:before="0" w:after="160"/>
        <w:ind w:left="720"/>
        <w:jc w:val="both"/>
        <w:rPr>
          <w:rFonts w:eastAsia="Calibri"/>
          <w:b/>
          <w:bCs/>
          <w:kern w:val="2"/>
          <w:sz w:val="28"/>
          <w:szCs w:val="28"/>
          <w:lang w:val="en-IN" w:bidi="hi-IN"/>
          <w14:ligatures w14:val="standardContextual"/>
        </w:rPr>
      </w:pPr>
      <w:r>
        <w:rPr>
          <w:rFonts w:eastAsia="Calibri"/>
          <w:b/>
          <w:bCs/>
          <w:kern w:val="2"/>
          <w:sz w:val="28"/>
          <w:szCs w:val="28"/>
          <w:lang w:val="en-IN" w:bidi="hi-IN"/>
          <w14:ligatures w14:val="standardContextual"/>
        </w:rPr>
      </w:r>
    </w:p>
    <w:p>
      <w:pPr>
        <w:pStyle w:val="Normal"/>
        <w:widowControl/>
        <w:spacing w:lineRule="auto" w:line="276" w:before="0" w:after="160"/>
        <w:ind w:left="720"/>
        <w:jc w:val="both"/>
        <w:rPr>
          <w:rFonts w:eastAsia="Calibri"/>
          <w:b/>
          <w:bCs/>
          <w:kern w:val="2"/>
          <w:sz w:val="28"/>
          <w:szCs w:val="28"/>
          <w:lang w:val="en-IN" w:bidi="hi-IN"/>
          <w14:ligatures w14:val="standardContextual"/>
        </w:rPr>
      </w:pPr>
      <w:r>
        <w:rPr>
          <w:rFonts w:eastAsia="Calibri"/>
          <w:b/>
          <w:bCs/>
          <w:kern w:val="2"/>
          <w:sz w:val="28"/>
          <w:szCs w:val="28"/>
          <w:lang w:val="en-IN" w:bidi="hi-IN"/>
          <w14:ligatures w14:val="standardContextual"/>
        </w:rPr>
        <w:t>5.5 Limitations of the Study</w:t>
      </w:r>
    </w:p>
    <w:p>
      <w:pPr>
        <w:pStyle w:val="Normal"/>
        <w:widowControl/>
        <w:spacing w:lineRule="auto" w:line="276" w:before="0" w:after="160"/>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t>Although the method performs effectively, certain drawbacks need attention. With just 1200 satellite-captured images, the dataset remains modest in size - despite being adequate, broader data coverage across diverse areas could strengthen model adaptability. Optical imagery alone formed the basis of analysis, which introduces constraints. Since atmospheric interference, such as cloud cover, along with seasonal shifts, influences image clarity, these factors inevitably affect detection accuracy. Still, the research focused mostly on image segmentation; because of that, factors like hydrology, glacier movement, and terrain details - potentially tied to GLOF events - were left out. Testing so far has stayed within experimental bounds, meaning application in actual monitoring remains ahead.</w:t>
      </w:r>
    </w:p>
    <w:p>
      <w:pPr>
        <w:pStyle w:val="Normal"/>
        <w:widowControl/>
        <w:spacing w:lineRule="auto" w:line="276" w:before="0" w:after="160"/>
        <w:ind w:left="720"/>
        <w:jc w:val="both"/>
        <w:rPr>
          <w:rFonts w:eastAsia="Calibri"/>
          <w:b/>
          <w:bCs/>
          <w:kern w:val="2"/>
          <w:sz w:val="28"/>
          <w:szCs w:val="28"/>
          <w:lang w:val="en-IN" w:bidi="hi-IN"/>
          <w14:ligatures w14:val="standardContextual"/>
        </w:rPr>
      </w:pPr>
      <w:r>
        <w:rPr>
          <w:rFonts w:eastAsia="Calibri"/>
          <w:b/>
          <w:bCs/>
          <w:kern w:val="2"/>
          <w:sz w:val="28"/>
          <w:szCs w:val="28"/>
          <w:lang w:val="en-IN" w:bidi="hi-IN"/>
          <w14:ligatures w14:val="standardContextual"/>
        </w:rPr>
        <w:t>5.6 Future Scope</w:t>
      </w:r>
    </w:p>
    <w:p>
      <w:pPr>
        <w:pStyle w:val="Normal"/>
        <w:spacing w:lineRule="auto" w:line="276"/>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t>Future efforts could explore several paths left open by this study. Some directions remain uncharted despite current findings. Work ahead might tackle unresolved questions raised here. A few gaps suggest room for later investigation. Next steps may follow threads only briefly examined so far.</w:t>
      </w:r>
    </w:p>
    <w:p>
      <w:pPr>
        <w:pStyle w:val="Normal"/>
        <w:spacing w:lineRule="auto" w:line="276"/>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t>Another path for advancing this research involves tapping into broader data sets covering wider glacial regions across the globe. When information spans extensive areas, predictive models gain accuracy and improve early identification in unfamiliar zones.</w:t>
      </w:r>
    </w:p>
    <w:p>
      <w:pPr>
        <w:pStyle w:val="Normal"/>
        <w:spacing w:lineRule="auto" w:line="276"/>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r>
    </w:p>
    <w:p>
      <w:pPr>
        <w:pStyle w:val="Normal"/>
        <w:spacing w:lineRule="auto" w:line="276"/>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t>Though less common, merging multispectral with time-based satellite observations offers an alternative path. Extra spectral imaging, often called multispectral, sharpens contrast between icy surfaces and open water. Time-lapse views make shifts in glacial lakes visible over days or seasons. What changes appear month by month becomes clear through repeated imaging cycles.</w:t>
      </w:r>
    </w:p>
    <w:p>
      <w:pPr>
        <w:pStyle w:val="Normal"/>
        <w:spacing w:lineRule="auto" w:line="276"/>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r>
    </w:p>
    <w:p>
      <w:pPr>
        <w:pStyle w:val="Normal"/>
        <w:spacing w:lineRule="auto" w:line="276"/>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t>One path ahead could explore transformers applied to segmentation, given their recent edge in visual applications. Since these models grasp wide-ranging spatial links well, tricky landscapes might be easier to split apart. Their strength in capturing distant patterns hints at better results where traditional methods struggle.</w:t>
      </w:r>
    </w:p>
    <w:p>
      <w:pPr>
        <w:pStyle w:val="Normal"/>
        <w:spacing w:lineRule="auto" w:line="276"/>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r>
    </w:p>
    <w:p>
      <w:pPr>
        <w:pStyle w:val="Normal"/>
        <w:spacing w:lineRule="auto" w:line="276"/>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t>Flood risks from glacial lakes might become clearer when satellite views mix with weather, water flow, and land shape details. Looking at merged data from different origins helps grasp how nature behaves in these environments. Yet clarity comes not just from volume of information but how pieces fit across space and time.</w:t>
      </w:r>
    </w:p>
    <w:p>
      <w:pPr>
        <w:pStyle w:val="Normal"/>
        <w:spacing w:lineRule="auto" w:line="276"/>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r>
    </w:p>
    <w:p>
      <w:pPr>
        <w:pStyle w:val="Normal"/>
        <w:spacing w:lineRule="auto" w:line="276"/>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t>In addition, the proposed deep learning models may be used in a real-time monitoring system that could examine images systematically and automatically trigger alarms in case significant glacier lake changes occurred. Such a system can be valuable for relief planning in mountainous hazard prone areas.</w:t>
      </w:r>
    </w:p>
    <w:p>
      <w:pPr>
        <w:pStyle w:val="Normal"/>
        <w:spacing w:lineRule="auto" w:line="276"/>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r>
    </w:p>
    <w:p>
      <w:pPr>
        <w:pStyle w:val="Normal"/>
        <w:spacing w:lineRule="auto" w:line="276"/>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r>
    </w:p>
    <w:p>
      <w:pPr>
        <w:pStyle w:val="Normal"/>
        <w:spacing w:lineRule="auto" w:line="276"/>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r>
    </w:p>
    <w:p>
      <w:pPr>
        <w:pStyle w:val="Normal"/>
        <w:spacing w:lineRule="auto" w:line="276"/>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r>
    </w:p>
    <w:p>
      <w:pPr>
        <w:pStyle w:val="Normal"/>
        <w:spacing w:lineRule="auto" w:line="276"/>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r>
    </w:p>
    <w:p>
      <w:pPr>
        <w:pStyle w:val="Normal"/>
        <w:spacing w:lineRule="auto" w:line="276"/>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r>
    </w:p>
    <w:p>
      <w:pPr>
        <w:pStyle w:val="Normal"/>
        <w:spacing w:lineRule="auto" w:line="276"/>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r>
    </w:p>
    <w:p>
      <w:pPr>
        <w:pStyle w:val="Normal"/>
        <w:spacing w:lineRule="auto" w:line="276"/>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r>
    </w:p>
    <w:p>
      <w:pPr>
        <w:pStyle w:val="Normal"/>
        <w:spacing w:lineRule="auto" w:line="276"/>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r>
    </w:p>
    <w:p>
      <w:pPr>
        <w:pStyle w:val="Normal"/>
        <w:spacing w:lineRule="auto" w:line="276"/>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r>
    </w:p>
    <w:p>
      <w:pPr>
        <w:pStyle w:val="Normal"/>
        <w:spacing w:lineRule="auto" w:line="276"/>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r>
    </w:p>
    <w:p>
      <w:pPr>
        <w:pStyle w:val="Normal"/>
        <w:spacing w:lineRule="auto" w:line="276"/>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r>
    </w:p>
    <w:p>
      <w:pPr>
        <w:pStyle w:val="Normal"/>
        <w:spacing w:lineRule="auto" w:line="276"/>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r>
    </w:p>
    <w:p>
      <w:pPr>
        <w:pStyle w:val="Normal"/>
        <w:spacing w:lineRule="auto" w:line="276"/>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r>
    </w:p>
    <w:p>
      <w:pPr>
        <w:pStyle w:val="Normal"/>
        <w:spacing w:lineRule="auto" w:line="276"/>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r>
    </w:p>
    <w:p>
      <w:pPr>
        <w:pStyle w:val="Normal"/>
        <w:spacing w:lineRule="auto" w:line="276"/>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r>
    </w:p>
    <w:p>
      <w:pPr>
        <w:pStyle w:val="Normal"/>
        <w:spacing w:lineRule="auto" w:line="276"/>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r>
    </w:p>
    <w:p>
      <w:pPr>
        <w:pStyle w:val="Normal"/>
        <w:spacing w:lineRule="auto" w:line="276"/>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r>
    </w:p>
    <w:p>
      <w:pPr>
        <w:pStyle w:val="Normal"/>
        <w:spacing w:lineRule="auto" w:line="276"/>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r>
    </w:p>
    <w:p>
      <w:pPr>
        <w:pStyle w:val="Normal"/>
        <w:spacing w:lineRule="auto" w:line="276"/>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r>
    </w:p>
    <w:p>
      <w:pPr>
        <w:pStyle w:val="Normal"/>
        <w:spacing w:lineRule="auto" w:line="276"/>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r>
    </w:p>
    <w:p>
      <w:pPr>
        <w:pStyle w:val="Normal"/>
        <w:spacing w:lineRule="auto" w:line="276"/>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r>
    </w:p>
    <w:p>
      <w:pPr>
        <w:pStyle w:val="Normal"/>
        <w:spacing w:lineRule="auto" w:line="276"/>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r>
    </w:p>
    <w:p>
      <w:pPr>
        <w:pStyle w:val="Normal"/>
        <w:spacing w:lineRule="auto" w:line="276"/>
        <w:ind w:left="1440"/>
        <w:jc w:val="both"/>
        <w:rPr>
          <w:rFonts w:eastAsia="Calibri"/>
          <w:kern w:val="2"/>
          <w:sz w:val="28"/>
          <w:szCs w:val="28"/>
          <w:lang w:val="en-IN" w:bidi="hi-IN"/>
          <w14:ligatures w14:val="standardContextual"/>
        </w:rPr>
      </w:pPr>
      <w:r>
        <w:rPr>
          <w:rFonts w:eastAsia="Calibri"/>
          <w:kern w:val="2"/>
          <w:sz w:val="28"/>
          <w:szCs w:val="28"/>
          <w:lang w:val="en-IN" w:bidi="hi-IN"/>
          <w14:ligatures w14:val="standardContextual"/>
        </w:rPr>
      </w:r>
    </w:p>
    <w:p>
      <w:pPr>
        <w:pStyle w:val="Heading1"/>
        <w:spacing w:before="227" w:after="0"/>
        <w:ind w:left="2425"/>
        <w:rPr>
          <w:color w:val="040404"/>
          <w:spacing w:val="-2"/>
        </w:rPr>
      </w:pPr>
      <w:r>
        <w:rPr>
          <w:color w:val="040404"/>
          <w:spacing w:val="-2"/>
        </w:rPr>
      </w:r>
    </w:p>
    <w:p>
      <w:pPr>
        <w:pStyle w:val="Heading1"/>
        <w:spacing w:before="227" w:after="0"/>
        <w:ind w:left="2425"/>
        <w:rPr>
          <w:color w:val="040404"/>
          <w:spacing w:val="-2"/>
        </w:rPr>
      </w:pPr>
      <w:r>
        <w:rPr>
          <w:color w:val="040404"/>
          <w:spacing w:val="-2"/>
        </w:rPr>
      </w:r>
    </w:p>
    <w:p>
      <w:pPr>
        <w:pStyle w:val="Heading1"/>
        <w:spacing w:before="227" w:after="0"/>
        <w:ind w:left="2425"/>
        <w:rPr>
          <w:color w:val="040404"/>
          <w:spacing w:val="-2"/>
        </w:rPr>
      </w:pPr>
      <w:r>
        <w:rPr>
          <w:color w:val="040404"/>
          <w:spacing w:val="-2"/>
        </w:rPr>
      </w:r>
    </w:p>
    <w:p>
      <w:pPr>
        <w:pStyle w:val="Heading1"/>
        <w:spacing w:before="227" w:after="0"/>
        <w:ind w:left="2425"/>
        <w:rPr>
          <w:color w:val="040404"/>
          <w:spacing w:val="-2"/>
        </w:rPr>
      </w:pPr>
      <w:r>
        <w:rPr>
          <w:color w:val="040404"/>
          <w:spacing w:val="-2"/>
        </w:rPr>
      </w:r>
    </w:p>
    <w:p>
      <w:pPr>
        <w:pStyle w:val="Heading1"/>
        <w:spacing w:before="227" w:after="0"/>
        <w:ind w:left="2425"/>
        <w:rPr>
          <w:color w:val="040404"/>
          <w:spacing w:val="-2"/>
        </w:rPr>
      </w:pPr>
      <w:r>
        <w:rPr>
          <w:color w:val="040404"/>
          <w:spacing w:val="-2"/>
        </w:rPr>
      </w:r>
    </w:p>
    <w:p>
      <w:pPr>
        <w:pStyle w:val="Heading1"/>
        <w:spacing w:before="227" w:after="0"/>
        <w:ind w:left="2425"/>
        <w:rPr>
          <w:color w:val="040404"/>
          <w:spacing w:val="-2"/>
        </w:rPr>
      </w:pPr>
      <w:r>
        <w:rPr>
          <w:color w:val="040404"/>
          <w:spacing w:val="-2"/>
        </w:rPr>
      </w:r>
    </w:p>
    <w:p>
      <w:pPr>
        <w:pStyle w:val="Heading1"/>
        <w:spacing w:before="227" w:after="0"/>
        <w:ind w:left="2425"/>
        <w:rPr>
          <w:color w:val="040404"/>
          <w:spacing w:val="-2"/>
        </w:rPr>
      </w:pPr>
      <w:r>
        <w:rPr>
          <w:color w:val="040404"/>
          <w:spacing w:val="-2"/>
        </w:rPr>
      </w:r>
    </w:p>
    <w:p>
      <w:pPr>
        <w:pStyle w:val="Heading1"/>
        <w:spacing w:before="227" w:after="0"/>
        <w:ind w:left="2425"/>
        <w:rPr/>
      </w:pPr>
      <w:r>
        <w:rPr>
          <w:color w:val="040404"/>
          <w:spacing w:val="-2"/>
        </w:rPr>
        <w:t xml:space="preserve">              </w:t>
      </w:r>
      <w:r>
        <w:rPr>
          <w:color w:val="040404"/>
          <w:spacing w:val="-2"/>
        </w:rPr>
        <w:t>REFERENCES</w:t>
      </w:r>
    </w:p>
    <w:p>
      <w:pPr>
        <w:pStyle w:val="BodyText"/>
        <w:spacing w:before="261" w:after="0"/>
        <w:rPr>
          <w:b/>
          <w:sz w:val="34"/>
        </w:rPr>
      </w:pPr>
      <w:r>
        <w:rPr>
          <w:b/>
          <w:sz w:val="34"/>
        </w:rPr>
      </w:r>
    </w:p>
    <w:p>
      <w:pPr>
        <w:pStyle w:val="ListParagraph"/>
        <w:widowControl/>
        <w:numPr>
          <w:ilvl w:val="0"/>
          <w:numId w:val="1"/>
        </w:numPr>
        <w:spacing w:lineRule="auto" w:line="276" w:before="0" w:after="160"/>
        <w:ind w:hanging="360" w:left="1080"/>
        <w:contextualSpacing/>
        <w:jc w:val="both"/>
        <w:rPr>
          <w:sz w:val="28"/>
          <w:szCs w:val="28"/>
        </w:rPr>
      </w:pPr>
      <w:r>
        <w:rPr>
          <w:sz w:val="28"/>
          <w:szCs w:val="28"/>
        </w:rPr>
        <w:t>S. K. Allen et al., “Potentially dangerous glacial lakes across the Tibetan Plateau revealed using a large-scale automated assessment approach”, Sci. Bull., vol. 64, no. 7, pp. 435-445, 2019.</w:t>
      </w:r>
    </w:p>
    <w:p>
      <w:pPr>
        <w:pStyle w:val="ListParagraph"/>
        <w:widowControl/>
        <w:numPr>
          <w:ilvl w:val="0"/>
          <w:numId w:val="1"/>
        </w:numPr>
        <w:spacing w:lineRule="auto" w:line="276" w:before="0" w:after="160"/>
        <w:ind w:hanging="360" w:left="1080"/>
        <w:contextualSpacing/>
        <w:jc w:val="both"/>
        <w:rPr>
          <w:sz w:val="28"/>
          <w:szCs w:val="28"/>
        </w:rPr>
      </w:pPr>
      <w:r>
        <w:rPr>
          <w:sz w:val="28"/>
          <w:szCs w:val="28"/>
        </w:rPr>
        <w:t>Chen, L., Zhu, Y., Papandreou, G., Schroff, F., &amp; Adam, H. (2018). Encoder-Decoder with Atrous Separable Convolution for Semantic Image Segmentation. ArXiv. /abs/1802.02611</w:t>
      </w:r>
    </w:p>
    <w:p>
      <w:pPr>
        <w:pStyle w:val="ListParagraph"/>
        <w:widowControl/>
        <w:numPr>
          <w:ilvl w:val="0"/>
          <w:numId w:val="1"/>
        </w:numPr>
        <w:spacing w:lineRule="auto" w:line="276" w:before="0" w:after="160"/>
        <w:ind w:hanging="360" w:left="1080"/>
        <w:contextualSpacing/>
        <w:jc w:val="both"/>
        <w:rPr>
          <w:sz w:val="28"/>
          <w:szCs w:val="28"/>
        </w:rPr>
      </w:pPr>
      <w:r>
        <w:rPr>
          <w:sz w:val="28"/>
          <w:szCs w:val="28"/>
        </w:rPr>
        <w:t>Sharma, Anita &amp; Prakash, Chander &amp; Thakur, Divyansh. (2024). Glacier Lake Detection Utilizing Remote Sensing Integration with Satellite Imagery and Advanced Deep Learning Methods. Applied Geomatics. 16. 10.1007/s12518-024-00594-3.</w:t>
      </w:r>
    </w:p>
    <w:p>
      <w:pPr>
        <w:pStyle w:val="ListParagraph"/>
        <w:widowControl/>
        <w:numPr>
          <w:ilvl w:val="0"/>
          <w:numId w:val="1"/>
        </w:numPr>
        <w:spacing w:lineRule="auto" w:line="276" w:before="0" w:after="160"/>
        <w:ind w:hanging="360" w:left="1080"/>
        <w:contextualSpacing/>
        <w:jc w:val="both"/>
        <w:rPr>
          <w:sz w:val="28"/>
          <w:szCs w:val="28"/>
        </w:rPr>
      </w:pPr>
      <w:r>
        <w:rPr>
          <w:sz w:val="28"/>
          <w:szCs w:val="28"/>
        </w:rPr>
        <w:t>J. M. Su, L. X. Yang, and W. P. Jing, “A U-net based semantic segmentation method for high resolution remote sensing image,” Comput. Eng. Appl., vol. 55, no. 7, pp. 207–213, 2019</w:t>
      </w:r>
    </w:p>
    <w:p>
      <w:pPr>
        <w:pStyle w:val="ListParagraph"/>
        <w:widowControl/>
        <w:numPr>
          <w:ilvl w:val="0"/>
          <w:numId w:val="1"/>
        </w:numPr>
        <w:spacing w:lineRule="auto" w:line="276" w:before="0" w:after="160"/>
        <w:ind w:hanging="360" w:left="1080"/>
        <w:contextualSpacing/>
        <w:jc w:val="both"/>
        <w:rPr>
          <w:sz w:val="28"/>
          <w:szCs w:val="28"/>
        </w:rPr>
      </w:pPr>
      <w:r>
        <w:rPr>
          <w:sz w:val="28"/>
          <w:szCs w:val="28"/>
        </w:rPr>
        <w:t xml:space="preserve">Zhang M, Chen F, Zhao H, Wang J, Wang N. Recent Changes of Glacial Lakes in the High Mountain Asia and Its Potential Controlling Factors Analysis. Remote Sensing. 2021; 13(18):3757. </w:t>
      </w:r>
      <w:hyperlink r:id="rId31">
        <w:r>
          <w:rPr>
            <w:rStyle w:val="Hyperlink"/>
            <w:sz w:val="28"/>
            <w:szCs w:val="28"/>
          </w:rPr>
          <w:t>https://doi.org/10.3390/rs13183757</w:t>
        </w:r>
      </w:hyperlink>
    </w:p>
    <w:p>
      <w:pPr>
        <w:pStyle w:val="ListParagraph"/>
        <w:widowControl/>
        <w:numPr>
          <w:ilvl w:val="0"/>
          <w:numId w:val="1"/>
        </w:numPr>
        <w:spacing w:lineRule="auto" w:line="276" w:before="0" w:after="160"/>
        <w:ind w:hanging="360" w:left="1080"/>
        <w:contextualSpacing/>
        <w:jc w:val="both"/>
        <w:rPr>
          <w:sz w:val="28"/>
          <w:szCs w:val="28"/>
        </w:rPr>
      </w:pPr>
      <w:r>
        <w:rPr>
          <w:sz w:val="28"/>
          <w:szCs w:val="28"/>
        </w:rPr>
        <w:t>Kaushik, Saurabh &amp; Singh, Tejpal &amp; Joshi, P.K. &amp; Andreas, Dietz. (2022). Automated mapping of glacial lakes using multisource remote sensing data and deep convolutional neural network. International Journal of Applied Earth Observation and Geoinformation. 115. 103085. 10.1016/j.jag.2022.103085</w:t>
      </w:r>
    </w:p>
    <w:p>
      <w:pPr>
        <w:pStyle w:val="ListParagraph"/>
        <w:widowControl/>
        <w:numPr>
          <w:ilvl w:val="0"/>
          <w:numId w:val="1"/>
        </w:numPr>
        <w:spacing w:lineRule="auto" w:line="276" w:before="0" w:after="160"/>
        <w:ind w:hanging="360" w:left="1080"/>
        <w:contextualSpacing/>
        <w:jc w:val="both"/>
        <w:rPr>
          <w:sz w:val="28"/>
          <w:szCs w:val="28"/>
        </w:rPr>
      </w:pPr>
      <w:r>
        <w:rPr>
          <w:sz w:val="28"/>
          <w:szCs w:val="28"/>
        </w:rPr>
        <w:t xml:space="preserve">Hu S, Liu J, Kang Z. DeepLabV3+/EfficientNet Hybrid Network-Based Scene Area Judgment for the Mars Unmanned Vehicle System. Sensors. 2021; 21(23):8136. </w:t>
      </w:r>
      <w:hyperlink r:id="rId32">
        <w:r>
          <w:rPr>
            <w:rStyle w:val="Hyperlink"/>
            <w:sz w:val="28"/>
            <w:szCs w:val="28"/>
          </w:rPr>
          <w:t>doi.org/10.3390/s21238136</w:t>
        </w:r>
      </w:hyperlink>
    </w:p>
    <w:p>
      <w:pPr>
        <w:pStyle w:val="ListParagraph"/>
        <w:widowControl/>
        <w:numPr>
          <w:ilvl w:val="0"/>
          <w:numId w:val="1"/>
        </w:numPr>
        <w:spacing w:lineRule="auto" w:line="276" w:before="0" w:after="160"/>
        <w:ind w:hanging="360" w:left="1080"/>
        <w:contextualSpacing/>
        <w:jc w:val="both"/>
        <w:rPr>
          <w:sz w:val="28"/>
          <w:szCs w:val="28"/>
        </w:rPr>
      </w:pPr>
      <w:r>
        <w:rPr>
          <w:sz w:val="28"/>
          <w:szCs w:val="28"/>
        </w:rPr>
        <w:t>Cheng, Bowen &amp; Girshick, Ross &amp; Dollar, Piotr &amp; Berg, Alexander &amp; Kirillov, Alexander. (2021). Boundary IoU: Improving Object-Centric Image Segmentation Evaluation. 15329-15337. 10.1109/CVPR46437.2021.01508.</w:t>
      </w:r>
    </w:p>
    <w:p>
      <w:pPr>
        <w:pStyle w:val="ListParagraph"/>
        <w:widowControl/>
        <w:numPr>
          <w:ilvl w:val="0"/>
          <w:numId w:val="1"/>
        </w:numPr>
        <w:spacing w:lineRule="auto" w:line="276" w:before="0" w:after="160"/>
        <w:ind w:hanging="360" w:left="1080"/>
        <w:contextualSpacing/>
        <w:jc w:val="both"/>
        <w:rPr>
          <w:sz w:val="28"/>
          <w:szCs w:val="28"/>
        </w:rPr>
      </w:pPr>
      <w:r>
        <w:rPr>
          <w:sz w:val="28"/>
          <w:szCs w:val="28"/>
        </w:rPr>
        <w:t>Mingxing Tan and Quoc Le. Efficientnet: Rethinking model scaling for convolutional neural networks. In International conference on machine learning, pages 6105–6114. PMLR, 2019.</w:t>
      </w:r>
    </w:p>
    <w:p>
      <w:pPr>
        <w:pStyle w:val="ListParagraph"/>
        <w:widowControl/>
        <w:numPr>
          <w:ilvl w:val="0"/>
          <w:numId w:val="1"/>
        </w:numPr>
        <w:spacing w:lineRule="auto" w:line="276" w:before="0" w:after="160"/>
        <w:ind w:hanging="360" w:left="1080"/>
        <w:contextualSpacing/>
        <w:jc w:val="both"/>
        <w:rPr>
          <w:sz w:val="28"/>
          <w:szCs w:val="28"/>
        </w:rPr>
      </w:pPr>
      <w:r>
        <w:rPr>
          <w:sz w:val="28"/>
          <w:szCs w:val="28"/>
        </w:rPr>
        <w:t>Agrawal, Sanjay &amp; Rewaskar, Vaibhav &amp; Agrawal, Rucha &amp; Chaudhari, Swapnil &amp; Patil, Yogendra &amp; Agrawal, Nidhee. (2023). International Journal of INTELLIGENT SYSTEMS AND APPLICATIONS IN ENGINEERING Advancements in NSFW Content Detection: A Comprehensive Review of ResNet-50 Based Approaches. 11. 41-45.</w:t>
      </w:r>
    </w:p>
    <w:p>
      <w:pPr>
        <w:pStyle w:val="ListParagraph"/>
        <w:widowControl/>
        <w:numPr>
          <w:ilvl w:val="0"/>
          <w:numId w:val="1"/>
        </w:numPr>
        <w:spacing w:lineRule="auto" w:line="276" w:before="0" w:after="160"/>
        <w:ind w:hanging="360" w:left="1080"/>
        <w:contextualSpacing/>
        <w:jc w:val="both"/>
        <w:rPr>
          <w:sz w:val="28"/>
          <w:szCs w:val="28"/>
        </w:rPr>
      </w:pPr>
      <w:r>
        <w:rPr>
          <w:sz w:val="28"/>
          <w:szCs w:val="28"/>
        </w:rPr>
        <w:t>Z. Duan, F. Wang, B. Wang, G. Luo and Z. Jiang, "An Adapted ResNet-50 Architecture for Predicting Flow Fields of an Underwater Vehicle," in IEEE Access, vol. 12, pp. 66398-66407, 2024, doi: 10.1109/ACCESS.2024.3399077.</w:t>
      </w:r>
    </w:p>
    <w:p>
      <w:pPr>
        <w:pStyle w:val="ListParagraph"/>
        <w:widowControl/>
        <w:numPr>
          <w:ilvl w:val="0"/>
          <w:numId w:val="1"/>
        </w:numPr>
        <w:spacing w:lineRule="auto" w:line="276" w:before="0" w:after="160"/>
        <w:ind w:hanging="360" w:left="1080"/>
        <w:contextualSpacing/>
        <w:jc w:val="both"/>
        <w:rPr>
          <w:sz w:val="28"/>
          <w:szCs w:val="28"/>
        </w:rPr>
      </w:pPr>
      <w:r>
        <w:rPr>
          <w:sz w:val="28"/>
          <w:szCs w:val="28"/>
        </w:rPr>
        <w:t>J. Zhang, X. Yao, H. Duan, X. Chu, C. Yang and J. Hu, "Extraction of Cladophora Blooms in Qinghai Lake Through the Integration of Sentinel-2 MSI Imagery and Deep Learning Techniques," in </w:t>
      </w:r>
      <w:r>
        <w:rPr>
          <w:i/>
          <w:iCs/>
          <w:sz w:val="28"/>
          <w:szCs w:val="28"/>
        </w:rPr>
        <w:t>IEEE Journal of Selected Topics in Applied Earth Observations and Remote Sensing</w:t>
      </w:r>
      <w:r>
        <w:rPr>
          <w:sz w:val="28"/>
          <w:szCs w:val="28"/>
        </w:rPr>
        <w:t>, vol. 17, pp. 19115-19129, 2024, doi: 10.1109/JSTARS.2024.3447886.</w:t>
      </w:r>
    </w:p>
    <w:p>
      <w:pPr>
        <w:pStyle w:val="ListParagraph"/>
        <w:widowControl/>
        <w:numPr>
          <w:ilvl w:val="0"/>
          <w:numId w:val="1"/>
        </w:numPr>
        <w:spacing w:lineRule="auto" w:line="276" w:before="0" w:after="160"/>
        <w:ind w:hanging="360" w:left="1080"/>
        <w:contextualSpacing/>
        <w:jc w:val="both"/>
        <w:rPr>
          <w:sz w:val="28"/>
          <w:szCs w:val="28"/>
        </w:rPr>
      </w:pPr>
      <w:r>
        <w:rPr>
          <w:sz w:val="28"/>
          <w:szCs w:val="28"/>
        </w:rPr>
        <w:t>Z. Zhan, X. Zhang, Y. Liu, X. Sun, C. Pang and C. Zhao, "Vegetation Land Use/Land Cover Extraction From High-Resolution Satellite Images Based on Adaptive Context Inference," in </w:t>
      </w:r>
      <w:r>
        <w:rPr>
          <w:i/>
          <w:iCs/>
          <w:sz w:val="28"/>
          <w:szCs w:val="28"/>
        </w:rPr>
        <w:t>IEEE Access</w:t>
      </w:r>
      <w:r>
        <w:rPr>
          <w:sz w:val="28"/>
          <w:szCs w:val="28"/>
        </w:rPr>
        <w:t>, vol. 8, pp. 21036-21051, 2020, doi: 10.1109/ACCESS.2020.2969812. </w:t>
      </w:r>
    </w:p>
    <w:p>
      <w:pPr>
        <w:pStyle w:val="ListParagraph"/>
        <w:widowControl/>
        <w:numPr>
          <w:ilvl w:val="0"/>
          <w:numId w:val="1"/>
        </w:numPr>
        <w:spacing w:lineRule="auto" w:line="276" w:before="0" w:after="160"/>
        <w:ind w:hanging="360" w:left="1080"/>
        <w:contextualSpacing/>
        <w:jc w:val="both"/>
        <w:rPr>
          <w:sz w:val="28"/>
          <w:szCs w:val="28"/>
        </w:rPr>
      </w:pPr>
      <w:r>
        <w:rPr>
          <w:sz w:val="28"/>
          <w:szCs w:val="28"/>
        </w:rPr>
        <w:t>K. Thitisiriwech, T. Panboonyuen, P. Kantavat, Y. Iwahori and B. Kijsirikul, "The Bangkok Urbanscapes Dataset for Semantic Urban Scene Understanding Using Enhanced Encoder-Decoder with Atrous Depthwise Separable A1 Convolutional Neural Networks," in </w:t>
      </w:r>
      <w:r>
        <w:rPr>
          <w:i/>
          <w:iCs/>
          <w:sz w:val="28"/>
          <w:szCs w:val="28"/>
        </w:rPr>
        <w:t>IEEE Access</w:t>
      </w:r>
      <w:r>
        <w:rPr>
          <w:sz w:val="28"/>
          <w:szCs w:val="28"/>
        </w:rPr>
        <w:t>, vol. 10, pp. 59327-59349, 2022, doi: 10.1109/ACCESS.2022.3176712.</w:t>
      </w:r>
    </w:p>
    <w:p>
      <w:pPr>
        <w:pStyle w:val="ListParagraph"/>
        <w:widowControl/>
        <w:numPr>
          <w:ilvl w:val="0"/>
          <w:numId w:val="1"/>
        </w:numPr>
        <w:spacing w:lineRule="auto" w:line="276" w:before="0" w:after="160"/>
        <w:ind w:hanging="360" w:left="1080"/>
        <w:contextualSpacing/>
        <w:jc w:val="both"/>
        <w:rPr>
          <w:sz w:val="28"/>
          <w:szCs w:val="28"/>
        </w:rPr>
      </w:pPr>
      <w:r>
        <w:rPr>
          <w:sz w:val="28"/>
          <w:szCs w:val="28"/>
        </w:rPr>
        <w:t>F. Chen, M. Zhang, B. Tian and Z. Li, "Extraction of Glacial Lake Outlines in Tibet Plateau Using Landsat 8 Imagery and Google Earth Engine," in </w:t>
      </w:r>
      <w:r>
        <w:rPr>
          <w:i/>
          <w:iCs/>
          <w:sz w:val="28"/>
          <w:szCs w:val="28"/>
        </w:rPr>
        <w:t>IEEE Journal of Selected Topics in Applied Earth Observations and Remote Sensing</w:t>
      </w:r>
      <w:r>
        <w:rPr>
          <w:sz w:val="28"/>
          <w:szCs w:val="28"/>
        </w:rPr>
        <w:t>, vol. 10, no. 9, pp. 4002-4009, Sept. 2017, doi: 10.1109/JSTARS.2017.2705718. </w:t>
      </w:r>
    </w:p>
    <w:p>
      <w:pPr>
        <w:pStyle w:val="ListParagraph"/>
        <w:widowControl/>
        <w:numPr>
          <w:ilvl w:val="0"/>
          <w:numId w:val="1"/>
        </w:numPr>
        <w:spacing w:lineRule="auto" w:line="276" w:before="0" w:after="160"/>
        <w:ind w:hanging="360" w:left="1080"/>
        <w:contextualSpacing/>
        <w:jc w:val="both"/>
        <w:rPr>
          <w:sz w:val="28"/>
          <w:szCs w:val="28"/>
        </w:rPr>
      </w:pPr>
      <w:r>
        <w:rPr>
          <w:sz w:val="28"/>
          <w:szCs w:val="28"/>
        </w:rPr>
        <w:t>A. Ortiz </w:t>
      </w:r>
      <w:r>
        <w:rPr>
          <w:i/>
          <w:iCs/>
          <w:sz w:val="28"/>
          <w:szCs w:val="28"/>
        </w:rPr>
        <w:t>et al</w:t>
      </w:r>
      <w:r>
        <w:rPr>
          <w:sz w:val="28"/>
          <w:szCs w:val="28"/>
        </w:rPr>
        <w:t>., "Mapping Glacial Lakes Using Historically Guided Segmentation Models," in </w:t>
      </w:r>
      <w:r>
        <w:rPr>
          <w:i/>
          <w:iCs/>
          <w:sz w:val="28"/>
          <w:szCs w:val="28"/>
        </w:rPr>
        <w:t>IEEE Journal of Selected Topics in Applied Earth Observations and Remote Sensing</w:t>
      </w:r>
      <w:r>
        <w:rPr>
          <w:sz w:val="28"/>
          <w:szCs w:val="28"/>
        </w:rPr>
        <w:t>, vol. 15, pp. 9226-9240, 2022, doi: 10.1109/JSTARS.2022.3215722.</w:t>
      </w:r>
    </w:p>
    <w:p>
      <w:pPr>
        <w:pStyle w:val="ListParagraph"/>
        <w:widowControl/>
        <w:numPr>
          <w:ilvl w:val="0"/>
          <w:numId w:val="1"/>
        </w:numPr>
        <w:spacing w:lineRule="auto" w:line="276" w:before="0" w:after="160"/>
        <w:ind w:hanging="360" w:left="1080"/>
        <w:contextualSpacing/>
        <w:jc w:val="both"/>
        <w:rPr>
          <w:sz w:val="28"/>
          <w:szCs w:val="28"/>
        </w:rPr>
      </w:pPr>
      <w:r>
        <w:rPr>
          <w:sz w:val="28"/>
          <w:szCs w:val="28"/>
        </w:rPr>
        <w:t>J. -H. Lee </w:t>
      </w:r>
      <w:r>
        <w:rPr>
          <w:i/>
          <w:iCs/>
          <w:sz w:val="28"/>
          <w:szCs w:val="28"/>
        </w:rPr>
        <w:t>et al</w:t>
      </w:r>
      <w:r>
        <w:rPr>
          <w:sz w:val="28"/>
          <w:szCs w:val="28"/>
        </w:rPr>
        <w:t>., "Detection and Dispersion of Small-Scale Oil Spills in Pristine Coastal Waters Using Sentinel-2 Satellite Imagery: A Case Study From Jeju Island," in </w:t>
      </w:r>
      <w:r>
        <w:rPr>
          <w:i/>
          <w:iCs/>
          <w:sz w:val="28"/>
          <w:szCs w:val="28"/>
        </w:rPr>
        <w:t>IEEE Journal of Selected Topics in Applied Earth Observations and Remote Sensing</w:t>
      </w:r>
      <w:r>
        <w:rPr>
          <w:sz w:val="28"/>
          <w:szCs w:val="28"/>
        </w:rPr>
        <w:t>, vol. 18, pp. 24848-24863, 2025, doi: 10.1109/JSTARS.2025.3613018.</w:t>
      </w:r>
    </w:p>
    <w:p>
      <w:pPr>
        <w:pStyle w:val="ListParagraph"/>
        <w:widowControl/>
        <w:numPr>
          <w:ilvl w:val="0"/>
          <w:numId w:val="1"/>
        </w:numPr>
        <w:spacing w:lineRule="auto" w:line="276" w:before="0" w:after="160"/>
        <w:ind w:hanging="360" w:left="1080"/>
        <w:contextualSpacing/>
        <w:jc w:val="both"/>
        <w:rPr>
          <w:sz w:val="28"/>
          <w:szCs w:val="28"/>
        </w:rPr>
      </w:pPr>
      <w:r>
        <w:rPr>
          <w:sz w:val="28"/>
          <w:szCs w:val="28"/>
        </w:rPr>
        <w:t>Z. Li, B. Ouyang, S. Qiu, X. Xu, X. Cui and X. Hua, "Change Detection in Remote-Sensing Images Using Pyramid Pooling Dynamic Sparse Attention Network with Difference Enhancement," in </w:t>
      </w:r>
      <w:r>
        <w:rPr>
          <w:i/>
          <w:iCs/>
          <w:sz w:val="28"/>
          <w:szCs w:val="28"/>
        </w:rPr>
        <w:t>IEEE Journal of Selected Topics in Applied Earth Observations and Remote Sensing</w:t>
      </w:r>
      <w:r>
        <w:rPr>
          <w:sz w:val="28"/>
          <w:szCs w:val="28"/>
        </w:rPr>
        <w:t>, vol. 17, pp. 7052-7067, 2024, doi: 10.1109/JSTARS.2024.3374050.</w:t>
      </w:r>
    </w:p>
    <w:p>
      <w:pPr>
        <w:sectPr>
          <w:footerReference w:type="even" r:id="rId33"/>
          <w:footerReference w:type="default" r:id="rId34"/>
          <w:footerReference w:type="first" r:id="rId35"/>
          <w:type w:val="nextPage"/>
          <w:pgSz w:w="12240" w:h="15840"/>
          <w:pgMar w:left="1800" w:right="720" w:gutter="0" w:header="0" w:top="1820" w:footer="653" w:bottom="1010"/>
          <w:pgNumType w:fmt="decimal"/>
          <w:formProt w:val="false"/>
          <w:textDirection w:val="lrTb"/>
          <w:docGrid w:type="default" w:linePitch="100" w:charSpace="4096"/>
        </w:sectPr>
        <w:pStyle w:val="ListParagraph"/>
        <w:widowControl/>
        <w:numPr>
          <w:ilvl w:val="0"/>
          <w:numId w:val="1"/>
        </w:numPr>
        <w:spacing w:lineRule="auto" w:line="276" w:before="0" w:after="160"/>
        <w:ind w:hanging="360" w:left="1080"/>
        <w:contextualSpacing/>
        <w:jc w:val="both"/>
        <w:rPr>
          <w:sz w:val="28"/>
          <w:szCs w:val="28"/>
        </w:rPr>
      </w:pPr>
      <w:r>
        <w:rPr>
          <w:sz w:val="28"/>
          <w:szCs w:val="28"/>
        </w:rPr>
        <w:t>Raj, S., Tripathi, S., Tripathi, K.C. et al. Hybrid optimized deep recurrent neural network for atmospheric and oceanic parameters prediction by feature fusion and data augmentation model. J Comb Optim 47, 66 (2024). https://doi.org/10.1007/s10878-024-01159-1.</w:t>
      </w:r>
    </w:p>
    <w:p>
      <w:pPr>
        <w:pStyle w:val="Normal"/>
        <w:spacing w:before="76" w:after="0"/>
        <w:ind w:right="265"/>
        <w:jc w:val="center"/>
        <w:rPr>
          <w:b/>
          <w:color w:val="030303"/>
          <w:sz w:val="30"/>
        </w:rPr>
      </w:pPr>
      <w:r>
        <w:rPr>
          <w:b/>
          <w:color w:val="030303"/>
          <w:sz w:val="30"/>
        </w:rPr>
      </w:r>
    </w:p>
    <w:p>
      <w:pPr>
        <w:pStyle w:val="Normal"/>
        <w:spacing w:before="76" w:after="0"/>
        <w:ind w:right="265"/>
        <w:jc w:val="center"/>
        <w:rPr>
          <w:b/>
          <w:color w:val="030303"/>
          <w:spacing w:val="-10"/>
          <w:sz w:val="30"/>
        </w:rPr>
      </w:pPr>
      <w:r>
        <w:rPr>
          <w:b/>
          <w:color w:val="030303"/>
          <w:sz w:val="30"/>
        </w:rPr>
        <w:t>APPENDIX</w:t>
      </w:r>
      <w:r>
        <w:rPr>
          <w:b/>
          <w:color w:val="030303"/>
          <w:spacing w:val="-11"/>
          <w:sz w:val="30"/>
        </w:rPr>
        <w:t xml:space="preserve"> </w:t>
      </w:r>
      <w:r>
        <w:rPr>
          <w:b/>
          <w:color w:val="030303"/>
          <w:spacing w:val="-10"/>
          <w:sz w:val="30"/>
        </w:rPr>
        <w:t>1</w:t>
      </w:r>
    </w:p>
    <w:p>
      <w:pPr>
        <w:pStyle w:val="Normal"/>
        <w:spacing w:before="76" w:after="0"/>
        <w:ind w:right="265"/>
        <w:jc w:val="center"/>
        <w:rPr>
          <w:b/>
          <w:color w:val="030303"/>
          <w:spacing w:val="-10"/>
          <w:sz w:val="30"/>
        </w:rPr>
      </w:pPr>
      <w:r>
        <w:rPr>
          <w:b/>
          <w:color w:val="030303"/>
          <w:spacing w:val="-10"/>
          <w:sz w:val="30"/>
        </w:rPr>
      </w:r>
    </w:p>
    <w:p>
      <w:pPr>
        <w:pStyle w:val="Normal"/>
        <w:spacing w:before="76" w:after="0"/>
        <w:ind w:right="265"/>
        <w:jc w:val="center"/>
        <w:rPr>
          <w:b/>
          <w:color w:val="030303"/>
          <w:spacing w:val="-10"/>
          <w:sz w:val="30"/>
        </w:rPr>
      </w:pPr>
      <w:r>
        <w:rPr>
          <w:b/>
          <w:color w:val="030303"/>
          <w:spacing w:val="-10"/>
          <w:sz w:val="30"/>
        </w:rPr>
      </w:r>
    </w:p>
    <w:p>
      <w:pPr>
        <w:pStyle w:val="Normal"/>
        <w:spacing w:before="76" w:after="0"/>
        <w:ind w:right="265"/>
        <w:rPr>
          <w:b/>
          <w:color w:val="030303"/>
          <w:spacing w:val="-10"/>
          <w:sz w:val="30"/>
        </w:rPr>
      </w:pPr>
      <w:r>
        <w:rPr>
          <w:b/>
          <w:color w:val="030303"/>
          <w:spacing w:val="-10"/>
          <w:sz w:val="30"/>
        </w:rPr>
      </w:r>
    </w:p>
    <w:p>
      <w:pPr>
        <w:pStyle w:val="Normal"/>
        <w:spacing w:before="76" w:after="0"/>
        <w:ind w:right="265"/>
        <w:rPr>
          <w:b/>
          <w:sz w:val="30"/>
        </w:rPr>
      </w:pPr>
      <w:r>
        <w:rPr>
          <w:b/>
          <w:sz w:val="30"/>
        </w:rPr>
        <mc:AlternateContent>
          <mc:Choice Requires="wps">
            <w:drawing>
              <wp:anchor behindDoc="0" distT="0" distB="0" distL="0" distR="0" simplePos="0" locked="0" layoutInCell="1" allowOverlap="1" relativeHeight="22" wp14:anchorId="06FEE264">
                <wp:simplePos x="0" y="0"/>
                <wp:positionH relativeFrom="column">
                  <wp:posOffset>-3810</wp:posOffset>
                </wp:positionH>
                <wp:positionV relativeFrom="paragraph">
                  <wp:posOffset>46990</wp:posOffset>
                </wp:positionV>
                <wp:extent cx="5479415" cy="294640"/>
                <wp:effectExtent l="0" t="0" r="0" b="0"/>
                <wp:wrapNone/>
                <wp:docPr id="13" name="Text Box 2"/>
                <a:graphic xmlns:a="http://schemas.openxmlformats.org/drawingml/2006/main">
                  <a:graphicData uri="http://schemas.microsoft.com/office/word/2010/wordprocessingShape">
                    <wps:wsp>
                      <wps:cNvSpPr/>
                      <wps:spPr>
                        <a:xfrm>
                          <a:off x="0" y="0"/>
                          <a:ext cx="5479560" cy="294480"/>
                        </a:xfrm>
                        <a:prstGeom prst="rect">
                          <a:avLst/>
                        </a:prstGeom>
                        <a:noFill/>
                        <a:ln w="9525">
                          <a:noFill/>
                        </a:ln>
                      </wps:spPr>
                      <wps:style>
                        <a:lnRef idx="0"/>
                        <a:fillRef idx="0"/>
                        <a:effectRef idx="0"/>
                        <a:fontRef idx="minor"/>
                      </wps:style>
                      <wps:txbx>
                        <w:txbxContent>
                          <w:p>
                            <w:pPr>
                              <w:pStyle w:val="FrameContents"/>
                              <w:rPr>
                                <w:sz w:val="28"/>
                                <w:szCs w:val="28"/>
                              </w:rPr>
                            </w:pPr>
                            <w:r>
                              <w:rPr>
                                <w:color w:val="000000"/>
                                <w:sz w:val="28"/>
                                <w:szCs w:val="28"/>
                              </w:rPr>
                              <w:t>Figure 44.1  High Mountain Asia (HMA) area glacial lake layout [3].</w:t>
                            </w:r>
                          </w:p>
                        </w:txbxContent>
                      </wps:txbx>
                      <wps:bodyPr anchor="t">
                        <a:spAutoFit/>
                      </wps:bodyPr>
                    </wps:wsp>
                  </a:graphicData>
                </a:graphic>
                <wp14:sizeRelV relativeFrom="margin">
                  <wp14:pctHeight>20000</wp14:pctHeight>
                </wp14:sizeRelV>
              </wp:anchor>
            </w:drawing>
          </mc:Choice>
          <mc:Fallback>
            <w:pict>
              <v:rect id="shape_0" ID="Text Box 2" path="m0,0l-2147483645,0l-2147483645,-2147483646l0,-2147483646xe" stroked="f" o:allowincell="f" style="position:absolute;margin-left:-0.3pt;margin-top:3.7pt;width:431.4pt;height:23.15pt;mso-wrap-style:square;v-text-anchor:top" wp14:anchorId="06FEE264">
                <v:fill o:detectmouseclick="t" on="false"/>
                <v:stroke color="#3465a4" weight="9360" joinstyle="round" endcap="flat"/>
                <v:textbox>
                  <w:txbxContent>
                    <w:p>
                      <w:pPr>
                        <w:pStyle w:val="FrameContents"/>
                        <w:rPr>
                          <w:sz w:val="28"/>
                          <w:szCs w:val="28"/>
                        </w:rPr>
                      </w:pPr>
                      <w:r>
                        <w:rPr>
                          <w:color w:val="000000"/>
                          <w:sz w:val="28"/>
                          <w:szCs w:val="28"/>
                        </w:rPr>
                        <w:t>Figure 44.1  High Mountain Asia (HMA) area glacial lake layout [3].</w:t>
                      </w:r>
                    </w:p>
                  </w:txbxContent>
                </v:textbox>
                <w10:wrap type="none"/>
              </v:rect>
            </w:pict>
          </mc:Fallback>
        </mc:AlternateContent>
      </w:r>
    </w:p>
    <w:p>
      <w:pPr>
        <w:pStyle w:val="Normal"/>
        <w:rPr>
          <w:sz w:val="30"/>
        </w:rPr>
      </w:pPr>
      <w:r>
        <w:rPr>
          <w:sz w:val="30"/>
        </w:rPr>
      </w:r>
    </w:p>
    <w:p>
      <w:pPr>
        <w:pStyle w:val="Normal"/>
        <w:rPr>
          <w:sz w:val="30"/>
        </w:rPr>
      </w:pPr>
      <w:r>
        <w:rPr>
          <w:sz w:val="30"/>
        </w:rPr>
        <w:drawing>
          <wp:anchor behindDoc="0" distT="0" distB="0" distL="0" distR="0" simplePos="0" locked="0" layoutInCell="1" allowOverlap="1" relativeHeight="26">
            <wp:simplePos x="0" y="0"/>
            <wp:positionH relativeFrom="column">
              <wp:posOffset>114300</wp:posOffset>
            </wp:positionH>
            <wp:positionV relativeFrom="paragraph">
              <wp:posOffset>5080</wp:posOffset>
            </wp:positionV>
            <wp:extent cx="4161155" cy="2823210"/>
            <wp:effectExtent l="0" t="0" r="0" b="0"/>
            <wp:wrapNone/>
            <wp:docPr id="14"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 descr=""/>
                    <pic:cNvPicPr>
                      <a:picLocks noChangeAspect="1" noChangeArrowheads="1"/>
                    </pic:cNvPicPr>
                  </pic:nvPicPr>
                  <pic:blipFill>
                    <a:blip r:embed="rId36"/>
                    <a:stretch>
                      <a:fillRect/>
                    </a:stretch>
                  </pic:blipFill>
                  <pic:spPr bwMode="auto">
                    <a:xfrm>
                      <a:off x="0" y="0"/>
                      <a:ext cx="4161155" cy="2823210"/>
                    </a:xfrm>
                    <a:prstGeom prst="rect">
                      <a:avLst/>
                    </a:prstGeom>
                  </pic:spPr>
                </pic:pic>
              </a:graphicData>
            </a:graphic>
          </wp:anchor>
        </w:drawing>
      </w:r>
    </w:p>
    <w:p>
      <w:pPr>
        <w:pStyle w:val="Normal"/>
        <w:rPr>
          <w:sz w:val="30"/>
        </w:rPr>
      </w:pPr>
      <w:r>
        <w:rPr>
          <w:sz w:val="30"/>
        </w:rPr>
      </w:r>
    </w:p>
    <w:p>
      <w:pPr>
        <w:pStyle w:val="Normal"/>
        <w:rPr>
          <w:sz w:val="30"/>
        </w:rPr>
      </w:pPr>
      <w:r>
        <w:rPr>
          <w:sz w:val="30"/>
        </w:rPr>
      </w:r>
    </w:p>
    <w:p>
      <w:pPr>
        <w:pStyle w:val="Normal"/>
        <w:rPr>
          <w:sz w:val="30"/>
        </w:rPr>
      </w:pPr>
      <w:r>
        <w:rPr>
          <w:sz w:val="30"/>
        </w:rPr>
      </w:r>
    </w:p>
    <w:p>
      <w:pPr>
        <w:pStyle w:val="Normal"/>
        <w:rPr>
          <w:sz w:val="30"/>
        </w:rPr>
      </w:pPr>
      <w:r>
        <w:rPr>
          <w:sz w:val="30"/>
        </w:rPr>
      </w:r>
    </w:p>
    <w:p>
      <w:pPr>
        <w:pStyle w:val="Normal"/>
        <w:rPr>
          <w:sz w:val="30"/>
        </w:rPr>
      </w:pPr>
      <w:r>
        <w:rPr>
          <w:sz w:val="30"/>
        </w:rPr>
      </w:r>
    </w:p>
    <w:p>
      <w:pPr>
        <w:pStyle w:val="Normal"/>
        <w:rPr>
          <w:sz w:val="30"/>
        </w:rPr>
      </w:pPr>
      <w:r>
        <w:rPr>
          <w:sz w:val="30"/>
        </w:rPr>
      </w:r>
    </w:p>
    <w:p>
      <w:pPr>
        <w:pStyle w:val="Normal"/>
        <w:rPr>
          <w:sz w:val="30"/>
        </w:rPr>
      </w:pPr>
      <w:r>
        <w:rPr>
          <w:sz w:val="30"/>
        </w:rPr>
      </w:r>
    </w:p>
    <w:p>
      <w:pPr>
        <w:pStyle w:val="Normal"/>
        <w:rPr>
          <w:sz w:val="30"/>
        </w:rPr>
      </w:pPr>
      <w:r>
        <w:rPr>
          <w:sz w:val="30"/>
        </w:rPr>
      </w:r>
    </w:p>
    <w:p>
      <w:pPr>
        <w:pStyle w:val="Normal"/>
        <w:rPr>
          <w:sz w:val="30"/>
        </w:rPr>
      </w:pPr>
      <w:r>
        <w:rPr>
          <w:sz w:val="30"/>
        </w:rPr>
      </w:r>
    </w:p>
    <w:p>
      <w:pPr>
        <w:pStyle w:val="Normal"/>
        <w:rPr>
          <w:sz w:val="30"/>
        </w:rPr>
      </w:pPr>
      <w:r>
        <w:rPr>
          <w:sz w:val="30"/>
        </w:rPr>
      </w:r>
    </w:p>
    <w:p>
      <w:pPr>
        <w:pStyle w:val="Normal"/>
        <w:rPr>
          <w:sz w:val="30"/>
        </w:rPr>
      </w:pPr>
      <w:r>
        <w:rPr>
          <w:sz w:val="30"/>
        </w:rPr>
      </w:r>
    </w:p>
    <w:p>
      <w:pPr>
        <w:pStyle w:val="Normal"/>
        <w:rPr>
          <w:sz w:val="30"/>
        </w:rPr>
      </w:pPr>
      <w:r>
        <w:rPr>
          <w:sz w:val="30"/>
        </w:rPr>
      </w:r>
    </w:p>
    <w:p>
      <w:pPr>
        <w:pStyle w:val="Normal"/>
        <w:rPr>
          <w:sz w:val="30"/>
        </w:rPr>
      </w:pPr>
      <w:r>
        <w:rPr>
          <w:sz w:val="30"/>
        </w:rPr>
      </w:r>
    </w:p>
    <w:p>
      <w:pPr>
        <w:pStyle w:val="Normal"/>
        <w:rPr>
          <w:b/>
          <w:sz w:val="30"/>
        </w:rPr>
      </w:pPr>
      <w:r>
        <w:rPr>
          <w:b/>
          <w:sz w:val="30"/>
        </w:rPr>
        <mc:AlternateContent>
          <mc:Choice Requires="wps">
            <w:drawing>
              <wp:anchor behindDoc="0" distT="0" distB="6350" distL="0" distR="0" simplePos="0" locked="0" layoutInCell="1" allowOverlap="1" relativeHeight="28" wp14:anchorId="42F71386">
                <wp:simplePos x="0" y="0"/>
                <wp:positionH relativeFrom="column">
                  <wp:posOffset>3175</wp:posOffset>
                </wp:positionH>
                <wp:positionV relativeFrom="paragraph">
                  <wp:posOffset>194310</wp:posOffset>
                </wp:positionV>
                <wp:extent cx="2714625" cy="1316990"/>
                <wp:effectExtent l="0" t="0" r="0" b="6350"/>
                <wp:wrapNone/>
                <wp:docPr id="15" name="Text Box 2"/>
                <a:graphic xmlns:a="http://schemas.openxmlformats.org/drawingml/2006/main">
                  <a:graphicData uri="http://schemas.microsoft.com/office/word/2010/wordprocessingShape">
                    <wps:wsp>
                      <wps:cNvSpPr/>
                      <wps:spPr>
                        <a:xfrm>
                          <a:off x="0" y="0"/>
                          <a:ext cx="2714760" cy="1316880"/>
                        </a:xfrm>
                        <a:prstGeom prst="rect">
                          <a:avLst/>
                        </a:prstGeom>
                        <a:noFill/>
                        <a:ln w="9525">
                          <a:noFill/>
                        </a:ln>
                      </wps:spPr>
                      <wps:style>
                        <a:lnRef idx="0"/>
                        <a:fillRef idx="0"/>
                        <a:effectRef idx="0"/>
                        <a:fontRef idx="minor"/>
                      </wps:style>
                      <wps:txbx>
                        <w:txbxContent>
                          <w:p>
                            <w:pPr>
                              <w:pStyle w:val="FrameContents"/>
                              <w:jc w:val="both"/>
                              <w:rPr>
                                <w:sz w:val="28"/>
                                <w:szCs w:val="28"/>
                              </w:rPr>
                            </w:pPr>
                            <w:r>
                              <w:rPr>
                                <w:color w:val="000000"/>
                                <w:sz w:val="28"/>
                                <w:szCs w:val="28"/>
                              </w:rPr>
                              <w:t>Figure 44.2 Random images from the Sentinel-2 dataset displaying lakes of different colors and varying topographical features, including snow-covered mountains and glacial terrain</w:t>
                            </w:r>
                          </w:p>
                        </w:txbxContent>
                      </wps:txbx>
                      <wps:bodyPr anchor="t">
                        <a:spAutoFit/>
                      </wps:bodyPr>
                    </wps:wsp>
                  </a:graphicData>
                </a:graphic>
                <wp14:sizeRelV relativeFrom="margin">
                  <wp14:pctHeight>20000</wp14:pctHeight>
                </wp14:sizeRelV>
              </wp:anchor>
            </w:drawing>
          </mc:Choice>
          <mc:Fallback>
            <w:pict>
              <v:rect id="shape_0" ID="Text Box 2" path="m0,0l-2147483645,0l-2147483645,-2147483646l0,-2147483646xe" stroked="f" o:allowincell="f" style="position:absolute;margin-left:0.25pt;margin-top:15.3pt;width:213.7pt;height:103.65pt;mso-wrap-style:square;v-text-anchor:top" wp14:anchorId="42F71386">
                <v:fill o:detectmouseclick="t" on="false"/>
                <v:stroke color="#3465a4" weight="9360" joinstyle="round" endcap="flat"/>
                <v:textbox>
                  <w:txbxContent>
                    <w:p>
                      <w:pPr>
                        <w:pStyle w:val="FrameContents"/>
                        <w:jc w:val="both"/>
                        <w:rPr>
                          <w:sz w:val="28"/>
                          <w:szCs w:val="28"/>
                        </w:rPr>
                      </w:pPr>
                      <w:r>
                        <w:rPr>
                          <w:color w:val="000000"/>
                          <w:sz w:val="28"/>
                          <w:szCs w:val="28"/>
                        </w:rPr>
                        <w:t>Figure 44.2 Random images from the Sentinel-2 dataset displaying lakes of different colors and varying topographical features, including snow-covered mountains and glacial terrain</w:t>
                      </w:r>
                    </w:p>
                  </w:txbxContent>
                </v:textbox>
                <w10:wrap type="none"/>
              </v:rect>
            </w:pict>
          </mc:Fallback>
        </mc:AlternateContent>
      </w:r>
    </w:p>
    <w:p>
      <w:pPr>
        <w:pStyle w:val="Normal"/>
        <w:jc w:val="both"/>
        <w:rPr>
          <w:sz w:val="18"/>
          <w:szCs w:val="18"/>
        </w:rPr>
      </w:pPr>
      <w:r>
        <w:rPr>
          <w:sz w:val="18"/>
          <w:szCs w:val="18"/>
        </w:rPr>
        <mc:AlternateContent>
          <mc:Choice Requires="wps">
            <w:drawing>
              <wp:anchor behindDoc="0" distT="0" distB="6350" distL="0" distR="0" simplePos="0" locked="0" layoutInCell="1" allowOverlap="1" relativeHeight="30" wp14:anchorId="0B562D1D">
                <wp:simplePos x="0" y="0"/>
                <wp:positionH relativeFrom="column">
                  <wp:posOffset>3375660</wp:posOffset>
                </wp:positionH>
                <wp:positionV relativeFrom="paragraph">
                  <wp:posOffset>5715</wp:posOffset>
                </wp:positionV>
                <wp:extent cx="2714625" cy="908050"/>
                <wp:effectExtent l="0" t="0" r="0" b="6350"/>
                <wp:wrapNone/>
                <wp:docPr id="16" name="Text Box 2"/>
                <a:graphic xmlns:a="http://schemas.openxmlformats.org/drawingml/2006/main">
                  <a:graphicData uri="http://schemas.microsoft.com/office/word/2010/wordprocessingShape">
                    <wps:wsp>
                      <wps:cNvSpPr/>
                      <wps:spPr>
                        <a:xfrm>
                          <a:off x="0" y="0"/>
                          <a:ext cx="2714760" cy="907920"/>
                        </a:xfrm>
                        <a:prstGeom prst="rect">
                          <a:avLst/>
                        </a:prstGeom>
                        <a:noFill/>
                        <a:ln w="9525">
                          <a:noFill/>
                        </a:ln>
                      </wps:spPr>
                      <wps:style>
                        <a:lnRef idx="0"/>
                        <a:fillRef idx="0"/>
                        <a:effectRef idx="0"/>
                        <a:fontRef idx="minor"/>
                      </wps:style>
                      <wps:txbx>
                        <w:txbxContent>
                          <w:p>
                            <w:pPr>
                              <w:pStyle w:val="FrameContents"/>
                              <w:jc w:val="both"/>
                              <w:rPr>
                                <w:sz w:val="28"/>
                                <w:szCs w:val="28"/>
                              </w:rPr>
                            </w:pPr>
                            <w:r>
                              <w:rPr>
                                <w:color w:val="000000"/>
                                <w:sz w:val="28"/>
                                <w:szCs w:val="28"/>
                              </w:rPr>
                              <w:t>Figure 44.3 Row 1 shows the Sentinel-2 RGB colored images of glacial lakes, Row 2 shows their respective ground truth masks</w:t>
                            </w:r>
                          </w:p>
                        </w:txbxContent>
                      </wps:txbx>
                      <wps:bodyPr anchor="t">
                        <a:spAutoFit/>
                      </wps:bodyPr>
                    </wps:wsp>
                  </a:graphicData>
                </a:graphic>
                <wp14:sizeRelV relativeFrom="margin">
                  <wp14:pctHeight>20000</wp14:pctHeight>
                </wp14:sizeRelV>
              </wp:anchor>
            </w:drawing>
          </mc:Choice>
          <mc:Fallback>
            <w:pict>
              <v:rect id="shape_0" ID="Text Box 2" path="m0,0l-2147483645,0l-2147483645,-2147483646l0,-2147483646xe" stroked="f" o:allowincell="f" style="position:absolute;margin-left:265.8pt;margin-top:0.45pt;width:213.7pt;height:71.45pt;mso-wrap-style:square;v-text-anchor:top" wp14:anchorId="0B562D1D">
                <v:fill o:detectmouseclick="t" on="false"/>
                <v:stroke color="#3465a4" weight="9360" joinstyle="round" endcap="flat"/>
                <v:textbox>
                  <w:txbxContent>
                    <w:p>
                      <w:pPr>
                        <w:pStyle w:val="FrameContents"/>
                        <w:jc w:val="both"/>
                        <w:rPr>
                          <w:sz w:val="28"/>
                          <w:szCs w:val="28"/>
                        </w:rPr>
                      </w:pPr>
                      <w:r>
                        <w:rPr>
                          <w:color w:val="000000"/>
                          <w:sz w:val="28"/>
                          <w:szCs w:val="28"/>
                        </w:rPr>
                        <w:t>Figure 44.3 Row 1 shows the Sentinel-2 RGB colored images of glacial lakes, Row 2 shows their respective ground truth masks</w:t>
                      </w:r>
                    </w:p>
                  </w:txbxContent>
                </v:textbox>
                <w10:wrap type="none"/>
              </v:rect>
            </w:pict>
          </mc:Fallback>
        </mc:AlternateContent>
      </w:r>
    </w:p>
    <w:p>
      <w:pPr>
        <w:pStyle w:val="Normal"/>
        <w:jc w:val="both"/>
        <w:rPr>
          <w:sz w:val="18"/>
          <w:szCs w:val="18"/>
        </w:rPr>
      </w:pPr>
      <w:r>
        <w:rPr>
          <w:sz w:val="18"/>
          <w:szCs w:val="18"/>
        </w:rPr>
      </w:r>
    </w:p>
    <w:p>
      <w:pPr>
        <w:pStyle w:val="Normal"/>
        <w:jc w:val="both"/>
        <w:rPr>
          <w:sz w:val="18"/>
          <w:szCs w:val="18"/>
        </w:rPr>
      </w:pPr>
      <w:r>
        <w:rPr>
          <w:sz w:val="18"/>
          <w:szCs w:val="18"/>
        </w:rPr>
      </w:r>
    </w:p>
    <w:p>
      <w:pPr>
        <w:pStyle w:val="Normal"/>
        <w:tabs>
          <w:tab w:val="clear" w:pos="720"/>
          <w:tab w:val="left" w:pos="5572" w:leader="none"/>
        </w:tabs>
        <w:rPr>
          <w:b/>
          <w:sz w:val="30"/>
        </w:rPr>
      </w:pPr>
      <w:r>
        <w:rPr>
          <w:b/>
          <w:sz w:val="30"/>
        </w:rPr>
      </w:r>
    </w:p>
    <w:p>
      <w:pPr>
        <w:pStyle w:val="Normal"/>
        <w:rPr>
          <w:sz w:val="30"/>
        </w:rPr>
      </w:pPr>
      <w:r>
        <w:rPr>
          <w:sz w:val="30"/>
        </w:rPr>
      </w:r>
    </w:p>
    <w:p>
      <w:pPr>
        <w:pStyle w:val="Normal"/>
        <w:rPr>
          <w:sz w:val="30"/>
        </w:rPr>
      </w:pPr>
      <w:r>
        <w:rPr>
          <w:sz w:val="30"/>
        </w:rPr>
        <w:drawing>
          <wp:anchor behindDoc="0" distT="0" distB="0" distL="0" distR="0" simplePos="0" locked="0" layoutInCell="0" allowOverlap="1" relativeHeight="25">
            <wp:simplePos x="0" y="0"/>
            <wp:positionH relativeFrom="margin">
              <wp:posOffset>3420110</wp:posOffset>
            </wp:positionH>
            <wp:positionV relativeFrom="paragraph">
              <wp:posOffset>120650</wp:posOffset>
            </wp:positionV>
            <wp:extent cx="2988310" cy="1494155"/>
            <wp:effectExtent l="0" t="0" r="0" b="0"/>
            <wp:wrapNone/>
            <wp:docPr id="17"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3" descr=""/>
                    <pic:cNvPicPr>
                      <a:picLocks noChangeAspect="1" noChangeArrowheads="1"/>
                    </pic:cNvPicPr>
                  </pic:nvPicPr>
                  <pic:blipFill>
                    <a:blip r:embed="rId37"/>
                    <a:stretch>
                      <a:fillRect/>
                    </a:stretch>
                  </pic:blipFill>
                  <pic:spPr bwMode="auto">
                    <a:xfrm>
                      <a:off x="0" y="0"/>
                      <a:ext cx="2988310" cy="1494155"/>
                    </a:xfrm>
                    <a:prstGeom prst="rect">
                      <a:avLst/>
                    </a:prstGeom>
                  </pic:spPr>
                </pic:pic>
              </a:graphicData>
            </a:graphic>
          </wp:anchor>
        </w:drawing>
      </w:r>
    </w:p>
    <w:p>
      <w:pPr>
        <w:pStyle w:val="Normal"/>
        <w:rPr>
          <w:sz w:val="30"/>
        </w:rPr>
      </w:pPr>
      <w:r>
        <w:rPr>
          <w:sz w:val="30"/>
        </w:rPr>
      </w:r>
    </w:p>
    <w:p>
      <w:pPr>
        <w:pStyle w:val="Normal"/>
        <w:rPr>
          <w:sz w:val="30"/>
        </w:rPr>
      </w:pPr>
      <w:r>
        <w:rPr>
          <w:sz w:val="30"/>
        </w:rPr>
        <w:drawing>
          <wp:anchor behindDoc="0" distT="0" distB="0" distL="0" distR="0" simplePos="0" locked="0" layoutInCell="0" allowOverlap="1" relativeHeight="24">
            <wp:simplePos x="0" y="0"/>
            <wp:positionH relativeFrom="margin">
              <wp:posOffset>135255</wp:posOffset>
            </wp:positionH>
            <wp:positionV relativeFrom="paragraph">
              <wp:posOffset>67945</wp:posOffset>
            </wp:positionV>
            <wp:extent cx="3032125" cy="1532255"/>
            <wp:effectExtent l="0" t="0" r="0" b="0"/>
            <wp:wrapNone/>
            <wp:docPr id="18"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4" descr=""/>
                    <pic:cNvPicPr>
                      <a:picLocks noChangeAspect="1" noChangeArrowheads="1"/>
                    </pic:cNvPicPr>
                  </pic:nvPicPr>
                  <pic:blipFill>
                    <a:blip r:embed="rId38"/>
                    <a:stretch>
                      <a:fillRect/>
                    </a:stretch>
                  </pic:blipFill>
                  <pic:spPr bwMode="auto">
                    <a:xfrm>
                      <a:off x="0" y="0"/>
                      <a:ext cx="3032125" cy="1532255"/>
                    </a:xfrm>
                    <a:prstGeom prst="rect">
                      <a:avLst/>
                    </a:prstGeom>
                  </pic:spPr>
                </pic:pic>
              </a:graphicData>
            </a:graphic>
          </wp:anchor>
        </w:drawing>
      </w:r>
    </w:p>
    <w:p>
      <w:pPr>
        <w:pStyle w:val="Normal"/>
        <w:rPr>
          <w:sz w:val="30"/>
        </w:rPr>
      </w:pPr>
      <w:r>
        <w:rPr>
          <w:sz w:val="30"/>
        </w:rPr>
      </w:r>
    </w:p>
    <w:p>
      <w:pPr>
        <w:pStyle w:val="Normal"/>
        <w:rPr>
          <w:sz w:val="30"/>
        </w:rPr>
      </w:pPr>
      <w:r>
        <w:rPr>
          <w:sz w:val="30"/>
        </w:rPr>
      </w:r>
    </w:p>
    <w:p>
      <w:pPr>
        <w:pStyle w:val="Normal"/>
        <w:rPr>
          <w:sz w:val="30"/>
        </w:rPr>
      </w:pPr>
      <w:r>
        <w:rPr>
          <w:sz w:val="30"/>
        </w:rPr>
      </w:r>
    </w:p>
    <w:p>
      <w:pPr>
        <w:pStyle w:val="Normal"/>
        <w:rPr>
          <w:sz w:val="30"/>
        </w:rPr>
      </w:pPr>
      <w:r>
        <w:rPr>
          <w:sz w:val="30"/>
        </w:rPr>
      </w:r>
    </w:p>
    <w:p>
      <w:pPr>
        <w:pStyle w:val="Normal"/>
        <w:rPr>
          <w:sz w:val="30"/>
        </w:rPr>
      </w:pPr>
      <w:r>
        <w:rPr>
          <w:sz w:val="30"/>
        </w:rPr>
      </w:r>
    </w:p>
    <w:p>
      <w:pPr>
        <w:pStyle w:val="Normal"/>
        <w:rPr>
          <w:sz w:val="30"/>
        </w:rPr>
      </w:pPr>
      <w:r>
        <w:rPr>
          <w:sz w:val="30"/>
        </w:rPr>
      </w:r>
    </w:p>
    <w:p>
      <w:pPr>
        <w:pStyle w:val="Normal"/>
        <w:rPr>
          <w:sz w:val="30"/>
        </w:rPr>
      </w:pPr>
      <w:r>
        <w:rPr>
          <w:sz w:val="30"/>
        </w:rPr>
      </w:r>
    </w:p>
    <w:p>
      <w:pPr>
        <w:pStyle w:val="Normal"/>
        <w:rPr>
          <w:sz w:val="30"/>
        </w:rPr>
      </w:pPr>
      <w:r>
        <w:rPr>
          <w:sz w:val="30"/>
        </w:rPr>
      </w:r>
    </w:p>
    <w:p>
      <w:pPr>
        <w:pStyle w:val="Normal"/>
        <w:rPr>
          <w:sz w:val="30"/>
        </w:rPr>
      </w:pPr>
      <w:r>
        <w:rPr>
          <w:sz w:val="30"/>
        </w:rPr>
      </w:r>
    </w:p>
    <w:p>
      <w:pPr>
        <w:pStyle w:val="Normal"/>
        <w:rPr>
          <w:sz w:val="30"/>
        </w:rPr>
      </w:pPr>
      <w:r>
        <w:rPr>
          <w:sz w:val="30"/>
        </w:rPr>
      </w:r>
    </w:p>
    <w:p>
      <w:pPr>
        <w:pStyle w:val="Normal"/>
        <w:rPr>
          <w:sz w:val="30"/>
        </w:rPr>
      </w:pPr>
      <w:r>
        <w:rPr>
          <w:sz w:val="30"/>
        </w:rPr>
      </w:r>
    </w:p>
    <w:p>
      <w:pPr>
        <w:pStyle w:val="Normal"/>
        <w:rPr>
          <w:sz w:val="30"/>
        </w:rPr>
      </w:pPr>
      <w:r>
        <w:rPr>
          <w:sz w:val="30"/>
        </w:rPr>
      </w:r>
    </w:p>
    <w:p>
      <w:pPr>
        <w:pStyle w:val="Normal"/>
        <w:rPr>
          <w:b/>
          <w:bCs/>
          <w:sz w:val="30"/>
        </w:rPr>
      </w:pPr>
      <w:r>
        <w:rPr>
          <w:b/>
          <w:bCs/>
          <w:sz w:val="30"/>
        </w:rPr>
        <w:t xml:space="preserve">                                                </w:t>
      </w:r>
    </w:p>
    <w:p>
      <w:pPr>
        <w:pStyle w:val="Normal"/>
        <w:rPr>
          <w:b/>
          <w:bCs/>
          <w:sz w:val="30"/>
        </w:rPr>
      </w:pPr>
      <w:r>
        <w:rPr>
          <w:b/>
          <w:bCs/>
          <w:sz w:val="30"/>
        </w:rPr>
        <w:t xml:space="preserve">                                                </w:t>
      </w:r>
      <w:r>
        <w:rPr>
          <w:b/>
          <w:bCs/>
          <w:sz w:val="30"/>
        </w:rPr>
        <w:t>APPENDIX 2</w:t>
      </w:r>
    </w:p>
    <w:p>
      <w:pPr>
        <w:pStyle w:val="Normal"/>
        <w:rPr>
          <w:b/>
          <w:bCs/>
          <w:sz w:val="30"/>
        </w:rPr>
      </w:pPr>
      <w:r>
        <w:rPr>
          <w:b/>
          <w:bCs/>
          <w:sz w:val="30"/>
        </w:rPr>
      </w:r>
    </w:p>
    <w:p>
      <w:pPr>
        <w:pStyle w:val="Normal"/>
        <w:rPr>
          <w:b/>
          <w:bCs/>
          <w:sz w:val="30"/>
        </w:rPr>
      </w:pPr>
      <w:r>
        <w:rPr>
          <w:b/>
          <w:bCs/>
          <w:sz w:val="30"/>
        </w:rPr>
      </w:r>
    </w:p>
    <w:p>
      <w:pPr>
        <w:pStyle w:val="Normal"/>
        <w:rPr>
          <w:b/>
          <w:bCs/>
          <w:sz w:val="30"/>
        </w:rPr>
      </w:pPr>
      <w:r>
        <w:rPr>
          <w:b/>
          <w:bCs/>
          <w:sz w:val="30"/>
        </w:rPr>
      </w:r>
    </w:p>
    <w:p>
      <w:pPr>
        <w:pStyle w:val="Normal"/>
        <w:rPr>
          <w:b/>
          <w:bCs/>
          <w:sz w:val="30"/>
        </w:rPr>
      </w:pPr>
      <w:r>
        <w:rPr>
          <w:b/>
          <w:bCs/>
          <w:sz w:val="30"/>
        </w:rPr>
      </w:r>
    </w:p>
    <w:p>
      <w:pPr>
        <w:pStyle w:val="Normal"/>
        <w:spacing w:lineRule="auto" w:line="276"/>
        <w:rPr>
          <w:b/>
          <w:bCs/>
          <w:sz w:val="28"/>
          <w:szCs w:val="28"/>
        </w:rPr>
      </w:pPr>
      <w:r>
        <w:rPr>
          <w:b/>
          <w:bCs/>
          <w:sz w:val="28"/>
          <w:szCs w:val="28"/>
        </w:rPr>
        <w:t>45.1  Computing Environment</w:t>
      </w:r>
    </w:p>
    <w:p>
      <w:pPr>
        <w:pStyle w:val="Normal"/>
        <w:spacing w:lineRule="auto" w:line="276"/>
        <w:ind w:left="720"/>
        <w:rPr>
          <w:sz w:val="28"/>
          <w:szCs w:val="28"/>
        </w:rPr>
      </w:pPr>
      <w:r>
        <w:rPr>
          <w:sz w:val="28"/>
          <w:szCs w:val="28"/>
        </w:rPr>
        <w:t>Experiments were executed on an NVIDIA GPU-enabled environment using the following versions:</w:t>
      </w:r>
    </w:p>
    <w:p>
      <w:pPr>
        <w:pStyle w:val="Normal"/>
        <w:spacing w:lineRule="auto" w:line="276"/>
        <w:ind w:left="720"/>
        <w:rPr>
          <w:sz w:val="28"/>
          <w:szCs w:val="28"/>
        </w:rPr>
      </w:pPr>
      <w:r>
        <w:rPr>
          <w:sz w:val="28"/>
          <w:szCs w:val="28"/>
        </w:rPr>
        <w:t>•</w:t>
      </w:r>
      <w:r>
        <w:rPr>
          <w:sz w:val="28"/>
          <w:szCs w:val="28"/>
        </w:rPr>
        <w:tab/>
        <w:t>PyTorch 2.0.0</w:t>
      </w:r>
    </w:p>
    <w:p>
      <w:pPr>
        <w:pStyle w:val="Normal"/>
        <w:spacing w:lineRule="auto" w:line="276"/>
        <w:ind w:left="720"/>
        <w:rPr>
          <w:sz w:val="28"/>
          <w:szCs w:val="28"/>
        </w:rPr>
      </w:pPr>
      <w:r>
        <w:rPr>
          <w:sz w:val="28"/>
          <w:szCs w:val="28"/>
        </w:rPr>
        <w:t>•</w:t>
      </w:r>
      <w:r>
        <w:rPr>
          <w:sz w:val="28"/>
          <w:szCs w:val="28"/>
        </w:rPr>
        <w:tab/>
        <w:t>TensorFlow/Keras 2.12.0</w:t>
      </w:r>
    </w:p>
    <w:p>
      <w:pPr>
        <w:pStyle w:val="Normal"/>
        <w:spacing w:lineRule="auto" w:line="276"/>
        <w:ind w:left="720"/>
        <w:rPr>
          <w:sz w:val="28"/>
          <w:szCs w:val="28"/>
        </w:rPr>
      </w:pPr>
      <w:r>
        <w:rPr>
          <w:sz w:val="28"/>
          <w:szCs w:val="28"/>
        </w:rPr>
        <w:t>•</w:t>
      </w:r>
      <w:r>
        <w:rPr>
          <w:sz w:val="28"/>
          <w:szCs w:val="28"/>
        </w:rPr>
        <w:tab/>
        <w:t>Segmentation-Models-PyTorch 0.3.2</w:t>
      </w:r>
    </w:p>
    <w:p>
      <w:pPr>
        <w:pStyle w:val="Normal"/>
        <w:spacing w:lineRule="auto" w:line="276"/>
        <w:ind w:left="720"/>
        <w:rPr>
          <w:sz w:val="28"/>
          <w:szCs w:val="28"/>
        </w:rPr>
      </w:pPr>
      <w:r>
        <w:rPr>
          <w:sz w:val="28"/>
          <w:szCs w:val="28"/>
        </w:rPr>
        <w:t>•</w:t>
      </w:r>
      <w:r>
        <w:rPr>
          <w:sz w:val="28"/>
          <w:szCs w:val="28"/>
        </w:rPr>
        <w:tab/>
        <w:t>Albumentations 1.3.0</w:t>
      </w:r>
    </w:p>
    <w:p>
      <w:pPr>
        <w:pStyle w:val="Normal"/>
        <w:spacing w:lineRule="auto" w:line="276"/>
        <w:ind w:left="720"/>
        <w:rPr>
          <w:sz w:val="28"/>
          <w:szCs w:val="28"/>
        </w:rPr>
      </w:pPr>
      <w:r>
        <w:rPr>
          <w:sz w:val="28"/>
          <w:szCs w:val="28"/>
        </w:rPr>
        <w:t>•</w:t>
      </w:r>
      <w:r>
        <w:rPr>
          <w:sz w:val="28"/>
          <w:szCs w:val="28"/>
        </w:rPr>
        <w:tab/>
        <w:t>OpenCV 4.7.0.72</w:t>
      </w:r>
    </w:p>
    <w:p>
      <w:pPr>
        <w:pStyle w:val="Normal"/>
        <w:spacing w:lineRule="auto" w:line="276"/>
        <w:ind w:left="720"/>
        <w:rPr>
          <w:sz w:val="28"/>
          <w:szCs w:val="28"/>
        </w:rPr>
      </w:pPr>
      <w:r>
        <w:rPr>
          <w:sz w:val="28"/>
          <w:szCs w:val="28"/>
        </w:rPr>
        <w:t>•</w:t>
      </w:r>
      <w:r>
        <w:rPr>
          <w:sz w:val="28"/>
          <w:szCs w:val="28"/>
        </w:rPr>
        <w:tab/>
        <w:t>CUDA-supported GPU (Colab Pro environment)</w:t>
      </w:r>
    </w:p>
    <w:p>
      <w:pPr>
        <w:pStyle w:val="Normal"/>
        <w:spacing w:lineRule="auto" w:line="276"/>
        <w:rPr>
          <w:sz w:val="28"/>
          <w:szCs w:val="28"/>
        </w:rPr>
      </w:pPr>
      <w:r>
        <w:rPr>
          <w:sz w:val="28"/>
          <w:szCs w:val="28"/>
        </w:rPr>
      </w:r>
    </w:p>
    <w:p>
      <w:pPr>
        <w:pStyle w:val="Normal"/>
        <w:spacing w:lineRule="auto" w:line="276"/>
        <w:rPr>
          <w:b/>
          <w:bCs/>
          <w:sz w:val="28"/>
          <w:szCs w:val="28"/>
        </w:rPr>
      </w:pPr>
      <w:r>
        <w:rPr>
          <w:b/>
          <w:bCs/>
          <w:sz w:val="28"/>
          <w:szCs w:val="28"/>
        </w:rPr>
        <w:t>45.2  Model Architectures</w:t>
      </w:r>
    </w:p>
    <w:p>
      <w:pPr>
        <w:pStyle w:val="Normal"/>
        <w:spacing w:lineRule="auto" w:line="276"/>
        <w:rPr>
          <w:b/>
          <w:bCs/>
          <w:sz w:val="28"/>
          <w:szCs w:val="28"/>
        </w:rPr>
      </w:pPr>
      <w:r>
        <w:rPr>
          <w:b/>
          <w:bCs/>
          <w:sz w:val="28"/>
          <w:szCs w:val="28"/>
        </w:rPr>
      </w:r>
    </w:p>
    <w:p>
      <w:pPr>
        <w:pStyle w:val="Normal"/>
        <w:spacing w:lineRule="auto" w:line="276"/>
        <w:ind w:left="720"/>
        <w:rPr>
          <w:i/>
          <w:i/>
          <w:iCs/>
          <w:sz w:val="28"/>
          <w:szCs w:val="28"/>
        </w:rPr>
      </w:pPr>
      <w:r>
        <w:rPr>
          <w:sz w:val="28"/>
          <w:szCs w:val="28"/>
        </w:rPr>
        <w:t xml:space="preserve">45.2.1 </w:t>
      </w:r>
      <w:r>
        <w:rPr>
          <w:i/>
          <w:iCs/>
          <w:sz w:val="28"/>
          <w:szCs w:val="28"/>
        </w:rPr>
        <w:t>U-Net and Its Variants</w:t>
      </w:r>
    </w:p>
    <w:p>
      <w:pPr>
        <w:pStyle w:val="Normal"/>
        <w:spacing w:lineRule="auto" w:line="276"/>
        <w:ind w:left="720"/>
        <w:rPr>
          <w:sz w:val="28"/>
          <w:szCs w:val="28"/>
        </w:rPr>
      </w:pPr>
      <w:r>
        <w:rPr>
          <w:sz w:val="28"/>
          <w:szCs w:val="28"/>
        </w:rPr>
      </w:r>
    </w:p>
    <w:p>
      <w:pPr>
        <w:pStyle w:val="Normal"/>
        <w:spacing w:lineRule="auto" w:line="276"/>
        <w:ind w:left="1440"/>
        <w:rPr>
          <w:sz w:val="28"/>
          <w:szCs w:val="28"/>
        </w:rPr>
      </w:pPr>
      <w:r>
        <w:rPr>
          <w:sz w:val="28"/>
          <w:szCs w:val="28"/>
        </w:rPr>
        <w:t>U-Net is a symmetric encoder–decoder network designed for pixel-level semantic segmentation.</w:t>
      </w:r>
    </w:p>
    <w:p>
      <w:pPr>
        <w:pStyle w:val="Normal"/>
        <w:spacing w:lineRule="auto" w:line="276"/>
        <w:ind w:left="1440"/>
        <w:rPr>
          <w:sz w:val="28"/>
          <w:szCs w:val="28"/>
        </w:rPr>
      </w:pPr>
      <w:r>
        <w:rPr>
          <w:sz w:val="28"/>
          <w:szCs w:val="28"/>
        </w:rPr>
        <w:t>It consists of:</w:t>
      </w:r>
    </w:p>
    <w:p>
      <w:pPr>
        <w:pStyle w:val="Normal"/>
        <w:spacing w:lineRule="auto" w:line="276"/>
        <w:ind w:left="1440"/>
        <w:rPr>
          <w:sz w:val="28"/>
          <w:szCs w:val="28"/>
        </w:rPr>
      </w:pPr>
      <w:r>
        <w:rPr>
          <w:sz w:val="28"/>
          <w:szCs w:val="28"/>
        </w:rPr>
        <w:t xml:space="preserve">• </w:t>
      </w:r>
      <w:r>
        <w:rPr>
          <w:sz w:val="28"/>
          <w:szCs w:val="28"/>
        </w:rPr>
        <w:t>Encoder: feature extraction using convolution + max-pooling</w:t>
      </w:r>
    </w:p>
    <w:p>
      <w:pPr>
        <w:pStyle w:val="Normal"/>
        <w:spacing w:lineRule="auto" w:line="276"/>
        <w:ind w:left="1440"/>
        <w:rPr>
          <w:sz w:val="28"/>
          <w:szCs w:val="28"/>
        </w:rPr>
      </w:pPr>
      <w:r>
        <w:rPr>
          <w:sz w:val="28"/>
          <w:szCs w:val="28"/>
        </w:rPr>
        <w:t xml:space="preserve">• </w:t>
      </w:r>
      <w:r>
        <w:rPr>
          <w:sz w:val="28"/>
          <w:szCs w:val="28"/>
        </w:rPr>
        <w:t>Decoder: upsampling layers with transposed convolutions</w:t>
      </w:r>
    </w:p>
    <w:p>
      <w:pPr>
        <w:pStyle w:val="Normal"/>
        <w:spacing w:lineRule="auto" w:line="276"/>
        <w:ind w:left="1440"/>
        <w:rPr>
          <w:sz w:val="28"/>
          <w:szCs w:val="28"/>
        </w:rPr>
      </w:pPr>
      <w:r>
        <w:rPr>
          <w:sz w:val="28"/>
          <w:szCs w:val="28"/>
        </w:rPr>
        <w:t xml:space="preserve">• </w:t>
      </w:r>
      <w:r>
        <w:rPr>
          <w:sz w:val="28"/>
          <w:szCs w:val="28"/>
        </w:rPr>
        <w:t>Skip Connections: joining encoder and decoder features for precise boundary recovery</w:t>
      </w:r>
    </w:p>
    <w:p>
      <w:pPr>
        <w:pStyle w:val="Normal"/>
        <w:spacing w:lineRule="auto" w:line="276"/>
        <w:ind w:left="1440"/>
        <w:rPr>
          <w:sz w:val="28"/>
          <w:szCs w:val="28"/>
        </w:rPr>
      </w:pPr>
      <w:r>
        <w:rPr>
          <w:sz w:val="28"/>
          <w:szCs w:val="28"/>
        </w:rPr>
      </w:r>
    </w:p>
    <w:p>
      <w:pPr>
        <w:pStyle w:val="Normal"/>
        <w:spacing w:lineRule="auto" w:line="276"/>
        <w:ind w:left="1440"/>
        <w:rPr>
          <w:sz w:val="28"/>
          <w:szCs w:val="28"/>
        </w:rPr>
      </w:pPr>
      <w:r>
        <w:rPr>
          <w:sz w:val="28"/>
          <w:szCs w:val="28"/>
        </w:rPr>
        <w:t>Three U-Net variants were evaluated:</w:t>
      </w:r>
    </w:p>
    <w:p>
      <w:pPr>
        <w:pStyle w:val="Normal"/>
        <w:spacing w:lineRule="auto" w:line="276"/>
        <w:ind w:left="1440"/>
        <w:rPr>
          <w:sz w:val="28"/>
          <w:szCs w:val="28"/>
        </w:rPr>
      </w:pPr>
      <w:r>
        <w:rPr>
          <w:sz w:val="28"/>
          <w:szCs w:val="28"/>
        </w:rPr>
        <w:t xml:space="preserve">• </w:t>
      </w:r>
      <w:r>
        <w:rPr>
          <w:sz w:val="28"/>
          <w:szCs w:val="28"/>
        </w:rPr>
        <w:t>U-Net (Vanilla) – no external backbone</w:t>
      </w:r>
    </w:p>
    <w:p>
      <w:pPr>
        <w:pStyle w:val="Normal"/>
        <w:spacing w:lineRule="auto" w:line="276"/>
        <w:ind w:left="1440"/>
        <w:rPr>
          <w:sz w:val="28"/>
          <w:szCs w:val="28"/>
        </w:rPr>
      </w:pPr>
      <w:r>
        <w:rPr>
          <w:sz w:val="28"/>
          <w:szCs w:val="28"/>
        </w:rPr>
        <w:t xml:space="preserve">• </w:t>
      </w:r>
      <w:r>
        <w:rPr>
          <w:sz w:val="28"/>
          <w:szCs w:val="28"/>
        </w:rPr>
        <w:t>U-Net + ResNet-50 encoder – improves deep feature representation</w:t>
      </w:r>
    </w:p>
    <w:p>
      <w:pPr>
        <w:pStyle w:val="Normal"/>
        <w:spacing w:lineRule="auto" w:line="276"/>
        <w:ind w:left="1440"/>
        <w:rPr>
          <w:sz w:val="28"/>
          <w:szCs w:val="28"/>
        </w:rPr>
      </w:pPr>
      <w:r>
        <w:rPr>
          <w:sz w:val="28"/>
          <w:szCs w:val="28"/>
        </w:rPr>
        <w:t xml:space="preserve">• </w:t>
      </w:r>
      <w:r>
        <w:rPr>
          <w:sz w:val="28"/>
          <w:szCs w:val="28"/>
        </w:rPr>
        <w:t>U-Net + EfficientNet-B0 encoder – optimized accuracy–efficiency trade-off</w:t>
      </w:r>
    </w:p>
    <w:p>
      <w:pPr>
        <w:pStyle w:val="Normal"/>
        <w:spacing w:lineRule="auto" w:line="276"/>
        <w:ind w:left="1440"/>
        <w:rPr>
          <w:sz w:val="28"/>
          <w:szCs w:val="28"/>
        </w:rPr>
      </w:pPr>
      <w:r>
        <w:rPr>
          <w:sz w:val="28"/>
          <w:szCs w:val="28"/>
        </w:rPr>
      </w:r>
    </w:p>
    <w:p>
      <w:pPr>
        <w:pStyle w:val="Normal"/>
        <w:spacing w:lineRule="auto" w:line="276"/>
        <w:ind w:left="1440"/>
        <w:rPr>
          <w:sz w:val="28"/>
          <w:szCs w:val="28"/>
        </w:rPr>
      </w:pPr>
      <w:r>
        <w:rPr>
          <w:sz w:val="28"/>
          <w:szCs w:val="28"/>
        </w:rPr>
        <w:t>Backbone weights were initialized using ImageNet pretraining.</w:t>
      </w:r>
    </w:p>
    <w:p>
      <w:pPr>
        <w:pStyle w:val="Normal"/>
        <w:spacing w:lineRule="auto" w:line="276"/>
        <w:ind w:left="1440"/>
        <w:rPr>
          <w:sz w:val="28"/>
          <w:szCs w:val="28"/>
        </w:rPr>
      </w:pPr>
      <w:r>
        <w:rPr>
          <w:sz w:val="28"/>
          <w:szCs w:val="28"/>
        </w:rPr>
      </w:r>
    </w:p>
    <w:p>
      <w:pPr>
        <w:pStyle w:val="Normal"/>
        <w:spacing w:lineRule="auto" w:line="276"/>
        <w:rPr>
          <w:i/>
          <w:i/>
          <w:iCs/>
          <w:sz w:val="28"/>
          <w:szCs w:val="28"/>
        </w:rPr>
      </w:pPr>
      <w:r>
        <w:rPr>
          <w:sz w:val="28"/>
          <w:szCs w:val="28"/>
        </w:rPr>
        <w:t xml:space="preserve">            </w:t>
      </w:r>
      <w:r>
        <w:rPr>
          <w:sz w:val="28"/>
          <w:szCs w:val="28"/>
        </w:rPr>
        <w:t xml:space="preserve">45.2.2 </w:t>
      </w:r>
      <w:r>
        <w:rPr>
          <w:i/>
          <w:iCs/>
          <w:sz w:val="28"/>
          <w:szCs w:val="28"/>
        </w:rPr>
        <w:t>DeepLabV3+</w:t>
      </w:r>
    </w:p>
    <w:p>
      <w:pPr>
        <w:pStyle w:val="Normal"/>
        <w:spacing w:lineRule="auto" w:line="276"/>
        <w:rPr>
          <w:sz w:val="28"/>
          <w:szCs w:val="28"/>
        </w:rPr>
      </w:pPr>
      <w:r>
        <w:rPr>
          <w:sz w:val="28"/>
          <w:szCs w:val="28"/>
        </w:rPr>
      </w:r>
    </w:p>
    <w:p>
      <w:pPr>
        <w:pStyle w:val="Normal"/>
        <w:spacing w:lineRule="auto" w:line="276"/>
        <w:ind w:left="1440"/>
        <w:rPr>
          <w:sz w:val="28"/>
          <w:szCs w:val="28"/>
        </w:rPr>
      </w:pPr>
      <w:r>
        <w:rPr>
          <w:sz w:val="28"/>
          <w:szCs w:val="28"/>
        </w:rPr>
        <w:t>DeepLabV3+ enhances semantic segmentation with:</w:t>
      </w:r>
    </w:p>
    <w:p>
      <w:pPr>
        <w:pStyle w:val="Normal"/>
        <w:spacing w:lineRule="auto" w:line="276"/>
        <w:ind w:left="1440"/>
        <w:rPr>
          <w:sz w:val="28"/>
          <w:szCs w:val="28"/>
        </w:rPr>
      </w:pPr>
      <w:r>
        <w:rPr>
          <w:sz w:val="28"/>
          <w:szCs w:val="28"/>
        </w:rPr>
        <w:t xml:space="preserve">• </w:t>
      </w:r>
      <w:r>
        <w:rPr>
          <w:sz w:val="28"/>
          <w:szCs w:val="28"/>
        </w:rPr>
        <w:t>ASPP: captures contextual features at multiple scales</w:t>
      </w:r>
    </w:p>
    <w:p>
      <w:pPr>
        <w:pStyle w:val="Normal"/>
        <w:spacing w:lineRule="auto" w:line="276"/>
        <w:ind w:left="1440"/>
        <w:rPr>
          <w:sz w:val="28"/>
          <w:szCs w:val="28"/>
        </w:rPr>
      </w:pPr>
      <w:r>
        <w:rPr>
          <w:sz w:val="28"/>
          <w:szCs w:val="28"/>
        </w:rPr>
        <w:t xml:space="preserve">• </w:t>
      </w:r>
      <w:r>
        <w:rPr>
          <w:sz w:val="28"/>
          <w:szCs w:val="28"/>
        </w:rPr>
        <w:t>Decoder Refinement Module: improves segmentation around object boundaries</w:t>
      </w:r>
    </w:p>
    <w:p>
      <w:pPr>
        <w:pStyle w:val="Normal"/>
        <w:spacing w:lineRule="auto" w:line="276"/>
        <w:ind w:left="1440"/>
        <w:rPr>
          <w:sz w:val="28"/>
          <w:szCs w:val="28"/>
        </w:rPr>
      </w:pPr>
      <w:r>
        <w:rPr>
          <w:sz w:val="28"/>
          <w:szCs w:val="28"/>
        </w:rPr>
        <w:t>Here, it is combined with ResNet-50 as its encoder backbone due to its robustness in extracting high-level features useful for glacial lake outlines.</w:t>
      </w:r>
    </w:p>
    <w:p>
      <w:pPr>
        <w:pStyle w:val="Normal"/>
        <w:spacing w:lineRule="auto" w:line="276"/>
        <w:ind w:left="1440"/>
        <w:rPr>
          <w:sz w:val="28"/>
          <w:szCs w:val="28"/>
        </w:rPr>
      </w:pPr>
      <w:r>
        <w:rPr>
          <w:sz w:val="28"/>
          <w:szCs w:val="28"/>
        </w:rPr>
      </w:r>
    </w:p>
    <w:p>
      <w:pPr>
        <w:pStyle w:val="Normal"/>
        <w:spacing w:lineRule="auto" w:line="276"/>
        <w:ind w:left="1440"/>
        <w:rPr>
          <w:sz w:val="28"/>
          <w:szCs w:val="28"/>
        </w:rPr>
      </w:pPr>
      <w:r>
        <w:rPr>
          <w:sz w:val="28"/>
          <w:szCs w:val="28"/>
        </w:rPr>
      </w:r>
    </w:p>
    <w:p>
      <w:pPr>
        <w:pStyle w:val="Normal"/>
        <w:spacing w:lineRule="auto" w:line="276"/>
        <w:ind w:left="1440"/>
        <w:rPr>
          <w:sz w:val="28"/>
          <w:szCs w:val="28"/>
        </w:rPr>
      </w:pPr>
      <w:r>
        <w:rPr>
          <w:sz w:val="28"/>
          <w:szCs w:val="28"/>
        </w:rPr>
      </w:r>
    </w:p>
    <w:p>
      <w:pPr>
        <w:pStyle w:val="Normal"/>
        <w:spacing w:lineRule="auto" w:line="276"/>
        <w:ind w:left="1440"/>
        <w:rPr>
          <w:sz w:val="28"/>
          <w:szCs w:val="28"/>
        </w:rPr>
      </w:pPr>
      <w:r>
        <w:rPr>
          <w:sz w:val="28"/>
          <w:szCs w:val="28"/>
        </w:rPr>
      </w:r>
    </w:p>
    <w:p>
      <w:pPr>
        <w:pStyle w:val="Normal"/>
        <w:spacing w:lineRule="auto" w:line="276"/>
        <w:ind w:left="1440"/>
        <w:rPr>
          <w:sz w:val="28"/>
          <w:szCs w:val="28"/>
        </w:rPr>
      </w:pPr>
      <w:r>
        <w:rPr>
          <w:sz w:val="28"/>
          <w:szCs w:val="28"/>
        </w:rPr>
      </w:r>
    </w:p>
    <w:p>
      <w:pPr>
        <w:pStyle w:val="Normal"/>
        <w:spacing w:lineRule="auto" w:line="276"/>
        <w:ind w:left="1440"/>
        <w:rPr>
          <w:sz w:val="28"/>
          <w:szCs w:val="28"/>
        </w:rPr>
      </w:pPr>
      <w:r>
        <w:rPr>
          <w:sz w:val="28"/>
          <w:szCs w:val="28"/>
        </w:rPr>
      </w:r>
    </w:p>
    <w:p>
      <w:pPr>
        <w:pStyle w:val="Normal"/>
        <w:spacing w:lineRule="auto" w:line="276"/>
        <w:ind w:left="1440"/>
        <w:rPr>
          <w:sz w:val="28"/>
          <w:szCs w:val="28"/>
        </w:rPr>
      </w:pPr>
      <w:r>
        <w:rPr>
          <w:sz w:val="28"/>
          <w:szCs w:val="28"/>
        </w:rPr>
      </w:r>
    </w:p>
    <w:p>
      <w:pPr>
        <w:pStyle w:val="Normal"/>
        <w:spacing w:lineRule="auto" w:line="276"/>
        <w:ind w:left="1440"/>
        <w:rPr>
          <w:sz w:val="28"/>
          <w:szCs w:val="28"/>
        </w:rPr>
      </w:pPr>
      <w:r>
        <w:rPr>
          <w:sz w:val="28"/>
          <w:szCs w:val="28"/>
        </w:rPr>
      </w:r>
    </w:p>
    <w:p>
      <w:pPr>
        <w:pStyle w:val="Normal"/>
        <w:spacing w:lineRule="auto" w:line="276"/>
        <w:ind w:left="1440"/>
        <w:rPr>
          <w:sz w:val="28"/>
          <w:szCs w:val="28"/>
        </w:rPr>
      </w:pPr>
      <w:r>
        <w:rPr>
          <w:sz w:val="28"/>
          <w:szCs w:val="28"/>
        </w:rPr>
      </w:r>
    </w:p>
    <w:p>
      <w:pPr>
        <w:pStyle w:val="Normal"/>
        <w:spacing w:lineRule="auto" w:line="276"/>
        <w:ind w:left="1440"/>
        <w:rPr>
          <w:sz w:val="28"/>
          <w:szCs w:val="28"/>
        </w:rPr>
      </w:pPr>
      <w:r>
        <w:rPr>
          <w:sz w:val="28"/>
          <w:szCs w:val="28"/>
        </w:rPr>
      </w:r>
    </w:p>
    <w:p>
      <w:pPr>
        <w:pStyle w:val="Normal"/>
        <w:spacing w:lineRule="auto" w:line="276"/>
        <w:ind w:left="1440"/>
        <w:rPr>
          <w:sz w:val="28"/>
          <w:szCs w:val="28"/>
        </w:rPr>
      </w:pPr>
      <w:r>
        <w:rPr>
          <w:sz w:val="28"/>
          <w:szCs w:val="28"/>
        </w:rPr>
      </w:r>
    </w:p>
    <w:p>
      <w:pPr>
        <w:pStyle w:val="Normal"/>
        <w:spacing w:lineRule="auto" w:line="276"/>
        <w:ind w:left="1440"/>
        <w:rPr>
          <w:sz w:val="28"/>
          <w:szCs w:val="28"/>
        </w:rPr>
      </w:pPr>
      <w:r>
        <w:rPr>
          <w:sz w:val="28"/>
          <w:szCs w:val="28"/>
        </w:rPr>
      </w:r>
    </w:p>
    <w:p>
      <w:pPr>
        <w:pStyle w:val="Normal"/>
        <w:spacing w:lineRule="auto" w:line="276"/>
        <w:ind w:left="1440"/>
        <w:rPr>
          <w:sz w:val="28"/>
          <w:szCs w:val="28"/>
        </w:rPr>
      </w:pPr>
      <w:r>
        <w:rPr>
          <w:sz w:val="28"/>
          <w:szCs w:val="28"/>
        </w:rPr>
      </w:r>
    </w:p>
    <w:p>
      <w:pPr>
        <w:pStyle w:val="Normal"/>
        <w:spacing w:lineRule="auto" w:line="276"/>
        <w:ind w:left="1440"/>
        <w:rPr>
          <w:sz w:val="28"/>
          <w:szCs w:val="28"/>
        </w:rPr>
      </w:pPr>
      <w:r>
        <w:rPr>
          <w:sz w:val="28"/>
          <w:szCs w:val="28"/>
        </w:rPr>
      </w:r>
    </w:p>
    <w:p>
      <w:pPr>
        <w:pStyle w:val="Normal"/>
        <w:spacing w:lineRule="auto" w:line="276"/>
        <w:ind w:left="1440"/>
        <w:rPr>
          <w:sz w:val="28"/>
          <w:szCs w:val="28"/>
        </w:rPr>
      </w:pPr>
      <w:r>
        <w:rPr>
          <w:sz w:val="28"/>
          <w:szCs w:val="28"/>
        </w:rPr>
      </w:r>
    </w:p>
    <w:p>
      <w:pPr>
        <w:pStyle w:val="Normal"/>
        <w:spacing w:lineRule="auto" w:line="276"/>
        <w:ind w:left="1440"/>
        <w:rPr>
          <w:sz w:val="28"/>
          <w:szCs w:val="28"/>
        </w:rPr>
      </w:pPr>
      <w:r>
        <w:rPr>
          <w:sz w:val="28"/>
          <w:szCs w:val="28"/>
        </w:rPr>
      </w:r>
    </w:p>
    <w:p>
      <w:pPr>
        <w:pStyle w:val="Normal"/>
        <w:spacing w:lineRule="auto" w:line="276"/>
        <w:ind w:left="1440"/>
        <w:rPr>
          <w:sz w:val="28"/>
          <w:szCs w:val="28"/>
        </w:rPr>
      </w:pPr>
      <w:r>
        <w:rPr>
          <w:sz w:val="28"/>
          <w:szCs w:val="28"/>
        </w:rPr>
      </w:r>
    </w:p>
    <w:p>
      <w:pPr>
        <w:pStyle w:val="Normal"/>
        <w:spacing w:lineRule="auto" w:line="276"/>
        <w:ind w:left="1440"/>
        <w:rPr>
          <w:sz w:val="28"/>
          <w:szCs w:val="28"/>
        </w:rPr>
      </w:pPr>
      <w:r>
        <w:rPr>
          <w:sz w:val="28"/>
          <w:szCs w:val="28"/>
        </w:rPr>
      </w:r>
    </w:p>
    <w:p>
      <w:pPr>
        <w:pStyle w:val="Normal"/>
        <w:spacing w:lineRule="auto" w:line="276"/>
        <w:ind w:left="1440"/>
        <w:rPr>
          <w:sz w:val="28"/>
          <w:szCs w:val="28"/>
        </w:rPr>
      </w:pPr>
      <w:r>
        <w:rPr>
          <w:sz w:val="28"/>
          <w:szCs w:val="28"/>
        </w:rPr>
      </w:r>
    </w:p>
    <w:p>
      <w:pPr>
        <w:pStyle w:val="Normal"/>
        <w:spacing w:lineRule="auto" w:line="276"/>
        <w:ind w:left="1440"/>
        <w:rPr>
          <w:sz w:val="28"/>
          <w:szCs w:val="28"/>
        </w:rPr>
      </w:pPr>
      <w:r>
        <w:rPr>
          <w:sz w:val="28"/>
          <w:szCs w:val="28"/>
        </w:rPr>
      </w:r>
    </w:p>
    <w:p>
      <w:pPr>
        <w:pStyle w:val="Normal"/>
        <w:spacing w:lineRule="auto" w:line="276"/>
        <w:ind w:left="1440"/>
        <w:rPr>
          <w:sz w:val="28"/>
          <w:szCs w:val="28"/>
        </w:rPr>
      </w:pPr>
      <w:r>
        <w:rPr>
          <w:sz w:val="28"/>
          <w:szCs w:val="28"/>
        </w:rPr>
      </w:r>
    </w:p>
    <w:p>
      <w:pPr>
        <w:pStyle w:val="Normal"/>
        <w:spacing w:lineRule="auto" w:line="276"/>
        <w:ind w:left="1440"/>
        <w:rPr>
          <w:sz w:val="28"/>
          <w:szCs w:val="28"/>
        </w:rPr>
      </w:pPr>
      <w:r>
        <w:rPr>
          <w:sz w:val="28"/>
          <w:szCs w:val="28"/>
        </w:rPr>
      </w:r>
    </w:p>
    <w:p>
      <w:pPr>
        <w:pStyle w:val="Normal"/>
        <w:spacing w:lineRule="auto" w:line="276"/>
        <w:ind w:left="1440"/>
        <w:rPr>
          <w:sz w:val="28"/>
          <w:szCs w:val="28"/>
        </w:rPr>
      </w:pPr>
      <w:r>
        <w:rPr>
          <w:sz w:val="28"/>
          <w:szCs w:val="28"/>
        </w:rPr>
      </w:r>
    </w:p>
    <w:p>
      <w:pPr>
        <w:pStyle w:val="Normal"/>
        <w:spacing w:lineRule="auto" w:line="276"/>
        <w:ind w:left="1440"/>
        <w:rPr>
          <w:sz w:val="28"/>
          <w:szCs w:val="28"/>
        </w:rPr>
      </w:pPr>
      <w:r>
        <w:rPr>
          <w:sz w:val="28"/>
          <w:szCs w:val="28"/>
        </w:rPr>
      </w:r>
    </w:p>
    <w:p>
      <w:pPr>
        <w:pStyle w:val="Normal"/>
        <w:spacing w:lineRule="auto" w:line="276"/>
        <w:rPr>
          <w:sz w:val="28"/>
          <w:szCs w:val="28"/>
        </w:rPr>
      </w:pPr>
      <w:r>
        <w:rPr>
          <w:sz w:val="28"/>
          <w:szCs w:val="28"/>
        </w:rPr>
      </w:r>
    </w:p>
    <w:p>
      <w:pPr>
        <w:pStyle w:val="Normal"/>
        <w:spacing w:lineRule="auto" w:line="276"/>
        <w:rPr>
          <w:sz w:val="28"/>
          <w:szCs w:val="28"/>
        </w:rPr>
      </w:pPr>
      <w:r>
        <w:rPr>
          <w:sz w:val="28"/>
          <w:szCs w:val="28"/>
        </w:rPr>
      </w:r>
    </w:p>
    <w:p>
      <w:pPr>
        <w:pStyle w:val="Normal"/>
        <w:spacing w:lineRule="auto" w:line="276"/>
        <w:ind w:left="1440"/>
        <w:rPr>
          <w:b/>
          <w:bCs/>
          <w:sz w:val="32"/>
          <w:szCs w:val="32"/>
        </w:rPr>
      </w:pPr>
      <w:r>
        <w:rPr>
          <w:b/>
          <w:bCs/>
          <w:sz w:val="32"/>
          <w:szCs w:val="32"/>
        </w:rPr>
        <w:t xml:space="preserve">                   </w:t>
      </w:r>
      <w:r>
        <w:rPr>
          <w:b/>
          <w:bCs/>
          <w:sz w:val="32"/>
          <w:szCs w:val="32"/>
        </w:rPr>
        <w:t>RESEARCH PAPER</w:t>
      </w:r>
    </w:p>
    <w:p>
      <w:pPr>
        <w:pStyle w:val="Normal"/>
        <w:spacing w:lineRule="auto" w:line="276"/>
        <w:rPr>
          <w:b/>
          <w:bCs/>
          <w:sz w:val="32"/>
          <w:szCs w:val="32"/>
        </w:rPr>
      </w:pPr>
      <w:r>
        <w:rPr>
          <w:b/>
          <w:bCs/>
          <w:sz w:val="32"/>
          <w:szCs w:val="32"/>
        </w:rPr>
      </w:r>
    </w:p>
    <w:p>
      <w:pPr>
        <w:pStyle w:val="Normal"/>
        <w:spacing w:lineRule="auto" w:line="276"/>
        <w:rPr>
          <w:b/>
          <w:bCs/>
          <w:sz w:val="32"/>
          <w:szCs w:val="32"/>
        </w:rPr>
      </w:pPr>
      <w:r>
        <w:rPr>
          <w:b/>
          <w:bCs/>
          <w:sz w:val="32"/>
          <w:szCs w:val="32"/>
        </w:rPr>
      </w:r>
    </w:p>
    <w:p>
      <w:pPr>
        <w:pStyle w:val="Normal"/>
        <w:spacing w:lineRule="auto" w:line="276"/>
        <w:rPr>
          <w:b/>
          <w:bCs/>
          <w:sz w:val="32"/>
          <w:szCs w:val="32"/>
        </w:rPr>
      </w:pPr>
      <w:r>
        <w:rPr>
          <w:b/>
          <w:bCs/>
          <w:sz w:val="32"/>
          <w:szCs w:val="32"/>
        </w:rPr>
      </w:r>
    </w:p>
    <w:p>
      <w:pPr>
        <w:pStyle w:val="Normal"/>
        <w:spacing w:lineRule="auto" w:line="276"/>
        <w:rPr>
          <w:b/>
          <w:bCs/>
          <w:sz w:val="32"/>
          <w:szCs w:val="32"/>
        </w:rPr>
      </w:pPr>
      <w:r>
        <w:rPr>
          <w:b/>
          <w:bCs/>
          <w:sz w:val="32"/>
          <w:szCs w:val="32"/>
        </w:rPr>
        <w:drawing>
          <wp:anchor behindDoc="0" distT="0" distB="0" distL="0" distR="0" simplePos="0" locked="0" layoutInCell="1" allowOverlap="1" relativeHeight="35">
            <wp:simplePos x="0" y="0"/>
            <wp:positionH relativeFrom="column">
              <wp:posOffset>1905</wp:posOffset>
            </wp:positionH>
            <wp:positionV relativeFrom="paragraph">
              <wp:posOffset>1905</wp:posOffset>
            </wp:positionV>
            <wp:extent cx="5893435" cy="2311400"/>
            <wp:effectExtent l="0" t="0" r="0" b="0"/>
            <wp:wrapNone/>
            <wp:docPr id="19"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5" descr=""/>
                    <pic:cNvPicPr>
                      <a:picLocks noChangeAspect="1" noChangeArrowheads="1"/>
                    </pic:cNvPicPr>
                  </pic:nvPicPr>
                  <pic:blipFill>
                    <a:blip r:embed="rId39"/>
                    <a:stretch>
                      <a:fillRect/>
                    </a:stretch>
                  </pic:blipFill>
                  <pic:spPr bwMode="auto">
                    <a:xfrm>
                      <a:off x="0" y="0"/>
                      <a:ext cx="5893435" cy="2311400"/>
                    </a:xfrm>
                    <a:prstGeom prst="rect">
                      <a:avLst/>
                    </a:prstGeom>
                  </pic:spPr>
                </pic:pic>
              </a:graphicData>
            </a:graphic>
          </wp:anchor>
        </w:drawing>
      </w:r>
    </w:p>
    <w:p>
      <w:pPr>
        <w:pStyle w:val="Normal"/>
        <w:spacing w:lineRule="auto" w:line="276"/>
        <w:ind w:left="1440"/>
        <w:rPr>
          <w:b/>
          <w:bCs/>
          <w:sz w:val="32"/>
          <w:szCs w:val="32"/>
        </w:rPr>
      </w:pPr>
      <w:r>
        <w:rPr>
          <w:b/>
          <w:bCs/>
          <w:sz w:val="32"/>
          <w:szCs w:val="32"/>
        </w:rPr>
      </w:r>
    </w:p>
    <w:p>
      <w:pPr>
        <w:pStyle w:val="Normal"/>
        <w:spacing w:lineRule="auto" w:line="276"/>
        <w:ind w:left="1440"/>
        <w:rPr>
          <w:b/>
          <w:bCs/>
          <w:sz w:val="32"/>
          <w:szCs w:val="32"/>
        </w:rPr>
      </w:pPr>
      <w:r>
        <w:rPr>
          <w:b/>
          <w:bCs/>
          <w:sz w:val="32"/>
          <w:szCs w:val="32"/>
        </w:rPr>
      </w:r>
    </w:p>
    <w:p>
      <w:pPr>
        <w:pStyle w:val="Normal"/>
        <w:rPr>
          <w:sz w:val="32"/>
          <w:szCs w:val="32"/>
        </w:rPr>
      </w:pPr>
      <w:r>
        <w:rPr>
          <w:sz w:val="32"/>
          <w:szCs w:val="32"/>
        </w:rPr>
      </w:r>
    </w:p>
    <w:p>
      <w:pPr>
        <w:pStyle w:val="Normal"/>
        <w:rPr>
          <w:sz w:val="32"/>
          <w:szCs w:val="32"/>
        </w:rPr>
      </w:pPr>
      <w:r>
        <w:rPr>
          <w:sz w:val="32"/>
          <w:szCs w:val="32"/>
        </w:rPr>
      </w:r>
    </w:p>
    <w:p>
      <w:pPr>
        <w:pStyle w:val="Normal"/>
        <w:rPr>
          <w:sz w:val="32"/>
          <w:szCs w:val="32"/>
        </w:rPr>
      </w:pPr>
      <w:r>
        <w:rPr>
          <w:sz w:val="32"/>
          <w:szCs w:val="32"/>
        </w:rPr>
      </w:r>
    </w:p>
    <w:p>
      <w:pPr>
        <w:pStyle w:val="Normal"/>
        <w:rPr>
          <w:sz w:val="32"/>
          <w:szCs w:val="32"/>
        </w:rPr>
      </w:pPr>
      <w:r>
        <w:rPr>
          <w:sz w:val="32"/>
          <w:szCs w:val="32"/>
        </w:rPr>
      </w:r>
    </w:p>
    <w:p>
      <w:pPr>
        <w:pStyle w:val="Normal"/>
        <w:rPr>
          <w:sz w:val="32"/>
          <w:szCs w:val="32"/>
        </w:rPr>
      </w:pPr>
      <w:r>
        <w:rPr>
          <w:sz w:val="32"/>
          <w:szCs w:val="32"/>
        </w:rPr>
      </w:r>
    </w:p>
    <w:p>
      <w:pPr>
        <w:pStyle w:val="Normal"/>
        <w:rPr>
          <w:sz w:val="32"/>
          <w:szCs w:val="32"/>
        </w:rPr>
      </w:pPr>
      <w:r>
        <w:rPr>
          <w:sz w:val="32"/>
          <w:szCs w:val="32"/>
        </w:rPr>
      </w:r>
    </w:p>
    <w:p>
      <w:pPr>
        <w:pStyle w:val="Normal"/>
        <w:rPr>
          <w:sz w:val="32"/>
          <w:szCs w:val="32"/>
        </w:rPr>
      </w:pPr>
      <w:r>
        <w:rPr>
          <w:sz w:val="32"/>
          <w:szCs w:val="32"/>
        </w:rPr>
      </w:r>
    </w:p>
    <w:p>
      <w:pPr>
        <w:pStyle w:val="Normal"/>
        <w:rPr>
          <w:sz w:val="32"/>
          <w:szCs w:val="32"/>
        </w:rPr>
      </w:pPr>
      <w:hyperlink r:id="rId40">
        <w:r>
          <w:rPr>
            <w:rStyle w:val="Hyperlink"/>
            <w:sz w:val="32"/>
            <w:szCs w:val="32"/>
          </w:rPr>
          <w:t>https://ieeexplore.ieee.org/document/11315571</w:t>
        </w:r>
      </w:hyperlink>
    </w:p>
    <w:p>
      <w:pPr>
        <w:pStyle w:val="Normal"/>
        <w:rPr>
          <w:sz w:val="32"/>
          <w:szCs w:val="32"/>
        </w:rPr>
      </w:pPr>
      <w:r>
        <w:rPr>
          <w:sz w:val="32"/>
          <w:szCs w:val="32"/>
        </w:rPr>
      </w:r>
    </w:p>
    <w:p>
      <w:pPr>
        <w:pStyle w:val="Normal"/>
        <w:rPr>
          <w:sz w:val="32"/>
          <w:szCs w:val="32"/>
        </w:rPr>
      </w:pPr>
      <w:r>
        <w:rPr>
          <w:sz w:val="32"/>
          <w:szCs w:val="32"/>
        </w:rPr>
        <w:t xml:space="preserve">DOI:  </w:t>
      </w:r>
      <w:hyperlink r:id="rId41">
        <w:r>
          <w:rPr>
            <w:rStyle w:val="Hyperlink"/>
            <w:sz w:val="32"/>
            <w:szCs w:val="32"/>
          </w:rPr>
          <w:t>https://doi.org/10.1109/ICICNIS66685.2025.11315571</w:t>
        </w:r>
      </w:hyperlink>
    </w:p>
    <w:p>
      <w:pPr>
        <w:pStyle w:val="Normal"/>
        <w:rPr>
          <w:b/>
          <w:bCs/>
          <w:sz w:val="32"/>
          <w:szCs w:val="32"/>
        </w:rPr>
      </w:pPr>
      <w:r>
        <w:rPr>
          <w:b/>
          <w:bCs/>
          <w:sz w:val="32"/>
          <w:szCs w:val="32"/>
        </w:rPr>
      </w:r>
    </w:p>
    <w:p>
      <w:pPr>
        <w:pStyle w:val="Normal"/>
        <w:rPr>
          <w:b/>
          <w:bCs/>
          <w:sz w:val="28"/>
          <w:szCs w:val="28"/>
        </w:rPr>
      </w:pPr>
      <w:r>
        <w:rPr>
          <w:b/>
          <w:bCs/>
          <w:sz w:val="28"/>
          <w:szCs w:val="28"/>
        </w:rPr>
        <w:t>Citation</w:t>
      </w:r>
    </w:p>
    <w:p>
      <w:pPr>
        <w:pStyle w:val="Normal"/>
        <w:rPr>
          <w:i/>
          <w:i/>
          <w:iCs/>
          <w:sz w:val="24"/>
          <w:szCs w:val="24"/>
        </w:rPr>
      </w:pPr>
      <w:r>
        <w:rPr>
          <w:i/>
          <w:iCs/>
          <w:sz w:val="24"/>
          <w:szCs w:val="24"/>
        </w:rPr>
        <w:t>S. Raj, S. Singh, V. Saini and S. Kumar, "Early Identification of Glacial Lakes Outburst Floods (GLOFs) using Deep Learning Algorithms with Different Backbones and Loss Functions," 2025 6th International Conference on IoT Based Control Networks and Intelligent Systems (ICICNIS), Bengaluru, India, 2025, pp. 1444-1449, doi: 10.1109/ICICNIS66685.2025.11315571. keywords: {Deep learning;Image segmentation;Climate change;Lakes;Data models;Convolutional neural networks;Usability;Monitoring;System analysis and design;Residual neural networks;Glacial Lake outburst floods (GLOF);Geomorphic;Convolutional Neural Networks (CNN);DL models (Deep learning models);climate change;satellite imagery;deep neural network;segmentation;classification},</w:t>
      </w:r>
    </w:p>
    <w:p>
      <w:pPr>
        <w:pStyle w:val="Normal"/>
        <w:rPr>
          <w:sz w:val="32"/>
          <w:szCs w:val="32"/>
        </w:rPr>
      </w:pPr>
      <w:r>
        <w:rPr>
          <w:sz w:val="32"/>
          <w:szCs w:val="32"/>
        </w:rPr>
      </w:r>
    </w:p>
    <w:p>
      <w:pPr>
        <w:pStyle w:val="Normal"/>
        <w:rPr>
          <w:sz w:val="32"/>
          <w:szCs w:val="32"/>
        </w:rPr>
      </w:pPr>
      <w:r>
        <w:rPr>
          <w:sz w:val="32"/>
          <w:szCs w:val="32"/>
        </w:rPr>
      </w:r>
    </w:p>
    <w:p>
      <w:pPr>
        <w:pStyle w:val="Normal"/>
        <w:rPr>
          <w:sz w:val="32"/>
          <w:szCs w:val="32"/>
        </w:rPr>
      </w:pPr>
      <w:r>
        <w:rPr>
          <w:sz w:val="32"/>
          <w:szCs w:val="32"/>
        </w:rPr>
      </w:r>
    </w:p>
    <w:p>
      <w:pPr>
        <w:pStyle w:val="Normal"/>
        <w:rPr>
          <w:sz w:val="32"/>
          <w:szCs w:val="32"/>
        </w:rPr>
      </w:pPr>
      <w:r>
        <w:rPr>
          <w:sz w:val="32"/>
          <w:szCs w:val="32"/>
        </w:rPr>
      </w:r>
    </w:p>
    <w:p>
      <w:pPr>
        <w:pStyle w:val="Normal"/>
        <w:rPr>
          <w:sz w:val="32"/>
          <w:szCs w:val="32"/>
        </w:rPr>
      </w:pPr>
      <w:r>
        <w:rPr>
          <w:sz w:val="32"/>
          <w:szCs w:val="32"/>
        </w:rPr>
      </w:r>
    </w:p>
    <w:p>
      <w:pPr>
        <w:pStyle w:val="Normal"/>
        <w:rPr>
          <w:sz w:val="32"/>
          <w:szCs w:val="32"/>
        </w:rPr>
      </w:pPr>
      <w:r>
        <w:rPr>
          <w:sz w:val="32"/>
          <w:szCs w:val="32"/>
        </w:rPr>
      </w:r>
    </w:p>
    <w:p>
      <w:pPr>
        <w:pStyle w:val="Normal"/>
        <w:rPr>
          <w:sz w:val="32"/>
          <w:szCs w:val="32"/>
        </w:rPr>
      </w:pPr>
      <w:r>
        <w:rPr>
          <w:sz w:val="32"/>
          <w:szCs w:val="32"/>
        </w:rPr>
      </w:r>
    </w:p>
    <w:p>
      <w:pPr>
        <w:pStyle w:val="Normal"/>
        <w:rPr>
          <w:sz w:val="32"/>
          <w:szCs w:val="32"/>
        </w:rPr>
      </w:pPr>
      <w:r>
        <w:rPr>
          <w:sz w:val="32"/>
          <w:szCs w:val="32"/>
        </w:rPr>
      </w:r>
    </w:p>
    <w:p>
      <w:pPr>
        <w:pStyle w:val="Normal"/>
        <w:rPr>
          <w:sz w:val="32"/>
          <w:szCs w:val="32"/>
        </w:rPr>
      </w:pPr>
      <w:r>
        <w:rPr>
          <w:sz w:val="32"/>
          <w:szCs w:val="32"/>
        </w:rPr>
      </w:r>
    </w:p>
    <w:p>
      <w:pPr>
        <w:pStyle w:val="Normal"/>
        <w:rPr>
          <w:sz w:val="32"/>
          <w:szCs w:val="32"/>
        </w:rPr>
      </w:pPr>
      <w:r>
        <w:rPr>
          <w:sz w:val="32"/>
          <w:szCs w:val="32"/>
        </w:rPr>
      </w:r>
    </w:p>
    <w:p>
      <w:pPr>
        <w:pStyle w:val="Normal"/>
        <w:rPr>
          <w:sz w:val="32"/>
          <w:szCs w:val="32"/>
        </w:rPr>
      </w:pPr>
      <w:r>
        <w:rPr>
          <w:sz w:val="32"/>
          <w:szCs w:val="32"/>
        </w:rPr>
      </w:r>
    </w:p>
    <w:p>
      <w:pPr>
        <w:pStyle w:val="Normal"/>
        <w:rPr>
          <w:sz w:val="32"/>
          <w:szCs w:val="32"/>
        </w:rPr>
      </w:pPr>
      <w:r>
        <w:rPr>
          <w:sz w:val="32"/>
          <w:szCs w:val="32"/>
        </w:rPr>
        <w:t>Attached is the copy of research paper:</w:t>
      </w:r>
    </w:p>
    <w:p>
      <w:pPr>
        <w:pStyle w:val="Normal"/>
        <w:rPr>
          <w:sz w:val="32"/>
          <w:szCs w:val="32"/>
        </w:rPr>
      </w:pPr>
      <w:r>
        <w:rPr>
          <w:sz w:val="32"/>
          <w:szCs w:val="32"/>
        </w:rPr>
      </w:r>
    </w:p>
    <w:p>
      <w:pPr>
        <w:pStyle w:val="Normal"/>
        <w:ind w:left="720"/>
        <w:rPr>
          <w:sz w:val="32"/>
          <w:szCs w:val="32"/>
          <w:lang w:val="en-IN"/>
        </w:rPr>
      </w:pPr>
      <w:r>
        <w:rPr/>
        <mc:AlternateContent>
          <mc:Choice Requires="wps">
            <w:drawing>
              <wp:inline distT="0" distB="0" distL="0" distR="0" wp14:anchorId="19A679D9">
                <wp:extent cx="4871085" cy="6569710"/>
                <wp:effectExtent l="95250" t="95250" r="101600" b="98425"/>
                <wp:docPr id="20" name="Picture 17"/>
                <a:graphic xmlns:a="http://schemas.openxmlformats.org/drawingml/2006/main">
                  <a:graphicData uri="http://schemas.openxmlformats.org/drawingml/2006/picture">
                    <pic:pic xmlns:pic="http://schemas.openxmlformats.org/drawingml/2006/picture">
                      <pic:nvPicPr>
                        <pic:cNvPr id="21" name="Picture 17" descr=""/>
                        <pic:cNvPicPr/>
                      </pic:nvPicPr>
                      <pic:blipFill>
                        <a:blip r:embed="rId42"/>
                        <a:stretch/>
                      </pic:blipFill>
                      <pic:spPr>
                        <a:xfrm>
                          <a:off x="0" y="0"/>
                          <a:ext cx="4871160" cy="6569640"/>
                        </a:xfrm>
                        <a:prstGeom prst="rect">
                          <a:avLst/>
                        </a:prstGeom>
                        <a:ln cap="sq" w="88900">
                          <a:solidFill>
                            <a:srgbClr val="000000"/>
                          </a:solidFill>
                          <a:miter/>
                        </a:ln>
                        <a:effectLst>
                          <a:innerShdw blurRad="76200">
                            <a:srgbClr val="000000"/>
                          </a:innerShdw>
                        </a:effectLst>
                      </pic:spPr>
                    </pic:pic>
                  </a:graphicData>
                </a:graphic>
              </wp:inline>
            </w:drawing>
          </mc:Choice>
          <mc:Fallback>
            <w:pict>
              <v:shape id="shape_0" ID="Picture 17" stroked="t" o:allowincell="f" style="position:absolute;margin-left:0pt;margin-top:-532.6pt;width:383.5pt;height:517.25pt;mso-wrap-style:none;v-text-anchor:middle;mso-position-vertical:top" wp14:anchorId="19A679D9" type="_x0000_t75">
                <v:imagedata r:id="rId43" o:detectmouseclick="t"/>
                <v:stroke color="black" weight="88920" joinstyle="miter" endcap="square"/>
                <w10:wrap type="square"/>
              </v:shape>
            </w:pict>
          </mc:Fallback>
        </mc:AlternateContent>
      </w:r>
    </w:p>
    <w:p>
      <w:pPr>
        <w:pStyle w:val="Normal"/>
        <w:rPr>
          <w:sz w:val="32"/>
          <w:szCs w:val="32"/>
        </w:rPr>
      </w:pPr>
      <w:r>
        <w:rPr>
          <w:sz w:val="32"/>
          <w:szCs w:val="32"/>
        </w:rPr>
      </w:r>
    </w:p>
    <w:p>
      <w:pPr>
        <w:pStyle w:val="Normal"/>
        <w:ind w:left="720"/>
        <w:rPr>
          <w:sz w:val="32"/>
          <w:szCs w:val="32"/>
          <w:lang w:val="en-IN"/>
        </w:rPr>
      </w:pPr>
      <w:r>
        <w:rPr/>
        <mc:AlternateContent>
          <mc:Choice Requires="wps">
            <w:drawing>
              <wp:inline distT="0" distB="0" distL="0" distR="0" wp14:anchorId="7918792D">
                <wp:extent cx="5054600" cy="6848475"/>
                <wp:effectExtent l="95250" t="95250" r="89535" b="86360"/>
                <wp:docPr id="22" name="Picture 19"/>
                <a:graphic xmlns:a="http://schemas.openxmlformats.org/drawingml/2006/main">
                  <a:graphicData uri="http://schemas.openxmlformats.org/drawingml/2006/picture">
                    <pic:pic xmlns:pic="http://schemas.openxmlformats.org/drawingml/2006/picture">
                      <pic:nvPicPr>
                        <pic:cNvPr id="23" name="Picture 19" descr=""/>
                        <pic:cNvPicPr/>
                      </pic:nvPicPr>
                      <pic:blipFill>
                        <a:blip r:embed="rId44"/>
                        <a:stretch/>
                      </pic:blipFill>
                      <pic:spPr>
                        <a:xfrm>
                          <a:off x="0" y="0"/>
                          <a:ext cx="5054760" cy="6848640"/>
                        </a:xfrm>
                        <a:prstGeom prst="rect">
                          <a:avLst/>
                        </a:prstGeom>
                        <a:ln cap="sq" w="88900">
                          <a:solidFill>
                            <a:srgbClr val="000000"/>
                          </a:solidFill>
                          <a:miter/>
                        </a:ln>
                        <a:effectLst>
                          <a:innerShdw blurRad="76200">
                            <a:srgbClr val="000000"/>
                          </a:innerShdw>
                        </a:effectLst>
                      </pic:spPr>
                    </pic:pic>
                  </a:graphicData>
                </a:graphic>
              </wp:inline>
            </w:drawing>
          </mc:Choice>
          <mc:Fallback>
            <w:pict>
              <v:shape id="shape_0" ID="Picture 19" stroked="t" o:allowincell="f" style="position:absolute;margin-left:0pt;margin-top:-553.6pt;width:397.95pt;height:539.2pt;mso-wrap-style:none;v-text-anchor:middle;mso-position-vertical:top" wp14:anchorId="7918792D" type="_x0000_t75">
                <v:imagedata r:id="rId45" o:detectmouseclick="t"/>
                <v:stroke color="black" weight="88920" joinstyle="miter" endcap="square"/>
                <w10:wrap type="square"/>
              </v:shape>
            </w:pict>
          </mc:Fallback>
        </mc:AlternateContent>
      </w:r>
    </w:p>
    <w:p>
      <w:pPr>
        <w:pStyle w:val="Normal"/>
        <w:rPr>
          <w:sz w:val="32"/>
          <w:szCs w:val="32"/>
        </w:rPr>
      </w:pPr>
      <w:r>
        <w:rPr>
          <w:sz w:val="32"/>
          <w:szCs w:val="32"/>
        </w:rPr>
      </w:r>
    </w:p>
    <w:p>
      <w:pPr>
        <w:pStyle w:val="Normal"/>
        <w:ind w:left="720"/>
        <w:rPr>
          <w:sz w:val="32"/>
          <w:szCs w:val="32"/>
          <w:lang w:val="en-IN"/>
        </w:rPr>
      </w:pPr>
      <w:r>
        <w:rPr/>
        <mc:AlternateContent>
          <mc:Choice Requires="wps">
            <w:drawing>
              <wp:inline distT="0" distB="0" distL="0" distR="0" wp14:anchorId="07F659CE">
                <wp:extent cx="5102860" cy="6774815"/>
                <wp:effectExtent l="95250" t="95250" r="98425" b="102235"/>
                <wp:docPr id="24" name="Picture 21"/>
                <a:graphic xmlns:a="http://schemas.openxmlformats.org/drawingml/2006/main">
                  <a:graphicData uri="http://schemas.openxmlformats.org/drawingml/2006/picture">
                    <pic:pic xmlns:pic="http://schemas.openxmlformats.org/drawingml/2006/picture">
                      <pic:nvPicPr>
                        <pic:cNvPr id="25" name="Picture 21" descr=""/>
                        <pic:cNvPicPr/>
                      </pic:nvPicPr>
                      <pic:blipFill>
                        <a:blip r:embed="rId46"/>
                        <a:stretch/>
                      </pic:blipFill>
                      <pic:spPr>
                        <a:xfrm>
                          <a:off x="0" y="0"/>
                          <a:ext cx="5103000" cy="6774840"/>
                        </a:xfrm>
                        <a:prstGeom prst="rect">
                          <a:avLst/>
                        </a:prstGeom>
                        <a:ln cap="sq" w="88900">
                          <a:solidFill>
                            <a:srgbClr val="000000"/>
                          </a:solidFill>
                          <a:miter/>
                        </a:ln>
                        <a:effectLst>
                          <a:innerShdw blurRad="76200">
                            <a:srgbClr val="000000"/>
                          </a:innerShdw>
                        </a:effectLst>
                      </pic:spPr>
                    </pic:pic>
                  </a:graphicData>
                </a:graphic>
              </wp:inline>
            </w:drawing>
          </mc:Choice>
          <mc:Fallback>
            <w:pict>
              <v:shape id="shape_0" ID="Picture 21" stroked="t" o:allowincell="f" style="position:absolute;margin-left:0pt;margin-top:-549.05pt;width:401.75pt;height:533.4pt;mso-wrap-style:none;v-text-anchor:middle;mso-position-vertical:top" wp14:anchorId="07F659CE" type="_x0000_t75">
                <v:imagedata r:id="rId47" o:detectmouseclick="t"/>
                <v:stroke color="black" weight="88920" joinstyle="miter" endcap="square"/>
                <w10:wrap type="square"/>
              </v:shape>
            </w:pict>
          </mc:Fallback>
        </mc:AlternateContent>
      </w:r>
    </w:p>
    <w:p>
      <w:pPr>
        <w:pStyle w:val="Normal"/>
        <w:rPr>
          <w:sz w:val="32"/>
          <w:szCs w:val="32"/>
        </w:rPr>
      </w:pPr>
      <w:r>
        <w:rPr>
          <w:sz w:val="32"/>
          <w:szCs w:val="32"/>
        </w:rPr>
      </w:r>
    </w:p>
    <w:p>
      <w:pPr>
        <w:pStyle w:val="Normal"/>
        <w:ind w:left="720"/>
        <w:rPr>
          <w:sz w:val="32"/>
          <w:szCs w:val="32"/>
          <w:lang w:val="en-IN"/>
        </w:rPr>
      </w:pPr>
      <w:r>
        <w:rPr/>
        <mc:AlternateContent>
          <mc:Choice Requires="wps">
            <w:drawing>
              <wp:inline distT="0" distB="0" distL="0" distR="0" wp14:anchorId="34D289CD">
                <wp:extent cx="5311775" cy="7190740"/>
                <wp:effectExtent l="95250" t="95250" r="98425" b="86995"/>
                <wp:docPr id="26" name="Picture 23"/>
                <a:graphic xmlns:a="http://schemas.openxmlformats.org/drawingml/2006/main">
                  <a:graphicData uri="http://schemas.openxmlformats.org/drawingml/2006/picture">
                    <pic:pic xmlns:pic="http://schemas.openxmlformats.org/drawingml/2006/picture">
                      <pic:nvPicPr>
                        <pic:cNvPr id="27" name="Picture 23" descr=""/>
                        <pic:cNvPicPr/>
                      </pic:nvPicPr>
                      <pic:blipFill>
                        <a:blip r:embed="rId48"/>
                        <a:stretch/>
                      </pic:blipFill>
                      <pic:spPr>
                        <a:xfrm>
                          <a:off x="0" y="0"/>
                          <a:ext cx="5311800" cy="7190640"/>
                        </a:xfrm>
                        <a:prstGeom prst="rect">
                          <a:avLst/>
                        </a:prstGeom>
                        <a:ln cap="sq" w="88900">
                          <a:solidFill>
                            <a:srgbClr val="000000"/>
                          </a:solidFill>
                          <a:miter/>
                        </a:ln>
                        <a:effectLst>
                          <a:innerShdw blurRad="76200">
                            <a:srgbClr val="000000"/>
                          </a:innerShdw>
                        </a:effectLst>
                      </pic:spPr>
                    </pic:pic>
                  </a:graphicData>
                </a:graphic>
              </wp:inline>
            </w:drawing>
          </mc:Choice>
          <mc:Fallback>
            <w:pict>
              <v:shape id="shape_0" ID="Picture 23" stroked="t" o:allowincell="f" style="position:absolute;margin-left:0pt;margin-top:-580.6pt;width:418.2pt;height:566.15pt;mso-wrap-style:none;v-text-anchor:middle;mso-position-vertical:top" wp14:anchorId="34D289CD" type="_x0000_t75">
                <v:imagedata r:id="rId49" o:detectmouseclick="t"/>
                <v:stroke color="black" weight="88920" joinstyle="miter" endcap="square"/>
                <w10:wrap type="square"/>
              </v:shape>
            </w:pict>
          </mc:Fallback>
        </mc:AlternateContent>
      </w:r>
    </w:p>
    <w:p>
      <w:pPr>
        <w:pStyle w:val="Normal"/>
        <w:rPr>
          <w:sz w:val="32"/>
          <w:szCs w:val="32"/>
        </w:rPr>
      </w:pPr>
      <w:r>
        <w:rPr>
          <w:sz w:val="32"/>
          <w:szCs w:val="32"/>
        </w:rPr>
      </w:r>
    </w:p>
    <w:p>
      <w:pPr>
        <w:pStyle w:val="Normal"/>
        <w:ind w:left="720"/>
        <w:rPr>
          <w:sz w:val="32"/>
          <w:szCs w:val="32"/>
          <w:lang w:val="en-IN"/>
        </w:rPr>
      </w:pPr>
      <w:r>
        <w:rPr/>
        <mc:AlternateContent>
          <mc:Choice Requires="wps">
            <w:drawing>
              <wp:inline distT="0" distB="0" distL="0" distR="0" wp14:anchorId="26745A33">
                <wp:extent cx="5554345" cy="7415530"/>
                <wp:effectExtent l="95250" t="95250" r="104140" b="90170"/>
                <wp:docPr id="28" name="Picture 25"/>
                <a:graphic xmlns:a="http://schemas.openxmlformats.org/drawingml/2006/main">
                  <a:graphicData uri="http://schemas.openxmlformats.org/drawingml/2006/picture">
                    <pic:pic xmlns:pic="http://schemas.openxmlformats.org/drawingml/2006/picture">
                      <pic:nvPicPr>
                        <pic:cNvPr id="29" name="Picture 25" descr=""/>
                        <pic:cNvPicPr/>
                      </pic:nvPicPr>
                      <pic:blipFill>
                        <a:blip r:embed="rId50"/>
                        <a:stretch/>
                      </pic:blipFill>
                      <pic:spPr>
                        <a:xfrm>
                          <a:off x="0" y="0"/>
                          <a:ext cx="5554440" cy="7415640"/>
                        </a:xfrm>
                        <a:prstGeom prst="rect">
                          <a:avLst/>
                        </a:prstGeom>
                        <a:ln cap="sq" w="88900">
                          <a:solidFill>
                            <a:srgbClr val="000000"/>
                          </a:solidFill>
                          <a:miter/>
                        </a:ln>
                        <a:effectLst>
                          <a:innerShdw blurRad="76200">
                            <a:srgbClr val="000000"/>
                          </a:innerShdw>
                        </a:effectLst>
                      </pic:spPr>
                    </pic:pic>
                  </a:graphicData>
                </a:graphic>
              </wp:inline>
            </w:drawing>
          </mc:Choice>
          <mc:Fallback>
            <w:pict>
              <v:shape id="shape_0" ID="Picture 25" stroked="t" o:allowincell="f" style="position:absolute;margin-left:0pt;margin-top:-598.55pt;width:437.3pt;height:583.85pt;mso-wrap-style:none;v-text-anchor:middle;mso-position-vertical:top" wp14:anchorId="26745A33" type="_x0000_t75">
                <v:imagedata r:id="rId51" o:detectmouseclick="t"/>
                <v:stroke color="black" weight="88920" joinstyle="miter" endcap="square"/>
                <w10:wrap type="square"/>
              </v:shape>
            </w:pict>
          </mc:Fallback>
        </mc:AlternateContent>
      </w:r>
    </w:p>
    <w:p>
      <w:pPr>
        <w:pStyle w:val="Normal"/>
        <w:rPr>
          <w:sz w:val="32"/>
          <w:szCs w:val="32"/>
        </w:rPr>
      </w:pPr>
      <w:r>
        <w:rPr>
          <w:sz w:val="32"/>
          <w:szCs w:val="32"/>
        </w:rPr>
      </w:r>
    </w:p>
    <w:p>
      <w:pPr>
        <w:pStyle w:val="Normal"/>
        <w:ind w:left="720"/>
        <w:rPr>
          <w:sz w:val="32"/>
          <w:szCs w:val="32"/>
          <w:lang w:val="en-IN"/>
        </w:rPr>
      </w:pPr>
      <w:r>
        <w:rPr/>
        <mc:AlternateContent>
          <mc:Choice Requires="wps">
            <w:drawing>
              <wp:inline distT="0" distB="0" distL="0" distR="0" wp14:anchorId="37360BFE">
                <wp:extent cx="5444490" cy="7376160"/>
                <wp:effectExtent l="95250" t="95250" r="99695" b="91440"/>
                <wp:docPr id="30" name="Picture 27"/>
                <a:graphic xmlns:a="http://schemas.openxmlformats.org/drawingml/2006/main">
                  <a:graphicData uri="http://schemas.openxmlformats.org/drawingml/2006/picture">
                    <pic:pic xmlns:pic="http://schemas.openxmlformats.org/drawingml/2006/picture">
                      <pic:nvPicPr>
                        <pic:cNvPr id="31" name="Picture 27" descr=""/>
                        <pic:cNvPicPr/>
                      </pic:nvPicPr>
                      <pic:blipFill>
                        <a:blip r:embed="rId52"/>
                        <a:stretch/>
                      </pic:blipFill>
                      <pic:spPr>
                        <a:xfrm>
                          <a:off x="0" y="0"/>
                          <a:ext cx="5444640" cy="7376040"/>
                        </a:xfrm>
                        <a:prstGeom prst="rect">
                          <a:avLst/>
                        </a:prstGeom>
                        <a:ln cap="sq" w="88900">
                          <a:solidFill>
                            <a:srgbClr val="000000"/>
                          </a:solidFill>
                          <a:miter/>
                        </a:ln>
                        <a:effectLst>
                          <a:innerShdw blurRad="76200">
                            <a:srgbClr val="000000"/>
                          </a:innerShdw>
                        </a:effectLst>
                      </pic:spPr>
                    </pic:pic>
                  </a:graphicData>
                </a:graphic>
              </wp:inline>
            </w:drawing>
          </mc:Choice>
          <mc:Fallback>
            <w:pict>
              <v:shape id="shape_0" ID="Picture 27" stroked="t" o:allowincell="f" style="position:absolute;margin-left:0pt;margin-top:-595.55pt;width:428.65pt;height:580.75pt;mso-wrap-style:none;v-text-anchor:middle;mso-position-vertical:top" wp14:anchorId="37360BFE" type="_x0000_t75">
                <v:imagedata r:id="rId53" o:detectmouseclick="t"/>
                <v:stroke color="black" weight="88920" joinstyle="miter" endcap="square"/>
                <w10:wrap type="square"/>
              </v:shape>
            </w:pict>
          </mc:Fallback>
        </mc:AlternateContent>
      </w:r>
    </w:p>
    <w:p>
      <w:pPr>
        <w:pStyle w:val="Normal"/>
        <w:rPr>
          <w:sz w:val="32"/>
          <w:szCs w:val="32"/>
        </w:rPr>
      </w:pPr>
      <w:r>
        <w:rPr>
          <w:sz w:val="32"/>
          <w:szCs w:val="32"/>
        </w:rPr>
      </w:r>
    </w:p>
    <w:p>
      <w:pPr>
        <w:pStyle w:val="Normal"/>
        <w:ind w:left="720"/>
        <w:rPr>
          <w:sz w:val="32"/>
          <w:szCs w:val="32"/>
          <w:lang w:val="en-IN"/>
        </w:rPr>
      </w:pPr>
      <w:r>
        <w:rPr/>
        <mc:AlternateContent>
          <mc:Choice Requires="wps">
            <w:drawing>
              <wp:inline distT="0" distB="0" distL="0" distR="0" wp14:anchorId="6BCB9AC4">
                <wp:extent cx="5298440" cy="7146925"/>
                <wp:effectExtent l="95250" t="95250" r="92710" b="92710"/>
                <wp:docPr id="32" name="Picture 29"/>
                <a:graphic xmlns:a="http://schemas.openxmlformats.org/drawingml/2006/main">
                  <a:graphicData uri="http://schemas.openxmlformats.org/drawingml/2006/picture">
                    <pic:pic xmlns:pic="http://schemas.openxmlformats.org/drawingml/2006/picture">
                      <pic:nvPicPr>
                        <pic:cNvPr id="33" name="Picture 29" descr=""/>
                        <pic:cNvPicPr/>
                      </pic:nvPicPr>
                      <pic:blipFill>
                        <a:blip r:embed="rId54"/>
                        <a:stretch/>
                      </pic:blipFill>
                      <pic:spPr>
                        <a:xfrm>
                          <a:off x="0" y="0"/>
                          <a:ext cx="5298480" cy="7147080"/>
                        </a:xfrm>
                        <a:prstGeom prst="rect">
                          <a:avLst/>
                        </a:prstGeom>
                        <a:ln cap="sq" w="88900">
                          <a:solidFill>
                            <a:srgbClr val="000000"/>
                          </a:solidFill>
                          <a:miter/>
                        </a:ln>
                        <a:effectLst>
                          <a:innerShdw blurRad="76200">
                            <a:srgbClr val="000000"/>
                          </a:innerShdw>
                        </a:effectLst>
                      </pic:spPr>
                    </pic:pic>
                  </a:graphicData>
                </a:graphic>
              </wp:inline>
            </w:drawing>
          </mc:Choice>
          <mc:Fallback>
            <w:pict>
              <v:shape id="shape_0" ID="Picture 29" stroked="t" o:allowincell="f" style="position:absolute;margin-left:0pt;margin-top:-577.6pt;width:417.15pt;height:562.7pt;mso-wrap-style:none;v-text-anchor:middle;mso-position-vertical:top" wp14:anchorId="6BCB9AC4" type="_x0000_t75">
                <v:imagedata r:id="rId55" o:detectmouseclick="t"/>
                <v:stroke color="black" weight="88920" joinstyle="miter" endcap="square"/>
                <w10:wrap type="square"/>
              </v:shape>
            </w:pict>
          </mc:Fallback>
        </mc:AlternateContent>
      </w:r>
    </w:p>
    <w:p>
      <w:pPr>
        <w:pStyle w:val="Normal"/>
        <w:rPr>
          <w:sz w:val="32"/>
          <w:szCs w:val="32"/>
        </w:rPr>
      </w:pPr>
      <w:r>
        <w:rPr>
          <w:sz w:val="32"/>
          <w:szCs w:val="32"/>
        </w:rPr>
      </w:r>
    </w:p>
    <w:p>
      <w:pPr>
        <w:pStyle w:val="Normal"/>
        <w:rPr>
          <w:sz w:val="32"/>
          <w:szCs w:val="32"/>
        </w:rPr>
      </w:pPr>
      <w:r>
        <w:rPr>
          <w:sz w:val="32"/>
          <w:szCs w:val="32"/>
        </w:rPr>
      </w:r>
    </w:p>
    <w:p>
      <w:pPr>
        <w:pStyle w:val="Normal"/>
        <w:spacing w:lineRule="auto" w:line="360"/>
        <w:rPr>
          <w:sz w:val="32"/>
          <w:szCs w:val="32"/>
        </w:rPr>
      </w:pPr>
      <w:r>
        <w:rPr>
          <w:sz w:val="32"/>
          <w:szCs w:val="32"/>
        </w:rPr>
      </w:r>
    </w:p>
    <w:p>
      <w:pPr>
        <w:pStyle w:val="Normal"/>
        <w:spacing w:lineRule="auto" w:line="360"/>
        <w:rPr>
          <w:b/>
          <w:bCs/>
          <w:sz w:val="32"/>
          <w:szCs w:val="32"/>
        </w:rPr>
      </w:pPr>
      <w:r>
        <w:rPr>
          <w:b/>
          <w:bCs/>
          <w:sz w:val="32"/>
          <w:szCs w:val="32"/>
        </w:rPr>
        <w:t xml:space="preserve">                           </w:t>
      </w:r>
    </w:p>
    <w:p>
      <w:pPr>
        <w:pStyle w:val="Normal"/>
        <w:spacing w:lineRule="auto" w:line="360"/>
        <w:rPr>
          <w:b/>
          <w:bCs/>
          <w:sz w:val="32"/>
          <w:szCs w:val="32"/>
        </w:rPr>
      </w:pPr>
      <w:r>
        <w:rPr>
          <w:b/>
          <w:bCs/>
          <w:sz w:val="32"/>
          <w:szCs w:val="32"/>
        </w:rPr>
      </w:r>
    </w:p>
    <w:p>
      <w:pPr>
        <w:pStyle w:val="Normal"/>
        <w:spacing w:lineRule="auto" w:line="360"/>
        <w:rPr>
          <w:b/>
          <w:bCs/>
          <w:sz w:val="32"/>
          <w:szCs w:val="32"/>
        </w:rPr>
      </w:pPr>
      <w:r>
        <w:rPr>
          <w:b/>
          <w:bCs/>
          <w:sz w:val="32"/>
          <w:szCs w:val="32"/>
        </w:rPr>
        <w:t xml:space="preserve">                                </w:t>
      </w:r>
      <w:r>
        <w:rPr>
          <w:b/>
          <w:bCs/>
          <w:sz w:val="32"/>
          <w:szCs w:val="32"/>
        </w:rPr>
        <w:t>PROOF OF PUBLICATION</w:t>
      </w:r>
    </w:p>
    <w:p>
      <w:pPr>
        <w:pStyle w:val="Normal"/>
        <w:rPr>
          <w:sz w:val="32"/>
          <w:szCs w:val="32"/>
        </w:rPr>
      </w:pPr>
      <w:r>
        <w:rPr>
          <w:sz w:val="32"/>
          <w:szCs w:val="32"/>
        </w:rPr>
      </w:r>
    </w:p>
    <w:p>
      <w:pPr>
        <w:pStyle w:val="Normal"/>
        <w:rPr>
          <w:sz w:val="32"/>
          <w:szCs w:val="32"/>
        </w:rPr>
      </w:pPr>
      <w:r>
        <w:rPr>
          <w:sz w:val="32"/>
          <w:szCs w:val="32"/>
        </w:rPr>
      </w:r>
    </w:p>
    <w:p>
      <w:pPr>
        <w:pStyle w:val="Normal"/>
        <w:rPr>
          <w:sz w:val="32"/>
          <w:szCs w:val="32"/>
        </w:rPr>
      </w:pPr>
      <w:r>
        <w:rPr>
          <w:sz w:val="32"/>
          <w:szCs w:val="32"/>
        </w:rPr>
      </w:r>
    </w:p>
    <w:p>
      <w:pPr>
        <w:pStyle w:val="Normal"/>
        <w:rPr>
          <w:sz w:val="32"/>
          <w:szCs w:val="32"/>
        </w:rPr>
      </w:pPr>
      <w:hyperlink r:id="rId56">
        <w:r>
          <w:rPr>
            <w:rStyle w:val="Hyperlink"/>
            <w:sz w:val="32"/>
            <w:szCs w:val="32"/>
          </w:rPr>
          <w:t>https://ieeexplore.ieee.org/document/11315571</w:t>
        </w:r>
      </w:hyperlink>
    </w:p>
    <w:p>
      <w:pPr>
        <w:pStyle w:val="Normal"/>
        <w:rPr>
          <w:sz w:val="32"/>
          <w:szCs w:val="32"/>
        </w:rPr>
      </w:pPr>
      <w:r>
        <w:rPr>
          <w:sz w:val="32"/>
          <w:szCs w:val="32"/>
        </w:rPr>
      </w:r>
    </w:p>
    <w:p>
      <w:pPr>
        <w:pStyle w:val="Normal"/>
        <w:rPr>
          <w:sz w:val="32"/>
          <w:szCs w:val="32"/>
        </w:rPr>
      </w:pPr>
      <w:r>
        <w:rPr>
          <w:sz w:val="32"/>
          <w:szCs w:val="32"/>
        </w:rPr>
        <w:t xml:space="preserve">DOI:  </w:t>
      </w:r>
      <w:hyperlink r:id="rId57">
        <w:r>
          <w:rPr>
            <w:rStyle w:val="Hyperlink"/>
            <w:sz w:val="32"/>
            <w:szCs w:val="32"/>
          </w:rPr>
          <w:t>https://doi.org/10.1109/ICICNIS66685.2025.11315571</w:t>
        </w:r>
      </w:hyperlink>
    </w:p>
    <w:p>
      <w:pPr>
        <w:pStyle w:val="Normal"/>
        <w:rPr>
          <w:sz w:val="32"/>
          <w:szCs w:val="32"/>
        </w:rPr>
      </w:pPr>
      <w:r>
        <w:rPr>
          <w:sz w:val="32"/>
          <w:szCs w:val="32"/>
        </w:rPr>
      </w:r>
    </w:p>
    <w:p>
      <w:pPr>
        <w:pStyle w:val="Normal"/>
        <w:rPr>
          <w:sz w:val="32"/>
          <w:szCs w:val="32"/>
        </w:rPr>
      </w:pPr>
      <w:r>
        <w:rPr/>
        <w:drawing>
          <wp:inline distT="0" distB="0" distL="0" distR="0">
            <wp:extent cx="5465445" cy="2780665"/>
            <wp:effectExtent l="0" t="0" r="0" b="0"/>
            <wp:docPr id="34"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6" descr=""/>
                    <pic:cNvPicPr>
                      <a:picLocks noChangeAspect="1" noChangeArrowheads="1"/>
                    </pic:cNvPicPr>
                  </pic:nvPicPr>
                  <pic:blipFill>
                    <a:blip r:embed="rId58"/>
                    <a:stretch>
                      <a:fillRect/>
                    </a:stretch>
                  </pic:blipFill>
                  <pic:spPr bwMode="auto">
                    <a:xfrm>
                      <a:off x="0" y="0"/>
                      <a:ext cx="5465445" cy="2780665"/>
                    </a:xfrm>
                    <a:prstGeom prst="rect">
                      <a:avLst/>
                    </a:prstGeom>
                  </pic:spPr>
                </pic:pic>
              </a:graphicData>
            </a:graphic>
          </wp:inline>
        </w:drawing>
      </w:r>
    </w:p>
    <w:p>
      <w:pPr>
        <w:pStyle w:val="Normal"/>
        <w:rPr>
          <w:sz w:val="32"/>
          <w:szCs w:val="32"/>
        </w:rPr>
      </w:pPr>
      <w:r>
        <w:rPr>
          <w:sz w:val="32"/>
          <w:szCs w:val="32"/>
        </w:rPr>
      </w:r>
    </w:p>
    <w:p>
      <w:pPr>
        <w:pStyle w:val="Normal"/>
        <w:rPr>
          <w:sz w:val="32"/>
          <w:szCs w:val="32"/>
        </w:rPr>
      </w:pPr>
      <w:r>
        <w:rPr>
          <w:sz w:val="32"/>
          <w:szCs w:val="32"/>
        </w:rPr>
        <w:drawing>
          <wp:anchor behindDoc="0" distT="0" distB="0" distL="0" distR="0" simplePos="0" locked="0" layoutInCell="1" allowOverlap="1" relativeHeight="32">
            <wp:simplePos x="0" y="0"/>
            <wp:positionH relativeFrom="column">
              <wp:posOffset>313055</wp:posOffset>
            </wp:positionH>
            <wp:positionV relativeFrom="paragraph">
              <wp:posOffset>76835</wp:posOffset>
            </wp:positionV>
            <wp:extent cx="4199255" cy="2457450"/>
            <wp:effectExtent l="0" t="0" r="0" b="0"/>
            <wp:wrapNone/>
            <wp:docPr id="35"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7" descr=""/>
                    <pic:cNvPicPr>
                      <a:picLocks noChangeAspect="1" noChangeArrowheads="1"/>
                    </pic:cNvPicPr>
                  </pic:nvPicPr>
                  <pic:blipFill>
                    <a:blip r:embed="rId59"/>
                    <a:stretch>
                      <a:fillRect/>
                    </a:stretch>
                  </pic:blipFill>
                  <pic:spPr bwMode="auto">
                    <a:xfrm>
                      <a:off x="0" y="0"/>
                      <a:ext cx="4199255" cy="2457450"/>
                    </a:xfrm>
                    <a:prstGeom prst="rect">
                      <a:avLst/>
                    </a:prstGeom>
                  </pic:spPr>
                </pic:pic>
              </a:graphicData>
            </a:graphic>
          </wp:anchor>
        </w:drawing>
      </w:r>
    </w:p>
    <w:p>
      <w:pPr>
        <w:pStyle w:val="Normal"/>
        <w:rPr>
          <w:sz w:val="32"/>
          <w:szCs w:val="32"/>
        </w:rPr>
      </w:pPr>
      <w:r>
        <w:rPr>
          <w:sz w:val="32"/>
          <w:szCs w:val="32"/>
        </w:rPr>
      </w:r>
    </w:p>
    <w:p>
      <w:pPr>
        <w:pStyle w:val="Normal"/>
        <w:rPr>
          <w:sz w:val="32"/>
          <w:szCs w:val="32"/>
        </w:rPr>
      </w:pPr>
      <w:r>
        <w:rPr>
          <w:sz w:val="32"/>
          <w:szCs w:val="32"/>
        </w:rPr>
      </w:r>
    </w:p>
    <w:p>
      <w:pPr>
        <w:pStyle w:val="Normal"/>
        <w:rPr>
          <w:sz w:val="32"/>
          <w:szCs w:val="32"/>
        </w:rPr>
      </w:pPr>
      <w:r>
        <w:rPr>
          <w:sz w:val="32"/>
          <w:szCs w:val="32"/>
        </w:rPr>
      </w:r>
    </w:p>
    <w:p>
      <w:pPr>
        <w:pStyle w:val="Normal"/>
        <w:rPr>
          <w:sz w:val="32"/>
          <w:szCs w:val="32"/>
        </w:rPr>
      </w:pPr>
      <w:r>
        <w:rPr>
          <w:sz w:val="32"/>
          <w:szCs w:val="32"/>
        </w:rPr>
      </w:r>
    </w:p>
    <w:p>
      <w:pPr>
        <w:pStyle w:val="Normal"/>
        <w:rPr>
          <w:sz w:val="32"/>
          <w:szCs w:val="32"/>
        </w:rPr>
      </w:pPr>
      <w:r>
        <w:rPr>
          <w:sz w:val="32"/>
          <w:szCs w:val="32"/>
        </w:rPr>
      </w:r>
    </w:p>
    <w:p>
      <w:pPr>
        <w:pStyle w:val="Normal"/>
        <w:rPr>
          <w:sz w:val="32"/>
          <w:szCs w:val="32"/>
        </w:rPr>
      </w:pPr>
      <w:r>
        <w:rPr>
          <w:sz w:val="32"/>
          <w:szCs w:val="32"/>
        </w:rPr>
      </w:r>
    </w:p>
    <w:p>
      <w:pPr>
        <w:pStyle w:val="Normal"/>
        <w:rPr>
          <w:sz w:val="32"/>
          <w:szCs w:val="32"/>
        </w:rPr>
      </w:pPr>
      <w:r>
        <w:rPr>
          <w:sz w:val="32"/>
          <w:szCs w:val="32"/>
        </w:rPr>
      </w:r>
    </w:p>
    <w:p>
      <w:pPr>
        <w:pStyle w:val="Normal"/>
        <w:rPr>
          <w:sz w:val="32"/>
          <w:szCs w:val="32"/>
        </w:rPr>
      </w:pPr>
      <w:r>
        <w:rPr>
          <w:sz w:val="32"/>
          <w:szCs w:val="32"/>
        </w:rPr>
      </w:r>
    </w:p>
    <w:p>
      <w:pPr>
        <w:pStyle w:val="Normal"/>
        <w:rPr>
          <w:sz w:val="32"/>
          <w:szCs w:val="32"/>
        </w:rPr>
      </w:pPr>
      <w:r>
        <w:rPr>
          <w:sz w:val="32"/>
          <w:szCs w:val="32"/>
        </w:rPr>
      </w:r>
    </w:p>
    <w:p>
      <w:pPr>
        <w:pStyle w:val="Normal"/>
        <w:rPr>
          <w:sz w:val="32"/>
          <w:szCs w:val="32"/>
        </w:rPr>
      </w:pPr>
      <w:r>
        <w:rPr>
          <w:sz w:val="32"/>
          <w:szCs w:val="32"/>
        </w:rPr>
      </w:r>
    </w:p>
    <w:p>
      <w:pPr>
        <w:pStyle w:val="Normal"/>
        <w:rPr>
          <w:sz w:val="32"/>
          <w:szCs w:val="32"/>
        </w:rPr>
      </w:pPr>
      <w:r>
        <w:rPr>
          <w:sz w:val="32"/>
          <w:szCs w:val="32"/>
        </w:rPr>
      </w:r>
    </w:p>
    <w:p>
      <w:pPr>
        <w:pStyle w:val="Normal"/>
        <w:rPr>
          <w:sz w:val="32"/>
          <w:szCs w:val="32"/>
        </w:rPr>
      </w:pPr>
      <w:r>
        <w:rPr>
          <w:sz w:val="32"/>
          <w:szCs w:val="32"/>
        </w:rPr>
      </w:r>
    </w:p>
    <w:p>
      <w:pPr>
        <w:pStyle w:val="Normal"/>
        <w:rPr>
          <w:sz w:val="32"/>
          <w:szCs w:val="32"/>
        </w:rPr>
      </w:pPr>
      <w:r>
        <w:rPr>
          <w:sz w:val="32"/>
          <w:szCs w:val="32"/>
        </w:rPr>
      </w:r>
    </w:p>
    <w:p>
      <w:pPr>
        <w:pStyle w:val="Normal"/>
        <w:spacing w:lineRule="auto" w:line="360"/>
        <w:rPr>
          <w:b/>
          <w:bCs/>
          <w:sz w:val="32"/>
          <w:szCs w:val="32"/>
        </w:rPr>
      </w:pPr>
      <w:r>
        <w:rPr>
          <w:b/>
          <w:bCs/>
          <w:sz w:val="32"/>
          <w:szCs w:val="32"/>
        </w:rPr>
        <w:t xml:space="preserve">                                   </w:t>
      </w:r>
      <w:r>
        <w:rPr>
          <w:b/>
          <w:bCs/>
          <w:sz w:val="32"/>
          <w:szCs w:val="32"/>
        </w:rPr>
        <w:t>PLAGIARISM REPORT</w:t>
      </w:r>
    </w:p>
    <w:p>
      <w:pPr>
        <w:pStyle w:val="Normal"/>
        <w:spacing w:lineRule="auto" w:line="360"/>
        <w:rPr>
          <w:b/>
          <w:bCs/>
          <w:sz w:val="32"/>
          <w:szCs w:val="32"/>
        </w:rPr>
      </w:pPr>
      <w:r>
        <w:rPr>
          <w:b/>
          <w:bCs/>
          <w:sz w:val="32"/>
          <w:szCs w:val="32"/>
        </w:rPr>
      </w:r>
    </w:p>
    <w:p>
      <w:pPr>
        <w:pStyle w:val="Normal"/>
        <w:spacing w:lineRule="auto" w:line="360"/>
        <w:rPr>
          <w:b/>
          <w:bCs/>
        </w:rPr>
      </w:pPr>
      <w:r>
        <w:rPr>
          <w:b/>
          <w:bCs/>
        </w:rPr>
      </w:r>
    </w:p>
    <w:p>
      <w:pPr>
        <w:pStyle w:val="Normal"/>
        <w:rPr>
          <w:sz w:val="32"/>
          <w:szCs w:val="32"/>
        </w:rPr>
      </w:pPr>
      <w:r>
        <w:rPr>
          <w:sz w:val="32"/>
          <w:szCs w:val="32"/>
        </w:rPr>
      </w:r>
    </w:p>
    <w:sectPr>
      <w:footerReference w:type="even" r:id="rId60"/>
      <w:footerReference w:type="default" r:id="rId61"/>
      <w:footerReference w:type="first" r:id="rId62"/>
      <w:type w:val="nextPage"/>
      <w:pgSz w:w="12240" w:h="15840"/>
      <w:pgMar w:left="1800" w:right="720" w:gutter="0" w:header="0" w:top="1420" w:footer="653" w:bottom="84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roman"/>
    <w:pitch w:val="variable"/>
  </w:font>
  <w:font w:name="Arial MT">
    <w:charset w:val="01"/>
    <w:family w:val="roman"/>
    <w:pitch w:val="variable"/>
  </w:font>
  <w:font w:name="Courier New">
    <w:charset w:val="01"/>
    <w:family w:val="roman"/>
    <w:pitch w:val="variable"/>
  </w:font>
  <w:font w:name="Aria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sz w:val="20"/>
      </w:rPr>
    </w:pPr>
    <w:r>
      <w:rPr>
        <w:sz w:val="20"/>
      </w:rPr>
      <w:t xml:space="preserve">                                                                                              </w:t>
    </w: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sz w:val="20"/>
      </w:rPr>
    </w:pPr>
    <w:r>
      <w:rPr>
        <w:sz w:val="20"/>
      </w:rPr>
      <w:t xml:space="preserve">                                                                                              </w:t>
    </w: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sz w:val="20"/>
      </w:rPr>
    </w:pPr>
    <w:r>
      <w:rPr>
        <w:sz w:val="20"/>
      </w:rPr>
      <w:t xml:space="preserve">                                                                                          </w:t>
    </w:r>
    <w:r>
      <w:rPr>
        <w:sz w:val="20"/>
      </w:rPr>
      <w:t>ii</w: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sz w:val="20"/>
      </w:rPr>
    </w:pPr>
    <w:r>
      <w:rPr>
        <w:sz w:val="20"/>
      </w:rPr>
      <w:t xml:space="preserve">                                                                                           </w:t>
    </w:r>
    <w:r>
      <w:rPr>
        <w:sz w:val="20"/>
      </w:rPr>
      <w:t>iii</w: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sz w:val="2"/>
      </w:rPr>
    </w:pPr>
    <w:r>
      <w:rPr>
        <w:sz w:val="2"/>
      </w:rPr>
      <w:fldChar w:fldCharType="begin"/>
    </w:r>
    <w:r>
      <w:rPr>
        <w:sz w:val="2"/>
      </w:rPr>
      <w:instrText xml:space="preserve"> PAGE </w:instrText>
    </w:r>
    <w:r>
      <w:rPr>
        <w:sz w:val="2"/>
      </w:rPr>
      <w:fldChar w:fldCharType="separate"/>
    </w:r>
    <w:r>
      <w:rPr>
        <w:sz w:val="2"/>
      </w:rPr>
      <w:t>5</w:t>
    </w:r>
    <w:r>
      <w:rPr>
        <w:sz w:val="2"/>
      </w:rPr>
      <w:fldChar w:fldCharType="end"/>
    </w:r>
    <w:r>
      <w:rPr>
        <w:sz w:val="2"/>
      </w:rPr>
      <w:fldChar w:fldCharType="begin"/>
    </w:r>
    <w:r>
      <w:rPr>
        <w:sz w:val="2"/>
      </w:rPr>
      <w:instrText xml:space="preserve"> PAGE </w:instrText>
    </w:r>
    <w:r>
      <w:rPr>
        <w:sz w:val="2"/>
      </w:rPr>
      <w:fldChar w:fldCharType="separate"/>
    </w:r>
    <w:r>
      <w:rPr>
        <w:sz w:val="2"/>
      </w:rPr>
      <w:t>5</w:t>
    </w:r>
    <w:r>
      <w:rPr>
        <w:sz w:val="2"/>
      </w:rPr>
      <w:fldChar w:fldCharType="end"/>
    </w:r>
    <w:r>
      <w:rPr>
        <w:sz w:val="2"/>
      </w:rPr>
      <w:t>dsdsdsdsdsdd</w:t>
    </w:r>
    <w:r>
      <w:rPr>
        <w:sz w:val="2"/>
      </w:rPr>
      <w:fldChar w:fldCharType="begin"/>
    </w:r>
    <w:r>
      <w:rPr>
        <w:sz w:val="2"/>
      </w:rPr>
      <w:instrText xml:space="preserve"> PAGE </w:instrText>
    </w:r>
    <w:r>
      <w:rPr>
        <w:sz w:val="2"/>
      </w:rPr>
      <w:fldChar w:fldCharType="separate"/>
    </w:r>
    <w:r>
      <w:rPr>
        <w:sz w:val="2"/>
      </w:rPr>
      <w:t>5</w:t>
    </w:r>
    <w:r>
      <w:rPr>
        <w:sz w:val="2"/>
      </w:rPr>
      <w:fldChar w:fldCharType="end"/>
    </w:r>
    <w:r>
      <w:rPr>
        <w:sz w:val="2"/>
      </w:rPr>
      <w:fldChar w:fldCharType="begin"/>
    </w:r>
    <w:r>
      <w:rPr>
        <w:sz w:val="2"/>
      </w:rPr>
      <w:instrText xml:space="preserve"> NUMPAGES </w:instrText>
    </w:r>
    <w:r>
      <w:rPr>
        <w:sz w:val="2"/>
      </w:rPr>
      <w:fldChar w:fldCharType="separate"/>
    </w:r>
    <w:r>
      <w:rPr>
        <w:sz w:val="2"/>
      </w:rPr>
      <w:t>59</w:t>
    </w:r>
    <w:r>
      <w:rPr>
        <w:sz w:val="2"/>
      </w:rPr>
      <w:fldChar w:fldCharType="end"/>
    </w:r>
    <w:r>
      <w:rPr>
        <w:sz w:val="2"/>
      </w:rPr>
      <w:fldChar w:fldCharType="begin"/>
    </w:r>
    <w:r>
      <w:rPr>
        <w:sz w:val="2"/>
      </w:rPr>
      <w:instrText xml:space="preserve"> PAGE </w:instrText>
    </w:r>
    <w:r>
      <w:rPr>
        <w:sz w:val="2"/>
      </w:rPr>
      <w:fldChar w:fldCharType="separate"/>
    </w:r>
    <w:r>
      <w:rPr>
        <w:sz w:val="2"/>
      </w:rPr>
      <w:t>5</w:t>
    </w:r>
    <w:r>
      <w:rPr>
        <w:sz w:val="2"/>
      </w:rPr>
      <w:fldChar w:fldCharType="end"/>
    </w:r>
    <w:r>
      <w:rPr>
        <w:sz w:val="2"/>
      </w:rPr>
      <w:fldChar w:fldCharType="begin"/>
    </w:r>
    <w:r>
      <w:rPr>
        <w:sz w:val="2"/>
      </w:rPr>
      <w:instrText xml:space="preserve"> PAGE </w:instrText>
    </w:r>
    <w:r>
      <w:rPr>
        <w:sz w:val="2"/>
      </w:rPr>
      <w:fldChar w:fldCharType="separate"/>
    </w:r>
    <w:r>
      <w:rPr>
        <w:sz w:val="2"/>
      </w:rPr>
      <w:t>5</w:t>
    </w:r>
    <w:r>
      <w:rPr>
        <w:sz w:val="2"/>
      </w:rPr>
      <w:fldChar w:fldCharType="end"/>
    </w:r>
    <w:r>
      <w:rPr>
        <w:sz w:val="2"/>
      </w:rPr>
      <w:fldChar w:fldCharType="begin"/>
    </w:r>
    <w:r>
      <w:rPr>
        <w:sz w:val="2"/>
      </w:rPr>
      <w:instrText xml:space="preserve"> PAGE </w:instrText>
    </w:r>
    <w:r>
      <w:rPr>
        <w:sz w:val="2"/>
      </w:rPr>
      <w:fldChar w:fldCharType="separate"/>
    </w:r>
    <w:r>
      <w:rPr>
        <w:sz w:val="2"/>
      </w:rPr>
      <w:t>5</w:t>
    </w:r>
    <w:r>
      <w:rPr>
        <w:sz w:val="2"/>
      </w:rPr>
      <w:fldChar w:fldCharType="end"/>
    </w:r>
    <w:r>
      <w:rPr>
        <w:sz w:val="2"/>
      </w:rPr>
      <w:fldChar w:fldCharType="begin"/>
    </w:r>
    <w:r>
      <w:rPr>
        <w:sz w:val="2"/>
      </w:rPr>
      <w:instrText xml:space="preserve"> PAGE </w:instrText>
    </w:r>
    <w:r>
      <w:rPr>
        <w:sz w:val="2"/>
      </w:rPr>
      <w:fldChar w:fldCharType="separate"/>
    </w:r>
    <w:r>
      <w:rPr>
        <w:sz w:val="2"/>
      </w:rPr>
      <w:t>5</w:t>
    </w:r>
    <w:r>
      <w:rPr>
        <w:sz w:val="2"/>
      </w:rPr>
      <w:fldChar w:fldCharType="end"/>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sz w:val="20"/>
      </w:rPr>
    </w:pPr>
    <w:r>
      <w:rPr>
        <w:sz w:val="20"/>
      </w:rPr>
      <w:t xml:space="preserve">   </w:t>
    </w:r>
  </w:p>
  <w:p>
    <w:pPr>
      <w:pStyle w:val="BodyText"/>
      <w:spacing w:lineRule="auto" w:line="4"/>
      <w:rPr>
        <w:sz w:val="20"/>
      </w:rPr>
    </w:pPr>
    <w:r>
      <w:rPr>
        <w:sz w:val="20"/>
      </w:rPr>
      <w:t xml:space="preserve">                                                                                     </w:t>
    </w:r>
    <w:r>
      <w:rPr>
        <w:sz w:val="20"/>
      </w:rPr>
      <w:t>ix</w: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sz w:val="20"/>
      </w:rPr>
    </w:pPr>
    <w:r>
      <w:rPr>
        <w:sz w:val="20"/>
      </w:rPr>
      <w:t xml:space="preserve">   </w:t>
    </w:r>
  </w:p>
  <w:p>
    <w:pPr>
      <w:pStyle w:val="BodyText"/>
      <w:spacing w:lineRule="auto" w:line="4"/>
      <w:rPr>
        <w:sz w:val="20"/>
      </w:rPr>
    </w:pPr>
    <w:r>
      <w:rPr>
        <w:sz w:val="20"/>
      </w:rPr>
      <w:t xml:space="preserve">                                                                                      </w:t>
    </w:r>
    <w:r>
      <w:rPr>
        <w:sz w:val="20"/>
      </w:rPr>
      <w:t>vi</w:t>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sz w:val="20"/>
      </w:rPr>
    </w:pPr>
    <w:r>
      <w:rPr>
        <w:sz w:val="20"/>
      </w:rPr>
      <w:t xml:space="preserve">                                                                                           </w:t>
    </w:r>
    <w:r>
      <w:rPr>
        <w:sz w:val="20"/>
      </w:rPr>
      <w:t>x</w:t>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sz w:val="20"/>
      </w:rPr>
    </w:pPr>
    <w:r>
      <w:rPr>
        <w:sz w:val="20"/>
      </w:rPr>
      <w:t xml:space="preserve">                                                                                      </w:t>
    </w:r>
    <w:r>
      <w:rPr>
        <w:sz w:val="20"/>
      </w:rPr>
      <w:fldChar w:fldCharType="begin"/>
    </w:r>
    <w:r>
      <w:rPr>
        <w:sz w:val="20"/>
      </w:rPr>
      <w:instrText xml:space="preserve"> PAGE </w:instrText>
    </w:r>
    <w:r>
      <w:rPr>
        <w:sz w:val="20"/>
      </w:rPr>
      <w:fldChar w:fldCharType="separate"/>
    </w:r>
    <w:r>
      <w:rPr>
        <w:sz w:val="20"/>
      </w:rPr>
      <w:t>32</w:t>
    </w:r>
    <w:r>
      <w:rPr>
        <w:sz w:val="20"/>
      </w:rPr>
      <w:fldChar w:fldCharType="end"/>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sz w:val="20"/>
      </w:rPr>
    </w:pPr>
    <w:r>
      <w:rPr>
        <w:sz w:val="20"/>
      </w:rPr>
      <w:t xml:space="preserve">                                                                                 </w:t>
    </w:r>
    <w:r>
      <w:rPr>
        <w:sz w:val="20"/>
      </w:rPr>
      <w:fldChar w:fldCharType="begin"/>
    </w:r>
    <w:r>
      <w:rPr>
        <w:sz w:val="20"/>
      </w:rPr>
      <w:instrText xml:space="preserve"> PAGE </w:instrText>
    </w:r>
    <w:r>
      <w:rPr>
        <w:sz w:val="20"/>
      </w:rPr>
      <w:fldChar w:fldCharType="separate"/>
    </w:r>
    <w:r>
      <w:rPr>
        <w:sz w:val="20"/>
      </w:rPr>
      <w:t>46</w:t>
    </w:r>
    <w:r>
      <w:rPr>
        <w:sz w:val="20"/>
      </w:rPr>
      <w:fldChar w:fldCharType="end"/>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jc w:val="center"/>
      <w:rPr>
        <w:sz w:val="20"/>
      </w:rPr>
    </w:pPr>
    <w:bookmarkStart w:id="3" w:name="PageNumWizard_FOOTER_Converted847"/>
    <w:r>
      <w:rPr>
        <w:sz w:val="20"/>
      </w:rPr>
      <w:fldChar w:fldCharType="begin"/>
    </w:r>
    <w:r>
      <w:rPr>
        <w:sz w:val="20"/>
      </w:rPr>
      <w:instrText xml:space="preserve"> PAGE </w:instrText>
    </w:r>
    <w:r>
      <w:rPr>
        <w:sz w:val="20"/>
      </w:rPr>
      <w:fldChar w:fldCharType="separate"/>
    </w:r>
    <w:r>
      <w:rPr>
        <w:sz w:val="20"/>
      </w:rPr>
      <w:t>57</w:t>
    </w:r>
    <w:r>
      <w:rPr>
        <w:sz w:val="20"/>
      </w:rPr>
      <w:fldChar w:fldCharType="end"/>
    </w:r>
    <w:bookmarkEnd w:id="3"/>
  </w:p>
  <w:p>
    <w:pPr>
      <w:pStyle w:val="BodyText"/>
      <w:spacing w:lineRule="auto" w:line="4"/>
      <w:rPr>
        <w:sz w:val="20"/>
      </w:rPr>
    </w:pPr>
    <w:r>
      <w:rPr>
        <w:sz w:val="20"/>
      </w:rPr>
      <w:t xml:space="preserve"> </w:t>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sz w:val="28"/>
        <w:szCs w:val="28"/>
      </w:rPr>
    </w:lvl>
    <w:lvl w:ilvl="1">
      <w:start w:val="1"/>
      <w:numFmt w:val="lowerLetter"/>
      <w:lvlText w:val="%2."/>
      <w:lvlJc w:val="left"/>
      <w:pPr>
        <w:tabs>
          <w:tab w:val="num" w:pos="0"/>
        </w:tabs>
        <w:ind w:left="720" w:hanging="360"/>
      </w:pPr>
      <w:rPr/>
    </w:lvl>
    <w:lvl w:ilvl="2">
      <w:start w:val="1"/>
      <w:numFmt w:val="lowerRoman"/>
      <w:lvlText w:val="%3."/>
      <w:lvlJc w:val="right"/>
      <w:pPr>
        <w:tabs>
          <w:tab w:val="num" w:pos="0"/>
        </w:tabs>
        <w:ind w:left="1440" w:hanging="180"/>
      </w:pPr>
      <w:rPr/>
    </w:lvl>
    <w:lvl w:ilvl="3">
      <w:start w:val="1"/>
      <w:numFmt w:val="decimal"/>
      <w:lvlText w:val="%4."/>
      <w:lvlJc w:val="left"/>
      <w:pPr>
        <w:tabs>
          <w:tab w:val="num" w:pos="0"/>
        </w:tabs>
        <w:ind w:left="2160" w:hanging="360"/>
      </w:pPr>
      <w:rPr/>
    </w:lvl>
    <w:lvl w:ilvl="4">
      <w:start w:val="1"/>
      <w:numFmt w:val="lowerLetter"/>
      <w:lvlText w:val="%5."/>
      <w:lvlJc w:val="left"/>
      <w:pPr>
        <w:tabs>
          <w:tab w:val="num" w:pos="0"/>
        </w:tabs>
        <w:ind w:left="2880" w:hanging="360"/>
      </w:pPr>
      <w:rPr/>
    </w:lvl>
    <w:lvl w:ilvl="5">
      <w:start w:val="1"/>
      <w:numFmt w:val="lowerRoman"/>
      <w:lvlText w:val="%6."/>
      <w:lvlJc w:val="right"/>
      <w:pPr>
        <w:tabs>
          <w:tab w:val="num" w:pos="0"/>
        </w:tabs>
        <w:ind w:left="3600" w:hanging="180"/>
      </w:pPr>
      <w:rPr/>
    </w:lvl>
    <w:lvl w:ilvl="6">
      <w:start w:val="1"/>
      <w:numFmt w:val="decimal"/>
      <w:lvlText w:val="%7."/>
      <w:lvlJc w:val="left"/>
      <w:pPr>
        <w:tabs>
          <w:tab w:val="num" w:pos="0"/>
        </w:tabs>
        <w:ind w:left="4320" w:hanging="360"/>
      </w:pPr>
      <w:rPr/>
    </w:lvl>
    <w:lvl w:ilvl="7">
      <w:start w:val="1"/>
      <w:numFmt w:val="lowerLetter"/>
      <w:lvlText w:val="%8."/>
      <w:lvlJc w:val="left"/>
      <w:pPr>
        <w:tabs>
          <w:tab w:val="num" w:pos="0"/>
        </w:tabs>
        <w:ind w:left="5040" w:hanging="360"/>
      </w:pPr>
      <w:rPr/>
    </w:lvl>
    <w:lvl w:ilvl="8">
      <w:start w:val="1"/>
      <w:numFmt w:val="lowerRoman"/>
      <w:lvlText w:val="%9."/>
      <w:lvlJc w:val="right"/>
      <w:pPr>
        <w:tabs>
          <w:tab w:val="num" w:pos="0"/>
        </w:tabs>
        <w:ind w:left="5760" w:hanging="180"/>
      </w:pPr>
      <w:rPr/>
    </w:lvl>
  </w:abstractNum>
  <w:abstractNum w:abstractNumId="2">
    <w:lvl w:ilvl="0">
      <w:start w:val="1"/>
      <w:numFmt w:val="decimal"/>
      <w:lvlText w:val="%1"/>
      <w:lvlJc w:val="left"/>
      <w:pPr>
        <w:tabs>
          <w:tab w:val="num" w:pos="0"/>
        </w:tabs>
        <w:ind w:left="953" w:hanging="478"/>
      </w:pPr>
      <w:rPr>
        <w:lang w:val="en-US" w:eastAsia="en-US" w:bidi="ar-SA"/>
      </w:rPr>
    </w:lvl>
    <w:lvl w:ilvl="1">
      <w:start w:val="1"/>
      <w:numFmt w:val="decimal"/>
      <w:lvlText w:val="%1.%2"/>
      <w:lvlJc w:val="left"/>
      <w:pPr>
        <w:tabs>
          <w:tab w:val="num" w:pos="0"/>
        </w:tabs>
        <w:ind w:left="953" w:hanging="478"/>
      </w:pPr>
      <w:rPr>
        <w:sz w:val="31"/>
        <w:spacing w:val="-2"/>
        <w:i w:val="false"/>
        <w:b w:val="false"/>
        <w:szCs w:val="31"/>
        <w:iCs w:val="false"/>
        <w:bCs w:val="false"/>
        <w:w w:val="101"/>
        <w:rFonts w:ascii="Times New Roman" w:hAnsi="Times New Roman" w:eastAsia="Times New Roman" w:cs="Times New Roman"/>
        <w:color w:val="040404"/>
        <w:lang w:val="en-US" w:eastAsia="en-US" w:bidi="ar-SA"/>
      </w:rPr>
    </w:lvl>
    <w:lvl w:ilvl="2">
      <w:start w:val="0"/>
      <w:numFmt w:val="bullet"/>
      <w:lvlText w:val=""/>
      <w:lvlJc w:val="left"/>
      <w:pPr>
        <w:tabs>
          <w:tab w:val="num" w:pos="0"/>
        </w:tabs>
        <w:ind w:left="2715" w:hanging="478"/>
      </w:pPr>
      <w:rPr>
        <w:rFonts w:ascii="Symbol" w:hAnsi="Symbol" w:cs="Symbol" w:hint="default"/>
        <w:lang w:val="en-US" w:eastAsia="en-US" w:bidi="ar-SA"/>
      </w:rPr>
    </w:lvl>
    <w:lvl w:ilvl="3">
      <w:start w:val="0"/>
      <w:numFmt w:val="bullet"/>
      <w:lvlText w:val=""/>
      <w:lvlJc w:val="left"/>
      <w:pPr>
        <w:tabs>
          <w:tab w:val="num" w:pos="0"/>
        </w:tabs>
        <w:ind w:left="3593" w:hanging="478"/>
      </w:pPr>
      <w:rPr>
        <w:rFonts w:ascii="Symbol" w:hAnsi="Symbol" w:cs="Symbol" w:hint="default"/>
        <w:lang w:val="en-US" w:eastAsia="en-US" w:bidi="ar-SA"/>
      </w:rPr>
    </w:lvl>
    <w:lvl w:ilvl="4">
      <w:start w:val="0"/>
      <w:numFmt w:val="bullet"/>
      <w:lvlText w:val=""/>
      <w:lvlJc w:val="left"/>
      <w:pPr>
        <w:tabs>
          <w:tab w:val="num" w:pos="0"/>
        </w:tabs>
        <w:ind w:left="4471" w:hanging="478"/>
      </w:pPr>
      <w:rPr>
        <w:rFonts w:ascii="Symbol" w:hAnsi="Symbol" w:cs="Symbol" w:hint="default"/>
        <w:lang w:val="en-US" w:eastAsia="en-US" w:bidi="ar-SA"/>
      </w:rPr>
    </w:lvl>
    <w:lvl w:ilvl="5">
      <w:start w:val="0"/>
      <w:numFmt w:val="bullet"/>
      <w:lvlText w:val=""/>
      <w:lvlJc w:val="left"/>
      <w:pPr>
        <w:tabs>
          <w:tab w:val="num" w:pos="0"/>
        </w:tabs>
        <w:ind w:left="5349" w:hanging="478"/>
      </w:pPr>
      <w:rPr>
        <w:rFonts w:ascii="Symbol" w:hAnsi="Symbol" w:cs="Symbol" w:hint="default"/>
        <w:lang w:val="en-US" w:eastAsia="en-US" w:bidi="ar-SA"/>
      </w:rPr>
    </w:lvl>
    <w:lvl w:ilvl="6">
      <w:start w:val="0"/>
      <w:numFmt w:val="bullet"/>
      <w:lvlText w:val=""/>
      <w:lvlJc w:val="left"/>
      <w:pPr>
        <w:tabs>
          <w:tab w:val="num" w:pos="0"/>
        </w:tabs>
        <w:ind w:left="6227" w:hanging="478"/>
      </w:pPr>
      <w:rPr>
        <w:rFonts w:ascii="Symbol" w:hAnsi="Symbol" w:cs="Symbol" w:hint="default"/>
        <w:lang w:val="en-US" w:eastAsia="en-US" w:bidi="ar-SA"/>
      </w:rPr>
    </w:lvl>
    <w:lvl w:ilvl="7">
      <w:start w:val="0"/>
      <w:numFmt w:val="bullet"/>
      <w:lvlText w:val=""/>
      <w:lvlJc w:val="left"/>
      <w:pPr>
        <w:tabs>
          <w:tab w:val="num" w:pos="0"/>
        </w:tabs>
        <w:ind w:left="7105" w:hanging="478"/>
      </w:pPr>
      <w:rPr>
        <w:rFonts w:ascii="Symbol" w:hAnsi="Symbol" w:cs="Symbol" w:hint="default"/>
        <w:lang w:val="en-US" w:eastAsia="en-US" w:bidi="ar-SA"/>
      </w:rPr>
    </w:lvl>
    <w:lvl w:ilvl="8">
      <w:start w:val="0"/>
      <w:numFmt w:val="bullet"/>
      <w:lvlText w:val=""/>
      <w:lvlJc w:val="left"/>
      <w:pPr>
        <w:tabs>
          <w:tab w:val="num" w:pos="0"/>
        </w:tabs>
        <w:ind w:left="7983" w:hanging="478"/>
      </w:pPr>
      <w:rPr>
        <w:rFonts w:ascii="Symbol" w:hAnsi="Symbol" w:cs="Symbol" w:hint="default"/>
        <w:lang w:val="en-US" w:eastAsia="en-US" w:bidi="ar-SA"/>
      </w:rPr>
    </w:lvl>
  </w:abstractNum>
  <w:abstractNum w:abstractNumId="3">
    <w:lvl w:ilvl="0">
      <w:start w:val="1"/>
      <w:numFmt w:val="decimal"/>
      <w:lvlText w:val="[%1]"/>
      <w:lvlJc w:val="left"/>
      <w:pPr>
        <w:tabs>
          <w:tab w:val="num" w:pos="360"/>
        </w:tabs>
        <w:ind w:left="360" w:hanging="360"/>
      </w:pPr>
      <w:rPr>
        <w:sz w:val="16"/>
        <w:i w:val="false"/>
        <w:b w:val="false"/>
        <w:szCs w:val="16"/>
        <w:iCs w:val="false"/>
        <w:bCs w:val="false"/>
        <w:rFonts w:ascii="Times New Roman" w:hAnsi="Times New Roman" w:cs="Times New Roman"/>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250"/>
  <w:defaultTabStop w:val="720"/>
  <w:autoHyphenation w:val="true"/>
  <w:compat>
    <w:compatSetting w:name="compatibilityMode" w:uri="http://schemas.microsoft.com/office/word" w:val="12"/>
    <w:compatSetting w:name="useWord2013TrackBottomHyphenation" w:uri="http://schemas.microsoft.com/office/word" w:val="1"/>
  </w:compat>
  <w:themeFontLang w:val="en-IN" w:eastAsia="" w:bidi="hi-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9"/>
    <w:qFormat/>
    <w:pPr>
      <w:ind w:left="694"/>
      <w:outlineLvl w:val="0"/>
    </w:pPr>
    <w:rPr>
      <w:b/>
      <w:bCs/>
      <w:sz w:val="34"/>
      <w:szCs w:val="34"/>
    </w:rPr>
  </w:style>
  <w:style w:type="paragraph" w:styleId="Heading2">
    <w:name w:val="Heading 2"/>
    <w:basedOn w:val="Normal"/>
    <w:uiPriority w:val="9"/>
    <w:unhideWhenUsed/>
    <w:qFormat/>
    <w:pPr>
      <w:ind w:left="148"/>
      <w:jc w:val="center"/>
      <w:outlineLvl w:val="1"/>
    </w:pPr>
    <w:rPr>
      <w:b/>
      <w:bCs/>
      <w:sz w:val="32"/>
      <w:szCs w:val="32"/>
    </w:rPr>
  </w:style>
  <w:style w:type="paragraph" w:styleId="Heading3">
    <w:name w:val="Heading 3"/>
    <w:basedOn w:val="Normal"/>
    <w:uiPriority w:val="9"/>
    <w:unhideWhenUsed/>
    <w:qFormat/>
    <w:pPr>
      <w:spacing w:before="351" w:after="0"/>
      <w:ind w:left="2399"/>
      <w:jc w:val="center"/>
      <w:outlineLvl w:val="2"/>
    </w:pPr>
    <w:rPr>
      <w:sz w:val="32"/>
      <w:szCs w:val="32"/>
    </w:rPr>
  </w:style>
  <w:style w:type="paragraph" w:styleId="Heading4">
    <w:name w:val="Heading 4"/>
    <w:basedOn w:val="Normal"/>
    <w:uiPriority w:val="9"/>
    <w:unhideWhenUsed/>
    <w:qFormat/>
    <w:pPr>
      <w:ind w:left="595"/>
      <w:outlineLvl w:val="3"/>
    </w:pPr>
    <w:rPr>
      <w:b/>
      <w:bCs/>
      <w:sz w:val="28"/>
      <w:szCs w:val="28"/>
    </w:rPr>
  </w:style>
  <w:style w:type="character" w:styleId="DefaultParagraphFont" w:default="1">
    <w:name w:val="Default Paragraph Font"/>
    <w:uiPriority w:val="1"/>
    <w:semiHidden/>
    <w:unhideWhenUsed/>
    <w:qFormat/>
    <w:rPr/>
  </w:style>
  <w:style w:type="character" w:styleId="Strong">
    <w:name w:val="Strong"/>
    <w:basedOn w:val="DefaultParagraphFont"/>
    <w:uiPriority w:val="22"/>
    <w:qFormat/>
    <w:rsid w:val="003f6912"/>
    <w:rPr>
      <w:b/>
      <w:bCs/>
    </w:rPr>
  </w:style>
  <w:style w:type="character" w:styleId="Hyperlink">
    <w:name w:val="Hyperlink"/>
    <w:basedOn w:val="DefaultParagraphFont"/>
    <w:uiPriority w:val="99"/>
    <w:unhideWhenUsed/>
    <w:rsid w:val="008a018a"/>
    <w:rPr>
      <w:color w:themeColor="hyperlink" w:val="0000FF"/>
      <w:u w:val="single"/>
    </w:rPr>
  </w:style>
  <w:style w:type="character" w:styleId="UnresolvedMention">
    <w:name w:val="Unresolved Mention"/>
    <w:basedOn w:val="DefaultParagraphFont"/>
    <w:uiPriority w:val="99"/>
    <w:semiHidden/>
    <w:unhideWhenUsed/>
    <w:qFormat/>
    <w:rsid w:val="0004629d"/>
    <w:rPr>
      <w:color w:val="605E5C"/>
      <w:shd w:fill="E1DFDD" w:val="clear"/>
    </w:rPr>
  </w:style>
  <w:style w:type="character" w:styleId="HeaderChar" w:customStyle="1">
    <w:name w:val="Header Char"/>
    <w:basedOn w:val="DefaultParagraphFont"/>
    <w:link w:val="Header"/>
    <w:uiPriority w:val="99"/>
    <w:qFormat/>
    <w:rsid w:val="00a17685"/>
    <w:rPr>
      <w:rFonts w:ascii="Times New Roman" w:hAnsi="Times New Roman" w:eastAsia="Times New Roman" w:cs="Times New Roman"/>
    </w:rPr>
  </w:style>
  <w:style w:type="character" w:styleId="FooterChar" w:customStyle="1">
    <w:name w:val="Footer Char"/>
    <w:basedOn w:val="DefaultParagraphFont"/>
    <w:link w:val="Footer"/>
    <w:uiPriority w:val="99"/>
    <w:qFormat/>
    <w:rsid w:val="00a17685"/>
    <w:rPr>
      <w:rFonts w:ascii="Times New Roman" w:hAnsi="Times New Roman" w:eastAsia="Times New Roman" w:cs="Times New Roma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rPr>
      <w:sz w:val="28"/>
      <w:szCs w:val="28"/>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OC1">
    <w:name w:val="TOC 1"/>
    <w:basedOn w:val="Normal"/>
    <w:uiPriority w:val="1"/>
    <w:qFormat/>
    <w:pPr>
      <w:spacing w:before="146" w:after="0"/>
      <w:ind w:left="490"/>
    </w:pPr>
    <w:rPr/>
  </w:style>
  <w:style w:type="paragraph" w:styleId="TOC2">
    <w:name w:val="TOC 2"/>
    <w:basedOn w:val="Normal"/>
    <w:uiPriority w:val="1"/>
    <w:qFormat/>
    <w:pPr>
      <w:spacing w:before="556" w:after="0"/>
      <w:ind w:left="492"/>
    </w:pPr>
    <w:rPr/>
  </w:style>
  <w:style w:type="paragraph" w:styleId="TOC3">
    <w:name w:val="TOC 3"/>
    <w:basedOn w:val="Normal"/>
    <w:uiPriority w:val="1"/>
    <w:qFormat/>
    <w:pPr>
      <w:spacing w:before="155" w:after="0"/>
      <w:ind w:hanging="516" w:left="1418"/>
    </w:pPr>
    <w:rPr/>
  </w:style>
  <w:style w:type="paragraph" w:styleId="Title">
    <w:name w:val="Title"/>
    <w:basedOn w:val="Normal"/>
    <w:uiPriority w:val="10"/>
    <w:qFormat/>
    <w:pPr>
      <w:spacing w:before="51" w:after="0"/>
      <w:ind w:left="149"/>
      <w:jc w:val="center"/>
    </w:pPr>
    <w:rPr>
      <w:b/>
      <w:bCs/>
      <w:sz w:val="44"/>
      <w:szCs w:val="44"/>
    </w:rPr>
  </w:style>
  <w:style w:type="paragraph" w:styleId="ListParagraph">
    <w:name w:val="List Paragraph"/>
    <w:basedOn w:val="Normal"/>
    <w:uiPriority w:val="34"/>
    <w:qFormat/>
    <w:pPr>
      <w:ind w:hanging="360" w:left="641"/>
    </w:pPr>
    <w:rPr/>
  </w:style>
  <w:style w:type="paragraph" w:styleId="TableParagraph" w:customStyle="1">
    <w:name w:val="Table Paragraph"/>
    <w:basedOn w:val="Normal"/>
    <w:uiPriority w:val="1"/>
    <w:qFormat/>
    <w:pPr/>
    <w:rPr/>
  </w:style>
  <w:style w:type="paragraph" w:styleId="NormalWeb">
    <w:name w:val="Normal (Web)"/>
    <w:basedOn w:val="Normal"/>
    <w:uiPriority w:val="99"/>
    <w:semiHidden/>
    <w:unhideWhenUsed/>
    <w:qFormat/>
    <w:rsid w:val="003f6912"/>
    <w:pPr>
      <w:widowControl/>
      <w:spacing w:beforeAutospacing="1" w:afterAutospacing="1"/>
    </w:pPr>
    <w:rPr>
      <w:sz w:val="24"/>
      <w:szCs w:val="24"/>
      <w:lang w:val="en-IN" w:eastAsia="en-IN" w:bidi="hi-IN"/>
    </w:rPr>
  </w:style>
  <w:style w:type="paragraph" w:styleId="references" w:customStyle="1">
    <w:name w:val="references"/>
    <w:qFormat/>
    <w:rsid w:val="004e2afe"/>
    <w:pPr>
      <w:widowControl/>
      <w:numPr>
        <w:ilvl w:val="0"/>
        <w:numId w:val="3"/>
      </w:numPr>
      <w:suppressAutoHyphens w:val="true"/>
      <w:bidi w:val="0"/>
      <w:spacing w:lineRule="exact" w:line="180" w:before="0" w:after="50"/>
      <w:jc w:val="both"/>
    </w:pPr>
    <w:rPr>
      <w:rFonts w:ascii="Times New Roman" w:hAnsi="Times New Roman" w:eastAsia="MS Mincho" w:cs="Times New Roman"/>
      <w:color w:val="auto"/>
      <w:kern w:val="0"/>
      <w:sz w:val="16"/>
      <w:szCs w:val="16"/>
      <w:lang w:val="en-US" w:eastAsia="en-US" w:bidi="ar-SA"/>
    </w:rPr>
  </w:style>
  <w:style w:type="paragraph" w:styleId="HeaderandFooter">
    <w:name w:val="Header and Footer"/>
    <w:basedOn w:val="Normal"/>
    <w:qFormat/>
    <w:pPr/>
    <w:rPr/>
  </w:style>
  <w:style w:type="paragraph" w:styleId="Header">
    <w:name w:val="Header"/>
    <w:basedOn w:val="Normal"/>
    <w:link w:val="HeaderChar"/>
    <w:uiPriority w:val="99"/>
    <w:unhideWhenUsed/>
    <w:rsid w:val="00a17685"/>
    <w:pPr>
      <w:tabs>
        <w:tab w:val="clear" w:pos="720"/>
        <w:tab w:val="center" w:pos="4513" w:leader="none"/>
        <w:tab w:val="right" w:pos="9026" w:leader="none"/>
      </w:tabs>
    </w:pPr>
    <w:rPr/>
  </w:style>
  <w:style w:type="paragraph" w:styleId="Footer">
    <w:name w:val="Footer"/>
    <w:basedOn w:val="Normal"/>
    <w:link w:val="FooterChar"/>
    <w:uiPriority w:val="99"/>
    <w:unhideWhenUsed/>
    <w:rsid w:val="00a17685"/>
    <w:pPr>
      <w:tabs>
        <w:tab w:val="clear" w:pos="720"/>
        <w:tab w:val="center" w:pos="4513" w:leader="none"/>
        <w:tab w:val="right" w:pos="9026" w:leader="none"/>
      </w:tabs>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GridTable5Dark-Accent2">
    <w:name w:val="Grid Table 5 Dark Accent 2"/>
    <w:basedOn w:val="TableNormal"/>
    <w:uiPriority w:val="50"/>
    <w:rsid w:val="00ac7d51"/>
    <w:rPr>
      <w:lang w:val="en-IN" w:bidi="hi-IN"/>
      <w:sz w:val="24"/>
      <w:szCs w:val="21"/>
    </w:r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DBDB" w:themeFill="accent2" w:themeFillTint="33"/>
    </w:tcPr>
    <w:tblStylePr w:type="firstRow">
      <w:rPr>
        <w:b/>
        <w:bCs/>
        <w:color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C0504D" w:themeFill="accent2"/>
      </w:tcPr>
    </w:tblStylePr>
    <w:tblStylePr w:type="lastRow">
      <w:rPr>
        <w:b/>
        <w:bCs/>
        <w:color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C0504D" w:themeFill="accent2"/>
      </w:tcPr>
    </w:tblStylePr>
    <w:tblStylePr w:type="firstCol">
      <w:rPr>
        <w:b/>
        <w:bCs/>
        <w:color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C0504D" w:themeFill="accent2"/>
      </w:tcPr>
    </w:tblStylePr>
    <w:tblStylePr w:type="lastCol">
      <w:rPr>
        <w:b/>
        <w:bCs/>
        <w:color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TableGrid">
    <w:name w:val="Table Grid"/>
    <w:basedOn w:val="TableNormal"/>
    <w:uiPriority w:val="39"/>
    <w:rsid w:val="00ed364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Light">
    <w:name w:val="Grid Table Light"/>
    <w:basedOn w:val="TableNormal"/>
    <w:uiPriority w:val="40"/>
    <w:rsid w:val="002d0329"/>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image" Target="media/image3.png"/><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footer" Target="footer13.xml"/><Relationship Id="rId20" Type="http://schemas.openxmlformats.org/officeDocument/2006/relationships/footer" Target="footer14.xml"/><Relationship Id="rId21" Type="http://schemas.openxmlformats.org/officeDocument/2006/relationships/footer" Target="footer15.xml"/><Relationship Id="rId22" Type="http://schemas.openxmlformats.org/officeDocument/2006/relationships/footer" Target="footer16.xml"/><Relationship Id="rId23" Type="http://schemas.openxmlformats.org/officeDocument/2006/relationships/footer" Target="footer17.xml"/><Relationship Id="rId24" Type="http://schemas.openxmlformats.org/officeDocument/2006/relationships/footer" Target="footer18.xml"/><Relationship Id="rId25" Type="http://schemas.openxmlformats.org/officeDocument/2006/relationships/image" Target="media/image4.png"/><Relationship Id="rId26" Type="http://schemas.openxmlformats.org/officeDocument/2006/relationships/image" Target="media/image5.jpeg"/><Relationship Id="rId27" Type="http://schemas.openxmlformats.org/officeDocument/2006/relationships/image" Target="media/image6.jpeg"/><Relationship Id="rId28" Type="http://schemas.openxmlformats.org/officeDocument/2006/relationships/footer" Target="footer19.xml"/><Relationship Id="rId29" Type="http://schemas.openxmlformats.org/officeDocument/2006/relationships/footer" Target="footer20.xml"/><Relationship Id="rId30" Type="http://schemas.openxmlformats.org/officeDocument/2006/relationships/footer" Target="footer21.xml"/><Relationship Id="rId31" Type="http://schemas.openxmlformats.org/officeDocument/2006/relationships/hyperlink" Target="https://doi.org/10.3390/rs13183757" TargetMode="External"/><Relationship Id="rId32" Type="http://schemas.openxmlformats.org/officeDocument/2006/relationships/hyperlink" Target="https://doi.org/10.3390/s21238136" TargetMode="External"/><Relationship Id="rId33" Type="http://schemas.openxmlformats.org/officeDocument/2006/relationships/footer" Target="footer22.xml"/><Relationship Id="rId34" Type="http://schemas.openxmlformats.org/officeDocument/2006/relationships/footer" Target="footer23.xml"/><Relationship Id="rId35" Type="http://schemas.openxmlformats.org/officeDocument/2006/relationships/footer" Target="footer24.xml"/><Relationship Id="rId36" Type="http://schemas.openxmlformats.org/officeDocument/2006/relationships/image" Target="media/image7.jpeg"/><Relationship Id="rId37" Type="http://schemas.openxmlformats.org/officeDocument/2006/relationships/image" Target="media/image8.png"/><Relationship Id="rId38" Type="http://schemas.openxmlformats.org/officeDocument/2006/relationships/image" Target="media/image9.png"/><Relationship Id="rId39" Type="http://schemas.openxmlformats.org/officeDocument/2006/relationships/image" Target="media/image10.png"/><Relationship Id="rId40" Type="http://schemas.openxmlformats.org/officeDocument/2006/relationships/hyperlink" Target="https://ieeexplore.ieee.org/document/11315571" TargetMode="External"/><Relationship Id="rId41" Type="http://schemas.openxmlformats.org/officeDocument/2006/relationships/hyperlink" Target="https://doi.org/10.1109/ICICNIS66685.2025.11315571" TargetMode="External"/><Relationship Id="rId42" Type="http://schemas.openxmlformats.org/officeDocument/2006/relationships/image" Target="media/image11.jpeg"/><Relationship Id="rId43" Type="http://schemas.openxmlformats.org/officeDocument/2006/relationships/image" Target="media/image11.jpeg"/><Relationship Id="rId44" Type="http://schemas.openxmlformats.org/officeDocument/2006/relationships/image" Target="media/image12.jpeg"/><Relationship Id="rId45" Type="http://schemas.openxmlformats.org/officeDocument/2006/relationships/image" Target="media/image12.jpeg"/><Relationship Id="rId46" Type="http://schemas.openxmlformats.org/officeDocument/2006/relationships/image" Target="media/image13.jpeg"/><Relationship Id="rId47" Type="http://schemas.openxmlformats.org/officeDocument/2006/relationships/image" Target="media/image13.jpeg"/><Relationship Id="rId48" Type="http://schemas.openxmlformats.org/officeDocument/2006/relationships/image" Target="media/image14.jpeg"/><Relationship Id="rId49" Type="http://schemas.openxmlformats.org/officeDocument/2006/relationships/image" Target="media/image14.jpeg"/><Relationship Id="rId50" Type="http://schemas.openxmlformats.org/officeDocument/2006/relationships/image" Target="media/image15.jpeg"/><Relationship Id="rId51" Type="http://schemas.openxmlformats.org/officeDocument/2006/relationships/image" Target="media/image15.jpeg"/><Relationship Id="rId52" Type="http://schemas.openxmlformats.org/officeDocument/2006/relationships/image" Target="media/image16.jpeg"/><Relationship Id="rId53" Type="http://schemas.openxmlformats.org/officeDocument/2006/relationships/image" Target="media/image16.jpeg"/><Relationship Id="rId54" Type="http://schemas.openxmlformats.org/officeDocument/2006/relationships/image" Target="media/image17.jpeg"/><Relationship Id="rId55" Type="http://schemas.openxmlformats.org/officeDocument/2006/relationships/image" Target="media/image17.jpeg"/><Relationship Id="rId56" Type="http://schemas.openxmlformats.org/officeDocument/2006/relationships/hyperlink" Target="https://ieeexplore.ieee.org/document/11315571" TargetMode="External"/><Relationship Id="rId57" Type="http://schemas.openxmlformats.org/officeDocument/2006/relationships/hyperlink" Target="https://doi.org/10.1109/ICICNIS66685.2025.11315571" TargetMode="External"/><Relationship Id="rId58" Type="http://schemas.openxmlformats.org/officeDocument/2006/relationships/image" Target="media/image18.png"/><Relationship Id="rId59" Type="http://schemas.openxmlformats.org/officeDocument/2006/relationships/image" Target="media/image19.png"/><Relationship Id="rId60" Type="http://schemas.openxmlformats.org/officeDocument/2006/relationships/footer" Target="footer25.xml"/><Relationship Id="rId61" Type="http://schemas.openxmlformats.org/officeDocument/2006/relationships/footer" Target="footer26.xml"/><Relationship Id="rId62" Type="http://schemas.openxmlformats.org/officeDocument/2006/relationships/footer" Target="footer27.xml"/><Relationship Id="rId63" Type="http://schemas.openxmlformats.org/officeDocument/2006/relationships/numbering" Target="numbering.xml"/><Relationship Id="rId64" Type="http://schemas.openxmlformats.org/officeDocument/2006/relationships/fontTable" Target="fontTable.xml"/><Relationship Id="rId65" Type="http://schemas.openxmlformats.org/officeDocument/2006/relationships/settings" Target="settings.xml"/><Relationship Id="rId66" Type="http://schemas.openxmlformats.org/officeDocument/2006/relationships/theme" Target="theme/theme1.xml"/><Relationship Id="rId6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DE4962-CE93-499B-B009-751AC6B688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1095</TotalTime>
  <Application>LibreOffice/24.2.7.2$Linux_X86_64 LibreOffice_project/420$Build-2</Application>
  <AppVersion>15.0000</AppVersion>
  <Pages>59</Pages>
  <Words>9610</Words>
  <Characters>56454</Characters>
  <CharactersWithSpaces>67697</CharactersWithSpaces>
  <Paragraphs>640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2026-03-10T13:17:00Z</dcterms:created>
  <dc:creator>RICHA</dc:creator>
  <dc:description/>
  <dc:language>en-IN</dc:language>
  <cp:lastModifiedBy/>
  <cp:lastPrinted>2026-03-12T09:06:00Z</cp:lastPrinted>
  <dcterms:modified xsi:type="dcterms:W3CDTF">2026-04-10T21:39:14Z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2026-02-19T00:00:00Z</vt:filetime>
  </property>
  <property fmtid="{D5CDD505-2E9C-101B-9397-08002B2CF9AE}" pid="3" name="Creator">
    <vt:lpwstr>Microsoft® Word 2016</vt:lpwstr>
  </property>
  <property fmtid="{D5CDD505-2E9C-101B-9397-08002B2CF9AE}" pid="4" name="LastSaved">
    <vt:filetime>2026-03-10T00:00:00Z</vt:filetime>
  </property>
  <property fmtid="{D5CDD505-2E9C-101B-9397-08002B2CF9AE}" pid="5" name="Producer">
    <vt:lpwstr>Microsoft® Word 2016</vt:lpwstr>
  </property>
</Properties>
</file>