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C320E" w14:textId="77777777" w:rsidR="0004242A" w:rsidRPr="001F16D8" w:rsidRDefault="0004242A" w:rsidP="0004242A">
      <w:pPr>
        <w:spacing w:after="0" w:line="240" w:lineRule="auto"/>
        <w:jc w:val="center"/>
        <w:outlineLvl w:val="2"/>
        <w:rPr>
          <w:rFonts w:ascii="Calibri" w:eastAsia="Times New Roman" w:hAnsi="Calibri" w:cs="Calibri"/>
          <w:b/>
          <w:bCs/>
          <w:color w:val="002060"/>
          <w:kern w:val="0"/>
          <w:sz w:val="32"/>
          <w:szCs w:val="32"/>
          <w14:ligatures w14:val="none"/>
        </w:rPr>
      </w:pPr>
      <w:r w:rsidRPr="001F16D8">
        <w:rPr>
          <w:rFonts w:ascii="Calibri" w:eastAsia="Times New Roman" w:hAnsi="Calibri" w:cs="Calibri"/>
          <w:b/>
          <w:bCs/>
          <w:color w:val="002060"/>
          <w:kern w:val="0"/>
          <w:sz w:val="32"/>
          <w:szCs w:val="32"/>
          <w14:ligatures w14:val="none"/>
        </w:rPr>
        <w:t>Raj Karthik Manam</w:t>
      </w:r>
    </w:p>
    <w:p w14:paraId="5078FCDB" w14:textId="77777777" w:rsidR="0004242A" w:rsidRPr="001F16D8" w:rsidRDefault="0004242A" w:rsidP="0004242A">
      <w:pPr>
        <w:spacing w:after="0" w:line="240" w:lineRule="auto"/>
        <w:jc w:val="center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F16D8">
        <w:rPr>
          <w:rFonts w:ascii="Calibri" w:eastAsia="Times New Roman" w:hAnsi="Calibri" w:cs="Calibri"/>
          <w:color w:val="666666"/>
          <w:kern w:val="0"/>
          <w:sz w:val="20"/>
          <w:szCs w:val="20"/>
          <w14:ligatures w14:val="none"/>
        </w:rPr>
        <w:t>Machine Learning Engineer</w:t>
      </w:r>
    </w:p>
    <w:p w14:paraId="4C89449F" w14:textId="77777777" w:rsidR="0004242A" w:rsidRPr="001F16D8" w:rsidRDefault="0004242A" w:rsidP="0004242A">
      <w:pPr>
        <w:spacing w:after="0" w:line="240" w:lineRule="auto"/>
        <w:jc w:val="center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1F16D8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 xml:space="preserve">manamrajkarthik@gmail.com | (813) 760-2500 | Tampa, FL | </w:t>
      </w:r>
      <w:hyperlink r:id="rId5" w:history="1">
        <w:r w:rsidRPr="001F16D8">
          <w:rPr>
            <w:rFonts w:ascii="Calibri" w:eastAsia="Times New Roman" w:hAnsi="Calibri" w:cs="Calibri"/>
            <w:color w:val="000000"/>
            <w:kern w:val="0"/>
            <w:sz w:val="18"/>
            <w:szCs w:val="18"/>
            <w:u w:val="single"/>
            <w14:ligatures w14:val="none"/>
          </w:rPr>
          <w:t>LinkedIn</w:t>
        </w:r>
      </w:hyperlink>
      <w:r w:rsidRPr="001F16D8">
        <w:rPr>
          <w:rFonts w:ascii="Calibri" w:eastAsia="Times New Roman" w:hAnsi="Calibri" w:cs="Calibri"/>
          <w:color w:val="000000"/>
          <w:kern w:val="0"/>
          <w:sz w:val="18"/>
          <w:szCs w:val="18"/>
          <w14:ligatures w14:val="none"/>
        </w:rPr>
        <w:t xml:space="preserve"> </w:t>
      </w:r>
      <w:r w:rsidRPr="001F16D8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 xml:space="preserve">| </w:t>
      </w:r>
      <w:hyperlink r:id="rId6" w:history="1">
        <w:r w:rsidRPr="001F16D8">
          <w:rPr>
            <w:rFonts w:ascii="Calibri" w:eastAsia="Times New Roman" w:hAnsi="Calibri" w:cs="Calibri"/>
            <w:color w:val="000000"/>
            <w:kern w:val="0"/>
            <w:sz w:val="18"/>
            <w:szCs w:val="18"/>
            <w:u w:val="single"/>
            <w14:ligatures w14:val="none"/>
          </w:rPr>
          <w:t>GitHub</w:t>
        </w:r>
      </w:hyperlink>
    </w:p>
    <w:p w14:paraId="491A6EDD" w14:textId="77777777" w:rsidR="0004242A" w:rsidRPr="001F16D8" w:rsidRDefault="0004242A" w:rsidP="0004242A">
      <w:pPr>
        <w:pBdr>
          <w:bottom w:val="single" w:sz="4" w:space="1" w:color="auto"/>
        </w:pBdr>
        <w:spacing w:after="0" w:line="240" w:lineRule="auto"/>
        <w:rPr>
          <w:rFonts w:ascii="Calibri" w:eastAsia="Times New Roman" w:hAnsi="Calibri" w:cs="Calibri"/>
          <w:color w:val="002060"/>
          <w:kern w:val="0"/>
          <w:sz w:val="19"/>
          <w:szCs w:val="19"/>
          <w14:ligatures w14:val="none"/>
        </w:rPr>
      </w:pPr>
      <w:r w:rsidRPr="001F16D8">
        <w:rPr>
          <w:rFonts w:ascii="Calibri" w:eastAsia="Times New Roman" w:hAnsi="Calibri" w:cs="Calibri"/>
          <w:b/>
          <w:bCs/>
          <w:color w:val="002060"/>
          <w:kern w:val="0"/>
          <w:sz w:val="19"/>
          <w:szCs w:val="19"/>
          <w14:ligatures w14:val="none"/>
        </w:rPr>
        <w:t>SUMMARY</w:t>
      </w:r>
    </w:p>
    <w:p w14:paraId="161BEBBB" w14:textId="77777777" w:rsidR="0004242A" w:rsidRPr="001F16D8" w:rsidRDefault="0004242A" w:rsidP="0004242A">
      <w:pPr>
        <w:spacing w:after="0" w:line="240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1F16D8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MS AI &amp; Business Analytics candidate at USF (GPA 3.9) with hands-on experience building production ML systems, NLP pipelines, and LLM applications. Strong background in end-to-end model development and deployment across healthcare, finance, and education.</w:t>
      </w:r>
    </w:p>
    <w:p w14:paraId="482F176F" w14:textId="77777777" w:rsidR="0004242A" w:rsidRPr="001F16D8" w:rsidRDefault="0004242A" w:rsidP="0004242A">
      <w:pPr>
        <w:pBdr>
          <w:bottom w:val="single" w:sz="4" w:space="1" w:color="auto"/>
        </w:pBdr>
        <w:spacing w:after="0" w:line="240" w:lineRule="auto"/>
        <w:rPr>
          <w:rFonts w:ascii="Calibri" w:eastAsia="Times New Roman" w:hAnsi="Calibri" w:cs="Calibri"/>
          <w:color w:val="002060"/>
          <w:kern w:val="0"/>
          <w:sz w:val="19"/>
          <w:szCs w:val="19"/>
          <w14:ligatures w14:val="none"/>
        </w:rPr>
      </w:pPr>
      <w:r w:rsidRPr="001F16D8">
        <w:rPr>
          <w:rFonts w:ascii="Calibri" w:eastAsia="Times New Roman" w:hAnsi="Calibri" w:cs="Calibri"/>
          <w:b/>
          <w:bCs/>
          <w:color w:val="002060"/>
          <w:kern w:val="0"/>
          <w:sz w:val="19"/>
          <w:szCs w:val="19"/>
          <w14:ligatures w14:val="none"/>
        </w:rPr>
        <w:t>EDUCATION</w:t>
      </w:r>
    </w:p>
    <w:p w14:paraId="51A2E77F" w14:textId="1BB8AADB" w:rsidR="0004242A" w:rsidRPr="001F16D8" w:rsidRDefault="0004242A" w:rsidP="0004242A">
      <w:pPr>
        <w:spacing w:after="0" w:line="240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1F16D8">
        <w:rPr>
          <w:rFonts w:ascii="Calibri" w:eastAsia="Times New Roman" w:hAnsi="Calibri" w:cs="Calibri"/>
          <w:b/>
          <w:bCs/>
          <w:kern w:val="0"/>
          <w:sz w:val="18"/>
          <w:szCs w:val="18"/>
          <w14:ligatures w14:val="none"/>
        </w:rPr>
        <w:t>M.S. Artificial Intelligence &amp; Business Analytics,</w:t>
      </w:r>
      <w:r w:rsidRPr="001F16D8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 xml:space="preserve"> University of South Florida, </w:t>
      </w:r>
      <w:r w:rsidRPr="001F16D8">
        <w:rPr>
          <w:rFonts w:ascii="Calibri" w:eastAsia="Times New Roman" w:hAnsi="Calibri" w:cs="Calibri"/>
          <w:color w:val="7F7F7F"/>
          <w:kern w:val="0"/>
          <w:sz w:val="18"/>
          <w:szCs w:val="18"/>
          <w14:ligatures w14:val="none"/>
        </w:rPr>
        <w:t xml:space="preserve">Jan </w:t>
      </w:r>
      <w:r w:rsidRPr="001F16D8">
        <w:rPr>
          <w:rFonts w:ascii="Calibri" w:eastAsia="Times New Roman" w:hAnsi="Calibri" w:cs="Calibri"/>
          <w:color w:val="666666"/>
          <w:kern w:val="0"/>
          <w:sz w:val="18"/>
          <w:szCs w:val="18"/>
          <w14:ligatures w14:val="none"/>
        </w:rPr>
        <w:t>2025 - Dec 202</w:t>
      </w:r>
      <w:r w:rsidR="00267808">
        <w:rPr>
          <w:rFonts w:ascii="Calibri" w:eastAsia="Times New Roman" w:hAnsi="Calibri" w:cs="Calibri"/>
          <w:color w:val="666666"/>
          <w:kern w:val="0"/>
          <w:sz w:val="18"/>
          <w:szCs w:val="18"/>
          <w14:ligatures w14:val="none"/>
        </w:rPr>
        <w:t>6</w:t>
      </w:r>
      <w:r w:rsidRPr="001F16D8">
        <w:rPr>
          <w:rFonts w:ascii="Calibri" w:eastAsia="Times New Roman" w:hAnsi="Calibri" w:cs="Calibri"/>
          <w:color w:val="666666"/>
          <w:kern w:val="0"/>
          <w:sz w:val="18"/>
          <w:szCs w:val="18"/>
          <w14:ligatures w14:val="none"/>
        </w:rPr>
        <w:t>, GPA: 3.9/4.0</w:t>
      </w:r>
    </w:p>
    <w:p w14:paraId="7197DBBC" w14:textId="77777777" w:rsidR="0004242A" w:rsidRPr="001F16D8" w:rsidRDefault="0004242A" w:rsidP="0004242A">
      <w:pPr>
        <w:spacing w:after="0" w:line="240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1F16D8">
        <w:rPr>
          <w:rFonts w:ascii="Calibri" w:eastAsia="Times New Roman" w:hAnsi="Calibri" w:cs="Calibri"/>
          <w:b/>
          <w:bCs/>
          <w:kern w:val="0"/>
          <w:sz w:val="18"/>
          <w:szCs w:val="18"/>
          <w14:ligatures w14:val="none"/>
        </w:rPr>
        <w:t>B.E. Computer Science &amp; Engineering,</w:t>
      </w:r>
      <w:r w:rsidRPr="001F16D8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 xml:space="preserve"> M.S. Ramaiah Institute of Technology, </w:t>
      </w:r>
      <w:r w:rsidRPr="001F16D8">
        <w:rPr>
          <w:rFonts w:ascii="Calibri" w:eastAsia="Times New Roman" w:hAnsi="Calibri" w:cs="Calibri"/>
          <w:color w:val="7F7F7F"/>
          <w:kern w:val="0"/>
          <w:sz w:val="18"/>
          <w:szCs w:val="18"/>
          <w14:ligatures w14:val="none"/>
        </w:rPr>
        <w:t xml:space="preserve">Aug </w:t>
      </w:r>
      <w:r w:rsidRPr="001F16D8">
        <w:rPr>
          <w:rFonts w:ascii="Calibri" w:eastAsia="Times New Roman" w:hAnsi="Calibri" w:cs="Calibri"/>
          <w:color w:val="666666"/>
          <w:kern w:val="0"/>
          <w:sz w:val="18"/>
          <w:szCs w:val="18"/>
          <w14:ligatures w14:val="none"/>
        </w:rPr>
        <w:t>2020 - Jul 2024, CGPA: 8.74/10</w:t>
      </w:r>
    </w:p>
    <w:p w14:paraId="69D5AB03" w14:textId="77777777" w:rsidR="0004242A" w:rsidRPr="001F16D8" w:rsidRDefault="0004242A" w:rsidP="0004242A">
      <w:pPr>
        <w:pBdr>
          <w:bottom w:val="single" w:sz="4" w:space="1" w:color="auto"/>
        </w:pBdr>
        <w:spacing w:after="0" w:line="240" w:lineRule="auto"/>
        <w:rPr>
          <w:rFonts w:ascii="Calibri" w:eastAsia="Times New Roman" w:hAnsi="Calibri" w:cs="Calibri"/>
          <w:color w:val="002060"/>
          <w:kern w:val="0"/>
          <w:sz w:val="19"/>
          <w:szCs w:val="19"/>
          <w14:ligatures w14:val="none"/>
        </w:rPr>
      </w:pPr>
      <w:r w:rsidRPr="001F16D8">
        <w:rPr>
          <w:rFonts w:ascii="Calibri" w:eastAsia="Times New Roman" w:hAnsi="Calibri" w:cs="Calibri"/>
          <w:b/>
          <w:bCs/>
          <w:color w:val="002060"/>
          <w:kern w:val="0"/>
          <w:sz w:val="19"/>
          <w:szCs w:val="19"/>
          <w14:ligatures w14:val="none"/>
        </w:rPr>
        <w:t>EXPERIENCE</w:t>
      </w:r>
    </w:p>
    <w:p w14:paraId="450E8BB3" w14:textId="77777777" w:rsidR="0004242A" w:rsidRPr="001F16D8" w:rsidRDefault="0004242A" w:rsidP="0004242A">
      <w:pPr>
        <w:spacing w:after="0" w:line="240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1F16D8">
        <w:rPr>
          <w:rFonts w:ascii="Calibri" w:eastAsia="Times New Roman" w:hAnsi="Calibri" w:cs="Calibri"/>
          <w:b/>
          <w:bCs/>
          <w:kern w:val="0"/>
          <w:sz w:val="18"/>
          <w:szCs w:val="18"/>
          <w14:ligatures w14:val="none"/>
        </w:rPr>
        <w:t xml:space="preserve">Graduate Teaching Assistant, Python for Business, </w:t>
      </w:r>
      <w:r w:rsidRPr="001F16D8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 xml:space="preserve">University of South Florida, </w:t>
      </w:r>
      <w:r w:rsidRPr="001F16D8">
        <w:rPr>
          <w:rFonts w:ascii="Calibri" w:eastAsia="Times New Roman" w:hAnsi="Calibri" w:cs="Calibri"/>
          <w:color w:val="7F7F7F"/>
          <w:kern w:val="0"/>
          <w:sz w:val="18"/>
          <w:szCs w:val="18"/>
          <w14:ligatures w14:val="none"/>
        </w:rPr>
        <w:t>Aug 2025 - Present, Tampa, FL</w:t>
      </w:r>
    </w:p>
    <w:p w14:paraId="5A12244C" w14:textId="77777777" w:rsidR="0004242A" w:rsidRPr="001F16D8" w:rsidRDefault="0004242A" w:rsidP="0004242A">
      <w:pPr>
        <w:numPr>
          <w:ilvl w:val="0"/>
          <w:numId w:val="1"/>
        </w:numPr>
        <w:spacing w:after="0" w:line="240" w:lineRule="auto"/>
        <w:ind w:hanging="242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1F16D8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 xml:space="preserve">Built an automated grading system using pytest and GitHub Actions CI, processing 1,200+ submissions per semester and cutting grading time by </w:t>
      </w:r>
      <w:r w:rsidRPr="001F16D8">
        <w:rPr>
          <w:rFonts w:ascii="Calibri" w:eastAsia="Times New Roman" w:hAnsi="Calibri" w:cs="Calibri"/>
          <w:b/>
          <w:bCs/>
          <w:kern w:val="0"/>
          <w:sz w:val="18"/>
          <w:szCs w:val="18"/>
          <w14:ligatures w14:val="none"/>
        </w:rPr>
        <w:t>60%</w:t>
      </w:r>
      <w:r w:rsidRPr="001F16D8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 xml:space="preserve"> while maintaining coding standards for 150+ students.</w:t>
      </w:r>
    </w:p>
    <w:p w14:paraId="05076263" w14:textId="77777777" w:rsidR="0004242A" w:rsidRPr="001F16D8" w:rsidRDefault="0004242A" w:rsidP="0004242A">
      <w:pPr>
        <w:numPr>
          <w:ilvl w:val="0"/>
          <w:numId w:val="1"/>
        </w:numPr>
        <w:spacing w:after="0" w:line="240" w:lineRule="auto"/>
        <w:ind w:hanging="242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1F16D8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Designed lab exercises on real-world datasets covering Pandas, NumPy, statistical modeling, and Tableau/Power BI visualizations, connecting analytical concepts to practical data skills.</w:t>
      </w:r>
    </w:p>
    <w:p w14:paraId="07561D3A" w14:textId="77777777" w:rsidR="0004242A" w:rsidRPr="001F16D8" w:rsidRDefault="0004242A" w:rsidP="0004242A">
      <w:pPr>
        <w:spacing w:after="0" w:line="240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1F16D8">
        <w:rPr>
          <w:rFonts w:ascii="Calibri" w:eastAsia="Times New Roman" w:hAnsi="Calibri" w:cs="Calibri"/>
          <w:b/>
          <w:bCs/>
          <w:kern w:val="0"/>
          <w:sz w:val="18"/>
          <w:szCs w:val="18"/>
          <w14:ligatures w14:val="none"/>
        </w:rPr>
        <w:t xml:space="preserve">Software Engineer Intern, </w:t>
      </w:r>
      <w:r w:rsidRPr="001F16D8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 xml:space="preserve">Effigo Global, </w:t>
      </w:r>
      <w:r w:rsidRPr="001F16D8">
        <w:rPr>
          <w:rFonts w:ascii="Calibri" w:eastAsia="Times New Roman" w:hAnsi="Calibri" w:cs="Calibri"/>
          <w:color w:val="7F7F7F"/>
          <w:kern w:val="0"/>
          <w:sz w:val="18"/>
          <w:szCs w:val="18"/>
          <w14:ligatures w14:val="none"/>
        </w:rPr>
        <w:t xml:space="preserve">Jan </w:t>
      </w:r>
      <w:r w:rsidRPr="001F16D8">
        <w:rPr>
          <w:rFonts w:ascii="Calibri" w:eastAsia="Times New Roman" w:hAnsi="Calibri" w:cs="Calibri"/>
          <w:color w:val="666666"/>
          <w:kern w:val="0"/>
          <w:sz w:val="18"/>
          <w:szCs w:val="18"/>
          <w14:ligatures w14:val="none"/>
        </w:rPr>
        <w:t>2024 - Apr 2024, Bengaluru, India</w:t>
      </w:r>
    </w:p>
    <w:p w14:paraId="0DABE276" w14:textId="77777777" w:rsidR="0004242A" w:rsidRPr="001F16D8" w:rsidRDefault="0004242A" w:rsidP="0004242A">
      <w:pPr>
        <w:numPr>
          <w:ilvl w:val="0"/>
          <w:numId w:val="2"/>
        </w:numPr>
        <w:spacing w:after="0" w:line="240" w:lineRule="auto"/>
        <w:ind w:hanging="242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1F16D8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Built REST APIs in Java/Spring Boot for enterprise procurement workflows and optimized multi-table SQL joins, reducing query latency across supplier onboarding and purchase order operations.</w:t>
      </w:r>
    </w:p>
    <w:p w14:paraId="161B78AD" w14:textId="77777777" w:rsidR="0004242A" w:rsidRPr="001F16D8" w:rsidRDefault="0004242A" w:rsidP="0004242A">
      <w:pPr>
        <w:pBdr>
          <w:bottom w:val="single" w:sz="4" w:space="1" w:color="auto"/>
        </w:pBdr>
        <w:spacing w:after="0" w:line="240" w:lineRule="auto"/>
        <w:rPr>
          <w:rFonts w:ascii="Calibri" w:eastAsia="Times New Roman" w:hAnsi="Calibri" w:cs="Calibri"/>
          <w:color w:val="002060"/>
          <w:kern w:val="0"/>
          <w:sz w:val="18"/>
          <w:szCs w:val="18"/>
          <w14:ligatures w14:val="none"/>
        </w:rPr>
      </w:pPr>
      <w:r w:rsidRPr="001F16D8">
        <w:rPr>
          <w:rFonts w:ascii="Calibri" w:eastAsia="Times New Roman" w:hAnsi="Calibri" w:cs="Calibri"/>
          <w:b/>
          <w:bCs/>
          <w:color w:val="002060"/>
          <w:kern w:val="0"/>
          <w:sz w:val="18"/>
          <w:szCs w:val="18"/>
          <w14:ligatures w14:val="none"/>
        </w:rPr>
        <w:t>PROJECTS</w:t>
      </w:r>
    </w:p>
    <w:p w14:paraId="36F133FA" w14:textId="77777777" w:rsidR="0004242A" w:rsidRPr="001F16D8" w:rsidRDefault="0004242A" w:rsidP="0004242A">
      <w:pPr>
        <w:spacing w:after="0" w:line="240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1F16D8">
        <w:rPr>
          <w:rFonts w:ascii="Calibri" w:eastAsia="Times New Roman" w:hAnsi="Calibri" w:cs="Calibri"/>
          <w:b/>
          <w:bCs/>
          <w:kern w:val="0"/>
          <w:sz w:val="18"/>
          <w:szCs w:val="18"/>
          <w14:ligatures w14:val="none"/>
        </w:rPr>
        <w:t xml:space="preserve">Production Fraud Detection MLOps System </w:t>
      </w:r>
      <w:r w:rsidRPr="001F16D8">
        <w:rPr>
          <w:rFonts w:ascii="Calibri" w:eastAsia="Times New Roman" w:hAnsi="Calibri" w:cs="Calibri"/>
          <w:i/>
          <w:iCs/>
          <w:color w:val="666666"/>
          <w:kern w:val="0"/>
          <w:sz w:val="18"/>
          <w:szCs w:val="18"/>
          <w14:ligatures w14:val="none"/>
        </w:rPr>
        <w:t>Python · XGBoost · FastAPI · MLflow · SHAP · Docker · PostgreSQL · Kubernetes</w:t>
      </w:r>
    </w:p>
    <w:p w14:paraId="5E63E153" w14:textId="77777777" w:rsidR="0004242A" w:rsidRPr="001F16D8" w:rsidRDefault="0004242A" w:rsidP="0004242A">
      <w:pPr>
        <w:numPr>
          <w:ilvl w:val="0"/>
          <w:numId w:val="3"/>
        </w:numPr>
        <w:spacing w:after="0" w:line="240" w:lineRule="auto"/>
        <w:ind w:hanging="242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1F16D8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 xml:space="preserve">Built an end-to-end fraud detection pipeline (0.17% fraud rate) covering data ingestion, feature engineering, threshold optimization, and inference. Achieved </w:t>
      </w:r>
      <w:r w:rsidRPr="001F16D8">
        <w:rPr>
          <w:rFonts w:ascii="Calibri" w:eastAsia="Times New Roman" w:hAnsi="Calibri" w:cs="Calibri"/>
          <w:b/>
          <w:bCs/>
          <w:kern w:val="0"/>
          <w:sz w:val="18"/>
          <w:szCs w:val="18"/>
          <w14:ligatures w14:val="none"/>
        </w:rPr>
        <w:t>ROC-AUC 0.97, precision 94%, and recall 82%</w:t>
      </w:r>
      <w:r w:rsidRPr="001F16D8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 xml:space="preserve"> across 20+ MLflow-tracked experiments.</w:t>
      </w:r>
    </w:p>
    <w:p w14:paraId="38C80F62" w14:textId="77777777" w:rsidR="0004242A" w:rsidRPr="001F16D8" w:rsidRDefault="0004242A" w:rsidP="0004242A">
      <w:pPr>
        <w:numPr>
          <w:ilvl w:val="0"/>
          <w:numId w:val="3"/>
        </w:numPr>
        <w:spacing w:after="0" w:line="240" w:lineRule="auto"/>
        <w:ind w:hanging="242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1F16D8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Architected a production inference service with 7 endpoints including predict, batch predict, explain, metrics, drift check, async predict, and health. Integrated SHAP-based</w:t>
      </w:r>
      <w:r w:rsidRPr="001F16D8">
        <w:rPr>
          <w:rFonts w:ascii="Calibri" w:eastAsia="Times New Roman" w:hAnsi="Calibri" w:cs="Calibri"/>
          <w:b/>
          <w:bCs/>
          <w:kern w:val="0"/>
          <w:sz w:val="18"/>
          <w:szCs w:val="18"/>
          <w14:ligatures w14:val="none"/>
        </w:rPr>
        <w:t xml:space="preserve"> explanations</w:t>
      </w:r>
      <w:r w:rsidRPr="001F16D8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 xml:space="preserve"> and Z-score drift monitoring to catch feature distribution shifts early.</w:t>
      </w:r>
    </w:p>
    <w:p w14:paraId="6E030175" w14:textId="77777777" w:rsidR="0004242A" w:rsidRPr="001F16D8" w:rsidRDefault="0004242A" w:rsidP="0004242A">
      <w:pPr>
        <w:numPr>
          <w:ilvl w:val="0"/>
          <w:numId w:val="3"/>
        </w:numPr>
        <w:spacing w:after="0" w:line="240" w:lineRule="auto"/>
        <w:ind w:hanging="242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1F16D8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Deployed on Kubernetes with HPA autoscaling, Prometheus metrics, API key auth, rate limiting, PostgreSQL logging, and GitHub Actions CI/CD as a full production-grade MLOps stack.</w:t>
      </w:r>
    </w:p>
    <w:p w14:paraId="045BE410" w14:textId="77777777" w:rsidR="0004242A" w:rsidRPr="001F16D8" w:rsidRDefault="0004242A" w:rsidP="0004242A">
      <w:pPr>
        <w:spacing w:after="0" w:line="240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1F16D8">
        <w:rPr>
          <w:rFonts w:ascii="Calibri" w:eastAsia="Times New Roman" w:hAnsi="Calibri" w:cs="Calibri"/>
          <w:b/>
          <w:bCs/>
          <w:kern w:val="0"/>
          <w:sz w:val="18"/>
          <w:szCs w:val="18"/>
          <w14:ligatures w14:val="none"/>
        </w:rPr>
        <w:t xml:space="preserve">Clinical NLP — Patient Note Scoring (NBME Kaggle) </w:t>
      </w:r>
      <w:r w:rsidRPr="001F16D8">
        <w:rPr>
          <w:rFonts w:ascii="Calibri" w:eastAsia="Times New Roman" w:hAnsi="Calibri" w:cs="Calibri"/>
          <w:i/>
          <w:iCs/>
          <w:color w:val="666666"/>
          <w:kern w:val="0"/>
          <w:sz w:val="18"/>
          <w:szCs w:val="18"/>
          <w14:ligatures w14:val="none"/>
        </w:rPr>
        <w:t>Python · PyTorch · DeBERTa-v3 · BioBERT · HuggingFace · LangChain · MLflow</w:t>
      </w:r>
    </w:p>
    <w:p w14:paraId="5448E558" w14:textId="77777777" w:rsidR="0004242A" w:rsidRPr="001F16D8" w:rsidRDefault="0004242A" w:rsidP="0004242A">
      <w:pPr>
        <w:numPr>
          <w:ilvl w:val="0"/>
          <w:numId w:val="4"/>
        </w:numPr>
        <w:spacing w:after="0" w:line="240" w:lineRule="auto"/>
        <w:ind w:hanging="242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1F16D8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 xml:space="preserve">Fine-tuned DeBERTa-v3-base for token-level span extraction on 44K clinical patient notes (USMLE Step 2), achieving </w:t>
      </w:r>
      <w:r w:rsidRPr="001F16D8">
        <w:rPr>
          <w:rFonts w:ascii="Calibri" w:eastAsia="Times New Roman" w:hAnsi="Calibri" w:cs="Calibri"/>
          <w:b/>
          <w:bCs/>
          <w:kern w:val="0"/>
          <w:sz w:val="18"/>
          <w:szCs w:val="18"/>
          <w14:ligatures w14:val="none"/>
        </w:rPr>
        <w:t>F1 of 0.85</w:t>
      </w:r>
      <w:r w:rsidRPr="001F16D8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 xml:space="preserve"> vs. a 0.65 zero-shot LLM baseline, showing clear gains from fine-tuning over prompt engineering.</w:t>
      </w:r>
    </w:p>
    <w:p w14:paraId="0B934F44" w14:textId="77777777" w:rsidR="0004242A" w:rsidRPr="001F16D8" w:rsidRDefault="0004242A" w:rsidP="0004242A">
      <w:pPr>
        <w:numPr>
          <w:ilvl w:val="0"/>
          <w:numId w:val="4"/>
        </w:numPr>
        <w:spacing w:after="0" w:line="240" w:lineRule="auto"/>
        <w:ind w:hanging="242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1F16D8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Built a multi-agent LangChain pipeline where one agent uses GPT-4o for broad candidate span identification and another re-ranks with DeBERTa confidence scores, boosting recall on ambiguous clinical expressions.</w:t>
      </w:r>
    </w:p>
    <w:p w14:paraId="2D54A591" w14:textId="77777777" w:rsidR="0004242A" w:rsidRPr="001F16D8" w:rsidRDefault="0004242A" w:rsidP="0004242A">
      <w:pPr>
        <w:numPr>
          <w:ilvl w:val="0"/>
          <w:numId w:val="4"/>
        </w:numPr>
        <w:spacing w:after="0" w:line="240" w:lineRule="auto"/>
        <w:ind w:hanging="242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1F16D8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Ran ablation study across 4 approaches (string match, BioBERT, DeBERTa, multi-agent) and tracked all 30+ runs in MLflow with full prompt and checkpoint artifact storage.</w:t>
      </w:r>
    </w:p>
    <w:p w14:paraId="2360788E" w14:textId="77777777" w:rsidR="0004242A" w:rsidRPr="001F16D8" w:rsidRDefault="0004242A" w:rsidP="0004242A">
      <w:pPr>
        <w:spacing w:after="0" w:line="240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1F16D8">
        <w:rPr>
          <w:rFonts w:ascii="Calibri" w:eastAsia="Times New Roman" w:hAnsi="Calibri" w:cs="Calibri"/>
          <w:b/>
          <w:bCs/>
          <w:kern w:val="0"/>
          <w:sz w:val="18"/>
          <w:szCs w:val="18"/>
          <w14:ligatures w14:val="none"/>
        </w:rPr>
        <w:t xml:space="preserve">Grounded Medical RAG System </w:t>
      </w:r>
      <w:r w:rsidRPr="001F16D8">
        <w:rPr>
          <w:rFonts w:ascii="Calibri" w:eastAsia="Times New Roman" w:hAnsi="Calibri" w:cs="Calibri"/>
          <w:i/>
          <w:iCs/>
          <w:color w:val="666666"/>
          <w:kern w:val="0"/>
          <w:sz w:val="18"/>
          <w:szCs w:val="18"/>
          <w14:ligatures w14:val="none"/>
        </w:rPr>
        <w:t>Python · FastAPI · RAG · ChromaDB · Pinecone · LLaMA-2 · QLoRA · RAGAS</w:t>
      </w:r>
    </w:p>
    <w:p w14:paraId="46FDA100" w14:textId="77777777" w:rsidR="0004242A" w:rsidRPr="001F16D8" w:rsidRDefault="0004242A" w:rsidP="0004242A">
      <w:pPr>
        <w:numPr>
          <w:ilvl w:val="0"/>
          <w:numId w:val="5"/>
        </w:numPr>
        <w:spacing w:after="0" w:line="240" w:lineRule="auto"/>
        <w:ind w:hanging="242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1F16D8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 xml:space="preserve">Built a grounding-first RAG pipeline for medical Q&amp;A covering chunked ingestion, dense retrieval, context assembly, generation, and a validation gate. Reduced </w:t>
      </w:r>
      <w:r w:rsidRPr="001F16D8">
        <w:rPr>
          <w:rFonts w:ascii="Calibri" w:eastAsia="Times New Roman" w:hAnsi="Calibri" w:cs="Calibri"/>
          <w:b/>
          <w:bCs/>
          <w:kern w:val="0"/>
          <w:sz w:val="18"/>
          <w:szCs w:val="18"/>
          <w14:ligatures w14:val="none"/>
        </w:rPr>
        <w:t>hallucination rate from 1.00 to 0.33</w:t>
      </w:r>
      <w:r w:rsidRPr="001F16D8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 xml:space="preserve"> through iterative retrieval tuning, with evidence-aware refusal built in.</w:t>
      </w:r>
    </w:p>
    <w:p w14:paraId="0B16466F" w14:textId="77777777" w:rsidR="0004242A" w:rsidRPr="001F16D8" w:rsidRDefault="0004242A" w:rsidP="0004242A">
      <w:pPr>
        <w:numPr>
          <w:ilvl w:val="0"/>
          <w:numId w:val="5"/>
        </w:numPr>
        <w:spacing w:after="0" w:line="240" w:lineRule="auto"/>
        <w:ind w:hanging="242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1F16D8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Domain-adapted LLaMA-2 via QLoRA (4-bit quantization), benchmarked 15+ MLflow-tracked checkpoints across accuracy and GPU memory footprint (~60% reduction), and processed 50K+ medical records with deduplication, instruction formatting, and class balancing.</w:t>
      </w:r>
    </w:p>
    <w:p w14:paraId="7098C419" w14:textId="77777777" w:rsidR="0004242A" w:rsidRPr="001F16D8" w:rsidRDefault="0004242A" w:rsidP="0004242A">
      <w:pPr>
        <w:numPr>
          <w:ilvl w:val="0"/>
          <w:numId w:val="5"/>
        </w:numPr>
        <w:spacing w:after="0" w:line="240" w:lineRule="auto"/>
        <w:ind w:hanging="242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1F16D8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Evaluated with RAGAS metrics (faithfulness, answer relevancy, context precision) and deployed async FastAPI inference with P50/P95 latency benchmarking and LLM provider switching for cost-latency tradeoff analysis.</w:t>
      </w:r>
    </w:p>
    <w:p w14:paraId="2FA7E0A1" w14:textId="77777777" w:rsidR="0004242A" w:rsidRPr="001F16D8" w:rsidRDefault="0004242A" w:rsidP="0004242A">
      <w:pPr>
        <w:spacing w:after="0" w:line="240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1F16D8">
        <w:rPr>
          <w:rFonts w:ascii="Calibri" w:eastAsia="Times New Roman" w:hAnsi="Calibri" w:cs="Calibri"/>
          <w:b/>
          <w:bCs/>
          <w:kern w:val="0"/>
          <w:sz w:val="18"/>
          <w:szCs w:val="18"/>
          <w14:ligatures w14:val="none"/>
        </w:rPr>
        <w:t xml:space="preserve">EduVision — Academic Analytics Platform </w:t>
      </w:r>
      <w:r w:rsidRPr="001F16D8">
        <w:rPr>
          <w:rFonts w:ascii="Calibri" w:eastAsia="Times New Roman" w:hAnsi="Calibri" w:cs="Calibri"/>
          <w:i/>
          <w:iCs/>
          <w:color w:val="666666"/>
          <w:kern w:val="0"/>
          <w:sz w:val="18"/>
          <w:szCs w:val="18"/>
          <w14:ligatures w14:val="none"/>
        </w:rPr>
        <w:t>Python · Tableau · Power BI · SQL Server · Pandas · scikit-learn</w:t>
      </w:r>
    </w:p>
    <w:p w14:paraId="5661498B" w14:textId="77777777" w:rsidR="0004242A" w:rsidRPr="001F16D8" w:rsidRDefault="0004242A" w:rsidP="0004242A">
      <w:pPr>
        <w:numPr>
          <w:ilvl w:val="0"/>
          <w:numId w:val="6"/>
        </w:numPr>
        <w:spacing w:after="0" w:line="240" w:lineRule="auto"/>
        <w:ind w:hanging="242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1F16D8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 xml:space="preserve">Built enrollment trend forecasting and GPA distribution analytics for 3 user roles (Admin, Instructor, Student) across 15+ normalized SQL Server tables. Created interactive Tableau and Power BI dashboards highlighting </w:t>
      </w:r>
      <w:r w:rsidRPr="001F16D8">
        <w:rPr>
          <w:rFonts w:ascii="Calibri" w:eastAsia="Times New Roman" w:hAnsi="Calibri" w:cs="Calibri"/>
          <w:b/>
          <w:bCs/>
          <w:kern w:val="0"/>
          <w:sz w:val="18"/>
          <w:szCs w:val="18"/>
          <w14:ligatures w14:val="none"/>
        </w:rPr>
        <w:t>cohort performance patterns</w:t>
      </w:r>
      <w:r w:rsidRPr="001F16D8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 xml:space="preserve"> and at-risk student indicators.</w:t>
      </w:r>
    </w:p>
    <w:p w14:paraId="6D4F3727" w14:textId="77777777" w:rsidR="0004242A" w:rsidRPr="001F16D8" w:rsidRDefault="0004242A" w:rsidP="0004242A">
      <w:pPr>
        <w:numPr>
          <w:ilvl w:val="0"/>
          <w:numId w:val="6"/>
        </w:numPr>
        <w:spacing w:after="0" w:line="240" w:lineRule="auto"/>
        <w:ind w:hanging="242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1F16D8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Built Chart.js analytics endpoints for real-time enrollment and grade KPIs, applying statistical aggregation (percentile ranking, moving averages) to surface actionable insights for academic decision-makers.</w:t>
      </w:r>
    </w:p>
    <w:p w14:paraId="1303D552" w14:textId="77777777" w:rsidR="0004242A" w:rsidRPr="001F16D8" w:rsidRDefault="0004242A" w:rsidP="0004242A">
      <w:pPr>
        <w:pBdr>
          <w:bottom w:val="single" w:sz="4" w:space="1" w:color="auto"/>
        </w:pBdr>
        <w:spacing w:after="0" w:line="240" w:lineRule="auto"/>
        <w:rPr>
          <w:rFonts w:ascii="Calibri" w:eastAsia="Times New Roman" w:hAnsi="Calibri" w:cs="Calibri"/>
          <w:color w:val="002060"/>
          <w:kern w:val="0"/>
          <w:sz w:val="19"/>
          <w:szCs w:val="19"/>
          <w14:ligatures w14:val="none"/>
        </w:rPr>
      </w:pPr>
      <w:r w:rsidRPr="001F16D8">
        <w:rPr>
          <w:rFonts w:ascii="Calibri" w:eastAsia="Times New Roman" w:hAnsi="Calibri" w:cs="Calibri"/>
          <w:b/>
          <w:bCs/>
          <w:color w:val="002060"/>
          <w:kern w:val="0"/>
          <w:sz w:val="19"/>
          <w:szCs w:val="19"/>
          <w14:ligatures w14:val="none"/>
        </w:rPr>
        <w:t>SKILLS</w:t>
      </w:r>
    </w:p>
    <w:p w14:paraId="151B71E6" w14:textId="309B6261" w:rsidR="0004242A" w:rsidRPr="001F16D8" w:rsidRDefault="0004242A" w:rsidP="0004242A">
      <w:pPr>
        <w:spacing w:after="0" w:line="240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1F16D8">
        <w:rPr>
          <w:rFonts w:ascii="Calibri" w:eastAsia="Times New Roman" w:hAnsi="Calibri" w:cs="Calibri"/>
          <w:b/>
          <w:bCs/>
          <w:kern w:val="0"/>
          <w:sz w:val="18"/>
          <w:szCs w:val="18"/>
          <w14:ligatures w14:val="none"/>
        </w:rPr>
        <w:t xml:space="preserve">Languages: </w:t>
      </w:r>
      <w:r w:rsidRPr="001F16D8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Python, SQL, Java, R</w:t>
      </w:r>
    </w:p>
    <w:p w14:paraId="58ED467E" w14:textId="77777777" w:rsidR="0004242A" w:rsidRPr="001F16D8" w:rsidRDefault="0004242A" w:rsidP="0004242A">
      <w:pPr>
        <w:spacing w:after="0" w:line="240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1F16D8">
        <w:rPr>
          <w:rFonts w:ascii="Calibri" w:eastAsia="Times New Roman" w:hAnsi="Calibri" w:cs="Calibri"/>
          <w:b/>
          <w:bCs/>
          <w:kern w:val="0"/>
          <w:sz w:val="18"/>
          <w:szCs w:val="18"/>
          <w14:ligatures w14:val="none"/>
        </w:rPr>
        <w:t xml:space="preserve">ML / DL: </w:t>
      </w:r>
      <w:r w:rsidRPr="001F16D8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PyTorch, TensorFlow, scikit-learn, XGBoost, LightGBM, HuggingFace Transformers, DeBERTa, BioBERT, YOLOv8</w:t>
      </w:r>
    </w:p>
    <w:p w14:paraId="21B6239F" w14:textId="77777777" w:rsidR="0004242A" w:rsidRPr="001F16D8" w:rsidRDefault="0004242A" w:rsidP="0004242A">
      <w:pPr>
        <w:spacing w:after="0" w:line="240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1F16D8">
        <w:rPr>
          <w:rFonts w:ascii="Calibri" w:eastAsia="Times New Roman" w:hAnsi="Calibri" w:cs="Calibri"/>
          <w:b/>
          <w:bCs/>
          <w:kern w:val="0"/>
          <w:sz w:val="18"/>
          <w:szCs w:val="18"/>
          <w14:ligatures w14:val="none"/>
        </w:rPr>
        <w:t xml:space="preserve">NLP / LLM: </w:t>
      </w:r>
      <w:r w:rsidRPr="001F16D8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RAG, fine-tuning, LoRA/QLoRA, LLaMA-2, prompt engineering, RAGAS, hallucination evaluation, span extraction, NER</w:t>
      </w:r>
    </w:p>
    <w:p w14:paraId="6381480D" w14:textId="77777777" w:rsidR="0004242A" w:rsidRPr="001F16D8" w:rsidRDefault="0004242A" w:rsidP="0004242A">
      <w:pPr>
        <w:spacing w:after="0" w:line="240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1F16D8">
        <w:rPr>
          <w:rFonts w:ascii="Calibri" w:eastAsia="Times New Roman" w:hAnsi="Calibri" w:cs="Calibri"/>
          <w:b/>
          <w:bCs/>
          <w:kern w:val="0"/>
          <w:sz w:val="18"/>
          <w:szCs w:val="18"/>
          <w14:ligatures w14:val="none"/>
        </w:rPr>
        <w:t xml:space="preserve">MLOps: </w:t>
      </w:r>
      <w:r w:rsidRPr="001F16D8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MLflow, Docker, Kubernetes, GitHub Actions, FastAPI, PostgreSQL, Redis, Prometheus, SHAP, Z-score drift monitoring</w:t>
      </w:r>
    </w:p>
    <w:p w14:paraId="71B60AE3" w14:textId="77777777" w:rsidR="0004242A" w:rsidRPr="001F16D8" w:rsidRDefault="0004242A" w:rsidP="0004242A">
      <w:pPr>
        <w:spacing w:after="0" w:line="240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1F16D8">
        <w:rPr>
          <w:rFonts w:ascii="Calibri" w:eastAsia="Times New Roman" w:hAnsi="Calibri" w:cs="Calibri"/>
          <w:b/>
          <w:bCs/>
          <w:kern w:val="0"/>
          <w:sz w:val="18"/>
          <w:szCs w:val="18"/>
          <w14:ligatures w14:val="none"/>
        </w:rPr>
        <w:t xml:space="preserve">Data &amp; Viz: </w:t>
      </w:r>
      <w:r w:rsidRPr="001F16D8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Pandas, NumPy, Tableau, Power BI, Matplotlib, Seaborn, SQL analytics</w:t>
      </w:r>
    </w:p>
    <w:p w14:paraId="2FC6C1CB" w14:textId="77777777" w:rsidR="00ED1D12" w:rsidRPr="001F16D8" w:rsidRDefault="00ED1D12" w:rsidP="0004242A">
      <w:pPr>
        <w:spacing w:line="240" w:lineRule="auto"/>
        <w:rPr>
          <w:rFonts w:ascii="Calibri" w:hAnsi="Calibri" w:cs="Calibri"/>
        </w:rPr>
      </w:pPr>
    </w:p>
    <w:sectPr w:rsidR="00ED1D12" w:rsidRPr="001F16D8" w:rsidSect="0004242A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6B7018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C0612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7CE4F5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F5CA90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4D0532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6B41B5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628441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E4C1A4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4222A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FDF094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7FA27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778B28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3A60C7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FD8337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394E7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1BAAB9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0E6B68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B684B7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C84455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43E88E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13CF39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5FA285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F10EAD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6D4455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942216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26C4D6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AEE3D7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14D48F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75AC7B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DCA42D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E383E3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7B0B84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3BA33E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8781C3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9AA5AA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39E875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799245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F689EF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29AF3D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EACA7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21A9A8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59AE0B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C42036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F84A0B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34E545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4DEE1D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D9225A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C7E87F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7CA1A9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9EC305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36CDAD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0864F0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228469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4828CF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547030737">
    <w:abstractNumId w:val="0"/>
  </w:num>
  <w:num w:numId="2" w16cid:durableId="1460758350">
    <w:abstractNumId w:val="1"/>
  </w:num>
  <w:num w:numId="3" w16cid:durableId="403911650">
    <w:abstractNumId w:val="2"/>
  </w:num>
  <w:num w:numId="4" w16cid:durableId="1202790731">
    <w:abstractNumId w:val="3"/>
  </w:num>
  <w:num w:numId="5" w16cid:durableId="1998218599">
    <w:abstractNumId w:val="4"/>
  </w:num>
  <w:num w:numId="6" w16cid:durableId="20754682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D12"/>
    <w:rsid w:val="0004242A"/>
    <w:rsid w:val="00130FAE"/>
    <w:rsid w:val="001F16D8"/>
    <w:rsid w:val="00267808"/>
    <w:rsid w:val="003768C9"/>
    <w:rsid w:val="00697D32"/>
    <w:rsid w:val="009E7413"/>
    <w:rsid w:val="00D966C9"/>
    <w:rsid w:val="00ED1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21586"/>
  <w15:chartTrackingRefBased/>
  <w15:docId w15:val="{ACAD6F10-9FA5-4DE6-B62C-BE0579942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D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D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D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D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D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24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24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ithub.com/rajkarthik2003" TargetMode="External"/><Relationship Id="rId5" Type="http://schemas.openxmlformats.org/officeDocument/2006/relationships/hyperlink" Target="https://www.linkedin.com/in/raj-karthik-mana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739</Words>
  <Characters>4216</Characters>
  <Application>Microsoft Office Word</Application>
  <DocSecurity>0</DocSecurity>
  <Lines>35</Lines>
  <Paragraphs>9</Paragraphs>
  <ScaleCrop>false</ScaleCrop>
  <Company/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manam rajkarthik</dc:creator>
  <cp:keywords/>
  <dc:description/>
  <cp:lastModifiedBy>manam rajkarthik</cp:lastModifiedBy>
  <cp:revision>6</cp:revision>
  <dcterms:created xsi:type="dcterms:W3CDTF">2026-04-20T18:18:00Z</dcterms:created>
  <dcterms:modified xsi:type="dcterms:W3CDTF">2026-04-22T17:49:00Z</dcterms:modified>
</cp:coreProperties>
</file>