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04989" w14:textId="77777777" w:rsidR="00FA294F" w:rsidRPr="00FA294F" w:rsidRDefault="00FA294F" w:rsidP="00FA294F">
      <w:pPr>
        <w:rPr>
          <w:rFonts w:ascii="Times New Roman" w:hAnsi="Times New Roman" w:cs="Times New Roman"/>
          <w:b/>
          <w:bCs/>
        </w:rPr>
      </w:pPr>
      <w:r w:rsidRPr="00FA294F">
        <w:rPr>
          <w:rFonts w:ascii="Times New Roman" w:hAnsi="Times New Roman" w:cs="Times New Roman"/>
          <w:b/>
          <w:bCs/>
        </w:rPr>
        <w:t>Development of an On-Mobile Medical LLM</w:t>
      </w:r>
    </w:p>
    <w:p w14:paraId="21C1E9FC" w14:textId="77777777" w:rsidR="00FA294F" w:rsidRPr="00FA294F" w:rsidRDefault="00FA294F" w:rsidP="00FA294F">
      <w:pPr>
        <w:rPr>
          <w:rFonts w:ascii="Times New Roman" w:hAnsi="Times New Roman" w:cs="Times New Roman"/>
          <w:b/>
          <w:bCs/>
        </w:rPr>
      </w:pPr>
      <w:r w:rsidRPr="00FA294F">
        <w:rPr>
          <w:rFonts w:ascii="Times New Roman" w:hAnsi="Times New Roman" w:cs="Times New Roman"/>
          <w:b/>
          <w:bCs/>
        </w:rPr>
        <w:t>Abstract</w:t>
      </w:r>
    </w:p>
    <w:p w14:paraId="273A3187" w14:textId="55A14489" w:rsidR="00FA294F" w:rsidRPr="00FA294F" w:rsidRDefault="00FA294F" w:rsidP="00FA294F">
      <w:pPr>
        <w:rPr>
          <w:rFonts w:ascii="Times New Roman" w:hAnsi="Times New Roman" w:cs="Times New Roman"/>
        </w:rPr>
      </w:pPr>
      <w:r w:rsidRPr="00FA294F">
        <w:rPr>
          <w:rFonts w:ascii="Times New Roman" w:hAnsi="Times New Roman" w:cs="Times New Roman"/>
        </w:rPr>
        <w:t xml:space="preserve">Large Language Models (LLMs) have demonstrated remarkable capabilities in medical question answering, clinical documentation, and decision support. However, most state-of-the-art medical LLM systems rely heavily on cloud infrastructure, requiring constant internet connectivity and significant computational resources. This dependence limits their usability in low-resource environments, remote healthcare settings, and privacy-sensitive applications. In this paper, we present the development of an on-device medical LLM designed to run entirely offline on mobile hardware. Our system is based on the Apollo2-1.5B model architecture and is optimized for efficient inference on smartphones through model quantization, and runtime optimization. Experimental evaluation on the MedQA (USMLE) benchmark shows that the optimized on-device model achieves </w:t>
      </w:r>
      <w:r>
        <w:rPr>
          <w:rFonts w:ascii="Times New Roman" w:hAnsi="Times New Roman" w:cs="Times New Roman"/>
        </w:rPr>
        <w:t>4</w:t>
      </w:r>
      <w:r w:rsidRPr="00FA294F">
        <w:rPr>
          <w:rFonts w:ascii="Times New Roman" w:hAnsi="Times New Roman" w:cs="Times New Roman"/>
        </w:rPr>
        <w:t>1% accuracy. We discuss the design trade-offs between model size, efficiency, and accuracy, and demonstrate the feasibility of deploying practical medical LLMs directly on mobile devices.</w:t>
      </w:r>
    </w:p>
    <w:p w14:paraId="7E8ADEBB" w14:textId="77777777" w:rsidR="00FA294F" w:rsidRPr="00FA294F" w:rsidRDefault="00FA294F" w:rsidP="00FA294F">
      <w:pPr>
        <w:rPr>
          <w:rFonts w:ascii="Times New Roman" w:hAnsi="Times New Roman" w:cs="Times New Roman"/>
        </w:rPr>
      </w:pPr>
      <w:r w:rsidRPr="00FA294F">
        <w:rPr>
          <w:rFonts w:ascii="Times New Roman" w:hAnsi="Times New Roman" w:cs="Times New Roman"/>
        </w:rPr>
        <w:pict w14:anchorId="041E1B2F">
          <v:rect id="_x0000_i1073" style="width:0;height:1.5pt" o:hralign="center" o:hrstd="t" o:hr="t" fillcolor="#a0a0a0" stroked="f"/>
        </w:pict>
      </w:r>
    </w:p>
    <w:p w14:paraId="308FB235" w14:textId="77777777" w:rsidR="00FA294F" w:rsidRPr="00FA294F" w:rsidRDefault="00FA294F" w:rsidP="00FA294F">
      <w:pPr>
        <w:rPr>
          <w:rFonts w:ascii="Times New Roman" w:hAnsi="Times New Roman" w:cs="Times New Roman"/>
          <w:b/>
          <w:bCs/>
        </w:rPr>
      </w:pPr>
      <w:r w:rsidRPr="00FA294F">
        <w:rPr>
          <w:rFonts w:ascii="Times New Roman" w:hAnsi="Times New Roman" w:cs="Times New Roman"/>
          <w:b/>
          <w:bCs/>
        </w:rPr>
        <w:t>1. Introduction</w:t>
      </w:r>
    </w:p>
    <w:p w14:paraId="13B461EA" w14:textId="7456EAE9" w:rsidR="00FA294F" w:rsidRPr="00FA294F" w:rsidRDefault="003F178C" w:rsidP="00FA294F">
      <w:pPr>
        <w:rPr>
          <w:rFonts w:ascii="Times New Roman" w:hAnsi="Times New Roman" w:cs="Times New Roman"/>
        </w:rPr>
      </w:pPr>
      <w:r>
        <w:rPr>
          <w:rFonts w:ascii="Times New Roman" w:hAnsi="Times New Roman" w:cs="Times New Roman"/>
        </w:rPr>
        <w:t xml:space="preserve">Study </w:t>
      </w:r>
      <w:r w:rsidR="002F05D9">
        <w:rPr>
          <w:rFonts w:ascii="Times New Roman" w:hAnsi="Times New Roman" w:cs="Times New Roman"/>
        </w:rPr>
        <w:t>[</w:t>
      </w:r>
      <w:r>
        <w:rPr>
          <w:rFonts w:ascii="Times New Roman" w:hAnsi="Times New Roman" w:cs="Times New Roman"/>
        </w:rPr>
        <w:t>6</w:t>
      </w:r>
      <w:r w:rsidR="00557561">
        <w:rPr>
          <w:rFonts w:ascii="Times New Roman" w:hAnsi="Times New Roman" w:cs="Times New Roman"/>
        </w:rPr>
        <w:t>,7</w:t>
      </w:r>
      <w:r w:rsidR="002F05D9">
        <w:rPr>
          <w:rFonts w:ascii="Times New Roman" w:hAnsi="Times New Roman" w:cs="Times New Roman"/>
        </w:rPr>
        <w:t>]</w:t>
      </w:r>
      <w:r>
        <w:rPr>
          <w:rFonts w:ascii="Times New Roman" w:hAnsi="Times New Roman" w:cs="Times New Roman"/>
        </w:rPr>
        <w:t xml:space="preserve"> for intro. </w:t>
      </w:r>
      <w:r w:rsidR="00FA294F" w:rsidRPr="00FA294F">
        <w:rPr>
          <w:rFonts w:ascii="Times New Roman" w:hAnsi="Times New Roman" w:cs="Times New Roman"/>
        </w:rPr>
        <w:t>Recent advances in Large Language Models (LLMs) have significantly transformed natural language processing and have begun to influence various applications in healthcare. Medical LLMs can assist clinicians by answering medical questions, summarizing patient records, and supporting clinical education. Despite these promising capabilities, most existing systems rely on cloud-based deployment. Such architectures require internet connectivity and centralized computation, which raises concerns regarding latency, accessibility, and patient data privacy.</w:t>
      </w:r>
    </w:p>
    <w:p w14:paraId="0A1D0C80" w14:textId="45BD80DC" w:rsidR="00FA294F" w:rsidRPr="00FA294F" w:rsidRDefault="00FA294F" w:rsidP="00FA294F">
      <w:pPr>
        <w:rPr>
          <w:rFonts w:ascii="Times New Roman" w:hAnsi="Times New Roman" w:cs="Times New Roman"/>
        </w:rPr>
      </w:pPr>
      <w:r w:rsidRPr="00FA294F">
        <w:rPr>
          <w:rFonts w:ascii="Times New Roman" w:hAnsi="Times New Roman" w:cs="Times New Roman"/>
        </w:rPr>
        <w:t>In many healthcare environments, particularly in rural regions or developing countries, reliable internet connectivity may not always be available. Furthermore, transmitting medical queries or patient-related data to external servers introduces potential privacy and regulatory challenges. These issues motivate the development of LLM systems capable of running entirely on local devices.</w:t>
      </w:r>
      <w:r w:rsidR="005E51E6">
        <w:rPr>
          <w:rFonts w:ascii="Times New Roman" w:hAnsi="Times New Roman" w:cs="Times New Roman"/>
        </w:rPr>
        <w:t xml:space="preserve"> See [8] for details.</w:t>
      </w:r>
    </w:p>
    <w:p w14:paraId="177550B6" w14:textId="77777777" w:rsidR="00FA294F" w:rsidRPr="00FA294F" w:rsidRDefault="00FA294F" w:rsidP="00FA294F">
      <w:pPr>
        <w:rPr>
          <w:rFonts w:ascii="Times New Roman" w:hAnsi="Times New Roman" w:cs="Times New Roman"/>
        </w:rPr>
      </w:pPr>
      <w:r w:rsidRPr="00FA294F">
        <w:rPr>
          <w:rFonts w:ascii="Times New Roman" w:hAnsi="Times New Roman" w:cs="Times New Roman"/>
        </w:rPr>
        <w:t>Recent progress in efficient model architectures, parameter-efficient training, and quantization has made it increasingly feasible to deploy moderately sized language models on edge devices. Mobile processors and specialized AI accelerators present in modern smartphones can support local inference for models in the billion-parameter range when properly optimized.</w:t>
      </w:r>
    </w:p>
    <w:p w14:paraId="0AA6112A" w14:textId="77777777" w:rsidR="00FA294F" w:rsidRPr="00FA294F" w:rsidRDefault="00FA294F" w:rsidP="00FA294F">
      <w:pPr>
        <w:rPr>
          <w:rFonts w:ascii="Times New Roman" w:hAnsi="Times New Roman" w:cs="Times New Roman"/>
        </w:rPr>
      </w:pPr>
      <w:r w:rsidRPr="00FA294F">
        <w:rPr>
          <w:rFonts w:ascii="Times New Roman" w:hAnsi="Times New Roman" w:cs="Times New Roman"/>
        </w:rPr>
        <w:t>In this work, we explore the design and deployment of an offline medical LLM that runs directly on mobile devices. Our system is built upon the Apollo2-1.5B base model and is optimized for efficient on-device inference. The main contributions of this paper include:</w:t>
      </w:r>
    </w:p>
    <w:p w14:paraId="1FED30D5" w14:textId="77777777" w:rsidR="00FA294F" w:rsidRPr="00FA294F" w:rsidRDefault="00FA294F" w:rsidP="00FA294F">
      <w:pPr>
        <w:numPr>
          <w:ilvl w:val="0"/>
          <w:numId w:val="1"/>
        </w:numPr>
        <w:rPr>
          <w:rFonts w:ascii="Times New Roman" w:hAnsi="Times New Roman" w:cs="Times New Roman"/>
        </w:rPr>
      </w:pPr>
      <w:r w:rsidRPr="00FA294F">
        <w:rPr>
          <w:rFonts w:ascii="Times New Roman" w:hAnsi="Times New Roman" w:cs="Times New Roman"/>
        </w:rPr>
        <w:t>Development of a fully offline medical LLM designed for mobile deployment.</w:t>
      </w:r>
    </w:p>
    <w:p w14:paraId="6977142C" w14:textId="77777777" w:rsidR="00FA294F" w:rsidRPr="00FA294F" w:rsidRDefault="00FA294F" w:rsidP="00FA294F">
      <w:pPr>
        <w:numPr>
          <w:ilvl w:val="0"/>
          <w:numId w:val="1"/>
        </w:numPr>
        <w:rPr>
          <w:rFonts w:ascii="Times New Roman" w:hAnsi="Times New Roman" w:cs="Times New Roman"/>
        </w:rPr>
      </w:pPr>
      <w:r w:rsidRPr="00FA294F">
        <w:rPr>
          <w:rFonts w:ascii="Times New Roman" w:hAnsi="Times New Roman" w:cs="Times New Roman"/>
        </w:rPr>
        <w:lastRenderedPageBreak/>
        <w:t>Model compression and optimization strategies enabling practical on-device inference.</w:t>
      </w:r>
    </w:p>
    <w:p w14:paraId="184DD00D" w14:textId="77777777" w:rsidR="00FA294F" w:rsidRPr="00FA294F" w:rsidRDefault="00FA294F" w:rsidP="00FA294F">
      <w:pPr>
        <w:numPr>
          <w:ilvl w:val="0"/>
          <w:numId w:val="1"/>
        </w:numPr>
        <w:rPr>
          <w:rFonts w:ascii="Times New Roman" w:hAnsi="Times New Roman" w:cs="Times New Roman"/>
        </w:rPr>
      </w:pPr>
      <w:r w:rsidRPr="00FA294F">
        <w:rPr>
          <w:rFonts w:ascii="Times New Roman" w:hAnsi="Times New Roman" w:cs="Times New Roman"/>
        </w:rPr>
        <w:t>Evaluation of the system on the MedQA (USMLE) benchmark, achieving 51% accuracy.</w:t>
      </w:r>
    </w:p>
    <w:p w14:paraId="7C33440F" w14:textId="77777777" w:rsidR="00FA294F" w:rsidRPr="00FA294F" w:rsidRDefault="00FA294F" w:rsidP="00FA294F">
      <w:pPr>
        <w:numPr>
          <w:ilvl w:val="0"/>
          <w:numId w:val="1"/>
        </w:numPr>
        <w:rPr>
          <w:rFonts w:ascii="Times New Roman" w:hAnsi="Times New Roman" w:cs="Times New Roman"/>
        </w:rPr>
      </w:pPr>
      <w:r w:rsidRPr="00FA294F">
        <w:rPr>
          <w:rFonts w:ascii="Times New Roman" w:hAnsi="Times New Roman" w:cs="Times New Roman"/>
        </w:rPr>
        <w:t>Analysis of performance–efficiency trade-offs in mobile medical LLM deployment.</w:t>
      </w:r>
    </w:p>
    <w:p w14:paraId="55C6DC46" w14:textId="77777777" w:rsidR="00FA294F" w:rsidRPr="00FA294F" w:rsidRDefault="00FA294F" w:rsidP="00FA294F">
      <w:pPr>
        <w:rPr>
          <w:rFonts w:ascii="Times New Roman" w:hAnsi="Times New Roman" w:cs="Times New Roman"/>
        </w:rPr>
      </w:pPr>
      <w:r w:rsidRPr="00FA294F">
        <w:rPr>
          <w:rFonts w:ascii="Times New Roman" w:hAnsi="Times New Roman" w:cs="Times New Roman"/>
        </w:rPr>
        <w:pict w14:anchorId="12057B1F">
          <v:rect id="_x0000_i1074" style="width:0;height:1.5pt" o:hralign="center" o:hrstd="t" o:hr="t" fillcolor="#a0a0a0" stroked="f"/>
        </w:pict>
      </w:r>
    </w:p>
    <w:p w14:paraId="48FD47C4" w14:textId="77777777" w:rsidR="00FA294F" w:rsidRPr="00FA294F" w:rsidRDefault="00FA294F" w:rsidP="00FA294F">
      <w:pPr>
        <w:rPr>
          <w:rFonts w:ascii="Times New Roman" w:hAnsi="Times New Roman" w:cs="Times New Roman"/>
          <w:b/>
          <w:bCs/>
        </w:rPr>
      </w:pPr>
      <w:r w:rsidRPr="00FA294F">
        <w:rPr>
          <w:rFonts w:ascii="Times New Roman" w:hAnsi="Times New Roman" w:cs="Times New Roman"/>
          <w:b/>
          <w:bCs/>
        </w:rPr>
        <w:t>2. Related Work</w:t>
      </w:r>
    </w:p>
    <w:p w14:paraId="37B6F7FB" w14:textId="77777777" w:rsidR="00FA294F" w:rsidRPr="00FA294F" w:rsidRDefault="00FA294F" w:rsidP="00FA294F">
      <w:pPr>
        <w:rPr>
          <w:rFonts w:ascii="Times New Roman" w:hAnsi="Times New Roman" w:cs="Times New Roman"/>
        </w:rPr>
      </w:pPr>
      <w:r w:rsidRPr="00FA294F">
        <w:rPr>
          <w:rFonts w:ascii="Times New Roman" w:hAnsi="Times New Roman" w:cs="Times New Roman"/>
        </w:rPr>
        <w:t>Large language models have rapidly advanced across many domains, including medicine. Models such as domain-adapted LLMs trained on biomedical corpora have shown strong performance in tasks such as medical question answering, literature summarization, and clinical reasoning.</w:t>
      </w:r>
    </w:p>
    <w:p w14:paraId="0154207E" w14:textId="77777777" w:rsidR="00FA294F" w:rsidRPr="00FA294F" w:rsidRDefault="00FA294F" w:rsidP="00FA294F">
      <w:pPr>
        <w:rPr>
          <w:rFonts w:ascii="Times New Roman" w:hAnsi="Times New Roman" w:cs="Times New Roman"/>
        </w:rPr>
      </w:pPr>
      <w:r w:rsidRPr="00FA294F">
        <w:rPr>
          <w:rFonts w:ascii="Times New Roman" w:hAnsi="Times New Roman" w:cs="Times New Roman"/>
        </w:rPr>
        <w:t>Several datasets have been introduced to benchmark medical knowledge in language models. Among them, MedQA (USMLE) is widely used to evaluate a model’s ability to answer medical licensing examination questions. These questions require a combination of factual knowledge, reasoning, and clinical understanding.</w:t>
      </w:r>
    </w:p>
    <w:p w14:paraId="136F401E" w14:textId="77777777" w:rsidR="00FA294F" w:rsidRPr="00FA294F" w:rsidRDefault="00FA294F" w:rsidP="00FA294F">
      <w:pPr>
        <w:rPr>
          <w:rFonts w:ascii="Times New Roman" w:hAnsi="Times New Roman" w:cs="Times New Roman"/>
        </w:rPr>
      </w:pPr>
      <w:r w:rsidRPr="00FA294F">
        <w:rPr>
          <w:rFonts w:ascii="Times New Roman" w:hAnsi="Times New Roman" w:cs="Times New Roman"/>
        </w:rPr>
        <w:t>Most medical LLM systems rely on cloud-based APIs due to their large model sizes and computational requirements. However, edge AI research has recently explored running smaller models locally on devices such as smartphones and laptops. Techniques such as quantization, weight pruning, and knowledge distillation have been used to reduce memory footprint and computational cost.</w:t>
      </w:r>
    </w:p>
    <w:p w14:paraId="2DFB772C" w14:textId="77777777" w:rsidR="00FA294F" w:rsidRDefault="00FA294F" w:rsidP="00FA294F">
      <w:pPr>
        <w:rPr>
          <w:rFonts w:ascii="Times New Roman" w:hAnsi="Times New Roman" w:cs="Times New Roman"/>
        </w:rPr>
      </w:pPr>
      <w:r w:rsidRPr="00FA294F">
        <w:rPr>
          <w:rFonts w:ascii="Times New Roman" w:hAnsi="Times New Roman" w:cs="Times New Roman"/>
        </w:rPr>
        <w:t>Despite these advances, relatively little work has focused on fully offline medical LLMs specifically designed for mobile deployment. Our work aims to address this gap by demonstrating that a 1.5B-parameter model can be adapted for offline medical reasoning tasks on mobile hardware.</w:t>
      </w:r>
    </w:p>
    <w:p w14:paraId="0553BFD0" w14:textId="168BB32A" w:rsidR="000765AF" w:rsidRPr="000765AF" w:rsidRDefault="000765AF" w:rsidP="000765AF">
      <w:pPr>
        <w:rPr>
          <w:rFonts w:ascii="Times New Roman" w:hAnsi="Times New Roman" w:cs="Times New Roman"/>
        </w:rPr>
      </w:pPr>
      <w:r w:rsidRPr="000765AF">
        <w:rPr>
          <w:rFonts w:ascii="Times New Roman" w:hAnsi="Times New Roman" w:cs="Times New Roman"/>
        </w:rPr>
        <w:t>MedMobile, a 3.8 billion parameter LM capable of</w:t>
      </w:r>
      <w:r>
        <w:rPr>
          <w:rFonts w:ascii="Times New Roman" w:hAnsi="Times New Roman" w:cs="Times New Roman"/>
        </w:rPr>
        <w:t xml:space="preserve"> </w:t>
      </w:r>
      <w:r w:rsidRPr="000765AF">
        <w:rPr>
          <w:rFonts w:ascii="Times New Roman" w:hAnsi="Times New Roman" w:cs="Times New Roman"/>
        </w:rPr>
        <w:t>running on a mobile device, for medical applications</w:t>
      </w:r>
      <w:r>
        <w:rPr>
          <w:rFonts w:ascii="Times New Roman" w:hAnsi="Times New Roman" w:cs="Times New Roman"/>
        </w:rPr>
        <w:t xml:space="preserve"> [5].</w:t>
      </w:r>
      <w:r w:rsidRPr="000765AF">
        <w:rPr>
          <w:rFonts w:ascii="Times New Roman" w:hAnsi="Times New Roman" w:cs="Times New Roman"/>
        </w:rPr>
        <w:t xml:space="preserve"> MedMobile scores 75.7% on the MedQA (USMLE), surpassing</w:t>
      </w:r>
      <w:r>
        <w:rPr>
          <w:rFonts w:ascii="Times New Roman" w:hAnsi="Times New Roman" w:cs="Times New Roman"/>
        </w:rPr>
        <w:t xml:space="preserve"> </w:t>
      </w:r>
      <w:r w:rsidRPr="000765AF">
        <w:rPr>
          <w:rFonts w:ascii="Times New Roman" w:hAnsi="Times New Roman" w:cs="Times New Roman"/>
        </w:rPr>
        <w:t>the passing mark for licensed physicians (~60%) and rivaling scores of models 100 times its size.</w:t>
      </w:r>
    </w:p>
    <w:p w14:paraId="3ABF0857" w14:textId="383FB4DA" w:rsidR="000765AF" w:rsidRPr="00FA294F" w:rsidRDefault="000765AF" w:rsidP="000765AF">
      <w:pPr>
        <w:rPr>
          <w:rFonts w:ascii="Times New Roman" w:hAnsi="Times New Roman" w:cs="Times New Roman"/>
        </w:rPr>
      </w:pPr>
      <w:r w:rsidRPr="000765AF">
        <w:rPr>
          <w:rFonts w:ascii="Times New Roman" w:hAnsi="Times New Roman" w:cs="Times New Roman"/>
        </w:rPr>
        <w:t>Across the entirety of the MultiMedQA, MedMobile achieves SOTA performance for models with</w:t>
      </w:r>
      <w:r>
        <w:rPr>
          <w:rFonts w:ascii="Times New Roman" w:hAnsi="Times New Roman" w:cs="Times New Roman"/>
        </w:rPr>
        <w:t xml:space="preserve"> </w:t>
      </w:r>
      <w:r w:rsidRPr="000765AF">
        <w:rPr>
          <w:rFonts w:ascii="Times New Roman" w:hAnsi="Times New Roman" w:cs="Times New Roman"/>
        </w:rPr>
        <w:t>less than 5B parameters and represents the smallest model to pass the MedQA (USMLE).</w:t>
      </w:r>
      <w:r>
        <w:rPr>
          <w:rFonts w:ascii="Times New Roman" w:hAnsi="Times New Roman" w:cs="Times New Roman"/>
        </w:rPr>
        <w:t xml:space="preserve"> </w:t>
      </w:r>
      <w:r w:rsidR="00C65949">
        <w:rPr>
          <w:rFonts w:ascii="Times New Roman" w:hAnsi="Times New Roman" w:cs="Times New Roman"/>
        </w:rPr>
        <w:t xml:space="preserve">It took </w:t>
      </w:r>
      <w:r w:rsidR="00C65949" w:rsidRPr="00C65949">
        <w:rPr>
          <w:rFonts w:ascii="Times New Roman" w:hAnsi="Times New Roman" w:cs="Times New Roman"/>
        </w:rPr>
        <w:t>8.5</w:t>
      </w:r>
      <w:r w:rsidR="00C65949">
        <w:rPr>
          <w:rFonts w:ascii="Times New Roman" w:hAnsi="Times New Roman" w:cs="Times New Roman"/>
        </w:rPr>
        <w:t xml:space="preserve"> Gb of VRAM for inferencing.</w:t>
      </w:r>
      <w:r w:rsidR="00233E64">
        <w:rPr>
          <w:rFonts w:ascii="Times New Roman" w:hAnsi="Times New Roman" w:cs="Times New Roman"/>
        </w:rPr>
        <w:t xml:space="preserve"> Model weights: </w:t>
      </w:r>
      <w:r w:rsidR="00233E64" w:rsidRPr="00233E64">
        <w:rPr>
          <w:rFonts w:ascii="Times New Roman" w:hAnsi="Times New Roman" w:cs="Times New Roman"/>
        </w:rPr>
        <w:t>https://huggingface.co/KrithikV/MedMobile</w:t>
      </w:r>
    </w:p>
    <w:p w14:paraId="2317A1C6" w14:textId="77777777" w:rsidR="00FA294F" w:rsidRPr="00FA294F" w:rsidRDefault="00FA294F" w:rsidP="00FA294F">
      <w:pPr>
        <w:rPr>
          <w:rFonts w:ascii="Times New Roman" w:hAnsi="Times New Roman" w:cs="Times New Roman"/>
        </w:rPr>
      </w:pPr>
      <w:r w:rsidRPr="00FA294F">
        <w:rPr>
          <w:rFonts w:ascii="Times New Roman" w:hAnsi="Times New Roman" w:cs="Times New Roman"/>
        </w:rPr>
        <w:pict w14:anchorId="77510BB5">
          <v:rect id="_x0000_i1075" style="width:0;height:1.5pt" o:hralign="center" o:hrstd="t" o:hr="t" fillcolor="#a0a0a0" stroked="f"/>
        </w:pict>
      </w:r>
    </w:p>
    <w:p w14:paraId="5CA5EF66" w14:textId="77777777" w:rsidR="00FA294F" w:rsidRPr="00FA294F" w:rsidRDefault="00FA294F" w:rsidP="00FA294F">
      <w:pPr>
        <w:rPr>
          <w:rFonts w:ascii="Times New Roman" w:hAnsi="Times New Roman" w:cs="Times New Roman"/>
          <w:b/>
          <w:bCs/>
        </w:rPr>
      </w:pPr>
      <w:r w:rsidRPr="00FA294F">
        <w:rPr>
          <w:rFonts w:ascii="Times New Roman" w:hAnsi="Times New Roman" w:cs="Times New Roman"/>
          <w:b/>
          <w:bCs/>
        </w:rPr>
        <w:t>3. System Architecture</w:t>
      </w:r>
    </w:p>
    <w:p w14:paraId="64DE02AB" w14:textId="77777777" w:rsidR="00FA294F" w:rsidRPr="00FA294F" w:rsidRDefault="00FA294F" w:rsidP="00FA294F">
      <w:pPr>
        <w:rPr>
          <w:rFonts w:ascii="Times New Roman" w:hAnsi="Times New Roman" w:cs="Times New Roman"/>
          <w:b/>
          <w:bCs/>
        </w:rPr>
      </w:pPr>
      <w:r w:rsidRPr="00FA294F">
        <w:rPr>
          <w:rFonts w:ascii="Times New Roman" w:hAnsi="Times New Roman" w:cs="Times New Roman"/>
          <w:b/>
          <w:bCs/>
        </w:rPr>
        <w:t>3.1 Base Model</w:t>
      </w:r>
    </w:p>
    <w:p w14:paraId="34193DC7" w14:textId="77777777" w:rsidR="00FA294F" w:rsidRPr="00FA294F" w:rsidRDefault="00FA294F" w:rsidP="00FA294F">
      <w:pPr>
        <w:rPr>
          <w:rFonts w:ascii="Times New Roman" w:hAnsi="Times New Roman" w:cs="Times New Roman"/>
        </w:rPr>
      </w:pPr>
      <w:r w:rsidRPr="00FA294F">
        <w:rPr>
          <w:rFonts w:ascii="Times New Roman" w:hAnsi="Times New Roman" w:cs="Times New Roman"/>
        </w:rPr>
        <w:t xml:space="preserve">The foundation of our system is the Apollo2-1.5B language model. This model contains approximately 1.5 billion parameters and follows a transformer-based architecture optimized </w:t>
      </w:r>
      <w:r w:rsidRPr="00FA294F">
        <w:rPr>
          <w:rFonts w:ascii="Times New Roman" w:hAnsi="Times New Roman" w:cs="Times New Roman"/>
        </w:rPr>
        <w:lastRenderedPageBreak/>
        <w:t>for efficient inference. Compared with larger LLMs, the smaller parameter count provides a favorable balance between capability and deployability on mobile hardware.</w:t>
      </w:r>
    </w:p>
    <w:p w14:paraId="4763C519" w14:textId="77777777" w:rsidR="00FA294F" w:rsidRPr="00FA294F" w:rsidRDefault="00FA294F" w:rsidP="00FA294F">
      <w:pPr>
        <w:rPr>
          <w:rFonts w:ascii="Times New Roman" w:hAnsi="Times New Roman" w:cs="Times New Roman"/>
          <w:b/>
          <w:bCs/>
        </w:rPr>
      </w:pPr>
      <w:r w:rsidRPr="00FA294F">
        <w:rPr>
          <w:rFonts w:ascii="Times New Roman" w:hAnsi="Times New Roman" w:cs="Times New Roman"/>
          <w:b/>
          <w:bCs/>
        </w:rPr>
        <w:t>3.2 Medical Adaptation</w:t>
      </w:r>
    </w:p>
    <w:p w14:paraId="598D26B3" w14:textId="2366A348" w:rsidR="00FA294F" w:rsidRPr="00FA294F" w:rsidRDefault="00FA294F" w:rsidP="00FA294F">
      <w:pPr>
        <w:rPr>
          <w:rFonts w:ascii="Times New Roman" w:hAnsi="Times New Roman" w:cs="Times New Roman"/>
        </w:rPr>
      </w:pPr>
      <w:r w:rsidRPr="00FA294F">
        <w:rPr>
          <w:rFonts w:ascii="Times New Roman" w:hAnsi="Times New Roman" w:cs="Times New Roman"/>
        </w:rPr>
        <w:t>To adapt the base model for medical applications, we performed domain-specific fine-tuning using a curated dataset of medical question–answer pairs and educational materials. The training corpus includes clinical exam preparation data and biomedical knowledge sources. This adaptation improves the model’s ability to interpret clinical terminology and answer medical examination questions.</w:t>
      </w:r>
      <w:r w:rsidR="005E51E6">
        <w:rPr>
          <w:rFonts w:ascii="Times New Roman" w:hAnsi="Times New Roman" w:cs="Times New Roman"/>
        </w:rPr>
        <w:t xml:space="preserve"> Apollo2-1.8B[apollo paper] is  trained on …</w:t>
      </w:r>
    </w:p>
    <w:p w14:paraId="171279F8" w14:textId="77777777" w:rsidR="00FA294F" w:rsidRPr="00FA294F" w:rsidRDefault="00FA294F" w:rsidP="00FA294F">
      <w:pPr>
        <w:rPr>
          <w:rFonts w:ascii="Times New Roman" w:hAnsi="Times New Roman" w:cs="Times New Roman"/>
          <w:b/>
          <w:bCs/>
        </w:rPr>
      </w:pPr>
      <w:r w:rsidRPr="00FA294F">
        <w:rPr>
          <w:rFonts w:ascii="Times New Roman" w:hAnsi="Times New Roman" w:cs="Times New Roman"/>
          <w:b/>
          <w:bCs/>
        </w:rPr>
        <w:t>3.3 Mobile Optimization</w:t>
      </w:r>
    </w:p>
    <w:p w14:paraId="3ADDE9DF" w14:textId="77777777" w:rsidR="00FA294F" w:rsidRPr="00FA294F" w:rsidRDefault="00FA294F" w:rsidP="00FA294F">
      <w:pPr>
        <w:rPr>
          <w:rFonts w:ascii="Times New Roman" w:hAnsi="Times New Roman" w:cs="Times New Roman"/>
        </w:rPr>
      </w:pPr>
      <w:r w:rsidRPr="00FA294F">
        <w:rPr>
          <w:rFonts w:ascii="Times New Roman" w:hAnsi="Times New Roman" w:cs="Times New Roman"/>
        </w:rPr>
        <w:t>Running a billion-parameter model on a mobile device requires several optimization techniques. We apply multiple strategies to reduce memory usage and computational overhead.</w:t>
      </w:r>
    </w:p>
    <w:p w14:paraId="08C25AF3" w14:textId="77777777" w:rsidR="005E51E6" w:rsidRDefault="00FA294F" w:rsidP="00FA294F">
      <w:pPr>
        <w:rPr>
          <w:rFonts w:ascii="Times New Roman" w:hAnsi="Times New Roman" w:cs="Times New Roman"/>
        </w:rPr>
      </w:pPr>
      <w:r w:rsidRPr="00FA294F">
        <w:rPr>
          <w:rFonts w:ascii="Times New Roman" w:hAnsi="Times New Roman" w:cs="Times New Roman"/>
        </w:rPr>
        <w:t xml:space="preserve">First, weight quantization is used to reduce model precision while maintaining acceptable performance. </w:t>
      </w:r>
      <w:r w:rsidR="005E51E6">
        <w:rPr>
          <w:rFonts w:ascii="Times New Roman" w:hAnsi="Times New Roman" w:cs="Times New Roman"/>
        </w:rPr>
        <w:t xml:space="preserve">The technique utilized is AQW. </w:t>
      </w:r>
    </w:p>
    <w:p w14:paraId="23D6166C" w14:textId="5B50833A" w:rsidR="00851C02" w:rsidRDefault="00851C02" w:rsidP="00FA294F">
      <w:pPr>
        <w:rPr>
          <w:rFonts w:ascii="Times New Roman" w:hAnsi="Times New Roman" w:cs="Times New Roman"/>
        </w:rPr>
      </w:pPr>
    </w:p>
    <w:p w14:paraId="49349277" w14:textId="7DD887BD" w:rsidR="005E51E6" w:rsidRPr="005E51E6" w:rsidRDefault="005E51E6" w:rsidP="00FA294F">
      <w:pPr>
        <w:rPr>
          <w:rFonts w:ascii="Times New Roman" w:hAnsi="Times New Roman" w:cs="Times New Roman"/>
          <w:b/>
          <w:bCs/>
        </w:rPr>
      </w:pPr>
      <w:r w:rsidRPr="005E51E6">
        <w:rPr>
          <w:rFonts w:ascii="Times New Roman" w:hAnsi="Times New Roman" w:cs="Times New Roman"/>
          <w:b/>
          <w:bCs/>
        </w:rPr>
        <w:t>Theory and setting of AWQ:</w:t>
      </w:r>
    </w:p>
    <w:p w14:paraId="7C9CD4F7" w14:textId="5C1D9BA0" w:rsidR="005E51E6" w:rsidRDefault="009710B1" w:rsidP="00FA294F">
      <w:pPr>
        <w:rPr>
          <w:rFonts w:ascii="Times New Roman" w:hAnsi="Times New Roman" w:cs="Times New Roman"/>
        </w:rPr>
      </w:pPr>
      <w:r w:rsidRPr="009710B1">
        <w:rPr>
          <w:rFonts w:ascii="Times New Roman" w:hAnsi="Times New Roman" w:cs="Times New Roman"/>
        </w:rPr>
        <w:t>https://apxml.com/courses/practical-llm-quantization/chapter-3-advanced-ptq-techniques/awq-concepts</w:t>
      </w:r>
    </w:p>
    <w:p w14:paraId="30DC56F5" w14:textId="6BA32E3A" w:rsidR="005E51E6" w:rsidRDefault="005E51E6" w:rsidP="00FA294F">
      <w:pPr>
        <w:rPr>
          <w:rFonts w:ascii="Times New Roman" w:hAnsi="Times New Roman" w:cs="Times New Roman"/>
        </w:rPr>
      </w:pPr>
      <w:r>
        <w:rPr>
          <w:rFonts w:ascii="Times New Roman" w:hAnsi="Times New Roman" w:cs="Times New Roman"/>
        </w:rPr>
        <w:t>Caliberation data:</w:t>
      </w:r>
    </w:p>
    <w:p w14:paraId="73B66654" w14:textId="77777777" w:rsidR="005E51E6" w:rsidRDefault="005E51E6" w:rsidP="00FA294F">
      <w:pPr>
        <w:rPr>
          <w:rFonts w:ascii="Times New Roman" w:hAnsi="Times New Roman" w:cs="Times New Roman"/>
        </w:rPr>
      </w:pPr>
    </w:p>
    <w:p w14:paraId="5DBA72E6" w14:textId="054C1F1B" w:rsidR="005E51E6" w:rsidRDefault="005E51E6" w:rsidP="00FA294F">
      <w:pPr>
        <w:rPr>
          <w:rFonts w:ascii="Times New Roman" w:hAnsi="Times New Roman" w:cs="Times New Roman"/>
        </w:rPr>
      </w:pPr>
      <w:r>
        <w:rPr>
          <w:rFonts w:ascii="Times New Roman" w:hAnsi="Times New Roman" w:cs="Times New Roman"/>
        </w:rPr>
        <w:t>Benchmarking datasets</w:t>
      </w:r>
    </w:p>
    <w:p w14:paraId="6B9CD031" w14:textId="77777777" w:rsidR="005E51E6" w:rsidRDefault="005E51E6" w:rsidP="00FA294F">
      <w:pPr>
        <w:rPr>
          <w:rFonts w:ascii="Times New Roman" w:hAnsi="Times New Roman" w:cs="Times New Roman"/>
        </w:rPr>
      </w:pPr>
    </w:p>
    <w:p w14:paraId="65C69302" w14:textId="73B98440" w:rsidR="005E51E6" w:rsidRDefault="005E51E6" w:rsidP="00FA294F">
      <w:pPr>
        <w:rPr>
          <w:rFonts w:ascii="Times New Roman" w:hAnsi="Times New Roman" w:cs="Times New Roman"/>
        </w:rPr>
      </w:pPr>
      <w:r>
        <w:rPr>
          <w:rFonts w:ascii="Times New Roman" w:hAnsi="Times New Roman" w:cs="Times New Roman"/>
        </w:rPr>
        <w:t>Examples:</w:t>
      </w:r>
    </w:p>
    <w:p w14:paraId="6E61F47D" w14:textId="189E3776" w:rsidR="00FA294F" w:rsidRPr="00FA294F" w:rsidRDefault="00FA294F" w:rsidP="00FA294F">
      <w:pPr>
        <w:rPr>
          <w:rFonts w:ascii="Times New Roman" w:hAnsi="Times New Roman" w:cs="Times New Roman"/>
        </w:rPr>
      </w:pPr>
      <w:r w:rsidRPr="00FA294F">
        <w:rPr>
          <w:rFonts w:ascii="Times New Roman" w:hAnsi="Times New Roman" w:cs="Times New Roman"/>
        </w:rPr>
        <w:t>Lower precision weights significantly reduce memory footprint and improve inference speed on mobile processors.</w:t>
      </w:r>
    </w:p>
    <w:p w14:paraId="3EED4F81" w14:textId="77777777" w:rsidR="00FA294F" w:rsidRPr="00FA294F" w:rsidRDefault="00FA294F" w:rsidP="00FA294F">
      <w:pPr>
        <w:rPr>
          <w:rFonts w:ascii="Times New Roman" w:hAnsi="Times New Roman" w:cs="Times New Roman"/>
        </w:rPr>
      </w:pPr>
      <w:r w:rsidRPr="00FA294F">
        <w:rPr>
          <w:rFonts w:ascii="Times New Roman" w:hAnsi="Times New Roman" w:cs="Times New Roman"/>
        </w:rPr>
        <w:t>Second, inference kernels are optimized for mobile hardware accelerators such as mobile GPUs and neural processing units. These optimizations reduce latency and enable practical response times during interaction.</w:t>
      </w:r>
    </w:p>
    <w:p w14:paraId="310FD783" w14:textId="77777777" w:rsidR="00FA294F" w:rsidRPr="00FA294F" w:rsidRDefault="00FA294F" w:rsidP="00FA294F">
      <w:pPr>
        <w:rPr>
          <w:rFonts w:ascii="Times New Roman" w:hAnsi="Times New Roman" w:cs="Times New Roman"/>
        </w:rPr>
      </w:pPr>
      <w:r w:rsidRPr="00FA294F">
        <w:rPr>
          <w:rFonts w:ascii="Times New Roman" w:hAnsi="Times New Roman" w:cs="Times New Roman"/>
        </w:rPr>
        <w:t>Finally, the runtime environment is designed to operate entirely offline. All model parameters and inference components are stored locally on the device, ensuring that no external network connection is required.</w:t>
      </w:r>
    </w:p>
    <w:p w14:paraId="47CB99A7" w14:textId="77777777" w:rsidR="00FA294F" w:rsidRPr="00FA294F" w:rsidRDefault="00FA294F" w:rsidP="00FA294F">
      <w:pPr>
        <w:rPr>
          <w:rFonts w:ascii="Times New Roman" w:hAnsi="Times New Roman" w:cs="Times New Roman"/>
        </w:rPr>
      </w:pPr>
      <w:r w:rsidRPr="00FA294F">
        <w:rPr>
          <w:rFonts w:ascii="Times New Roman" w:hAnsi="Times New Roman" w:cs="Times New Roman"/>
        </w:rPr>
        <w:pict w14:anchorId="7B3B0879">
          <v:rect id="_x0000_i1076" style="width:0;height:1.5pt" o:hralign="center" o:hrstd="t" o:hr="t" fillcolor="#a0a0a0" stroked="f"/>
        </w:pict>
      </w:r>
    </w:p>
    <w:p w14:paraId="68D26612" w14:textId="77777777" w:rsidR="00FA294F" w:rsidRDefault="00FA294F" w:rsidP="00FA294F">
      <w:pPr>
        <w:rPr>
          <w:rFonts w:ascii="Times New Roman" w:hAnsi="Times New Roman" w:cs="Times New Roman"/>
          <w:b/>
          <w:bCs/>
        </w:rPr>
      </w:pPr>
      <w:r w:rsidRPr="00FA294F">
        <w:rPr>
          <w:rFonts w:ascii="Times New Roman" w:hAnsi="Times New Roman" w:cs="Times New Roman"/>
          <w:b/>
          <w:bCs/>
        </w:rPr>
        <w:t>4. Experimental Setup</w:t>
      </w:r>
    </w:p>
    <w:p w14:paraId="03E59F66" w14:textId="71DC3F33" w:rsidR="00851C02" w:rsidRPr="00FA294F" w:rsidRDefault="00851C02" w:rsidP="00FA294F">
      <w:pPr>
        <w:rPr>
          <w:rFonts w:ascii="Times New Roman" w:hAnsi="Times New Roman" w:cs="Times New Roman"/>
          <w:b/>
          <w:bCs/>
        </w:rPr>
      </w:pPr>
      <w:r w:rsidRPr="00851C02">
        <w:rPr>
          <w:rFonts w:ascii="Times New Roman" w:hAnsi="Times New Roman" w:cs="Times New Roman"/>
          <w:b/>
          <w:bCs/>
        </w:rPr>
        <w:lastRenderedPageBreak/>
        <w:t>https://github.com/vllm-project/llm-compressor/blob/main/examples/awq/w4a8_fp8_llama_example.py</w:t>
      </w:r>
    </w:p>
    <w:p w14:paraId="6AA2A88A" w14:textId="77777777" w:rsidR="00FA294F" w:rsidRPr="00FA294F" w:rsidRDefault="00FA294F" w:rsidP="00FA294F">
      <w:pPr>
        <w:rPr>
          <w:rFonts w:ascii="Times New Roman" w:hAnsi="Times New Roman" w:cs="Times New Roman"/>
          <w:b/>
          <w:bCs/>
        </w:rPr>
      </w:pPr>
      <w:r w:rsidRPr="00FA294F">
        <w:rPr>
          <w:rFonts w:ascii="Times New Roman" w:hAnsi="Times New Roman" w:cs="Times New Roman"/>
          <w:b/>
          <w:bCs/>
        </w:rPr>
        <w:t>4.1 Benchmark Dataset</w:t>
      </w:r>
    </w:p>
    <w:p w14:paraId="7D289477" w14:textId="77777777" w:rsidR="00FA294F" w:rsidRPr="00FA294F" w:rsidRDefault="00FA294F" w:rsidP="00FA294F">
      <w:pPr>
        <w:rPr>
          <w:rFonts w:ascii="Times New Roman" w:hAnsi="Times New Roman" w:cs="Times New Roman"/>
        </w:rPr>
      </w:pPr>
      <w:r w:rsidRPr="00FA294F">
        <w:rPr>
          <w:rFonts w:ascii="Times New Roman" w:hAnsi="Times New Roman" w:cs="Times New Roman"/>
        </w:rPr>
        <w:t>We evaluate the model using the MedQA (USMLE) dataset. This benchmark contains multiple-choice questions derived from the United States Medical Licensing Examination and is commonly used to measure medical reasoning capabilities in language models.</w:t>
      </w:r>
    </w:p>
    <w:p w14:paraId="18D48D5F" w14:textId="77777777" w:rsidR="00FA294F" w:rsidRDefault="00FA294F" w:rsidP="00FA294F">
      <w:pPr>
        <w:rPr>
          <w:rFonts w:ascii="Times New Roman" w:hAnsi="Times New Roman" w:cs="Times New Roman"/>
          <w:b/>
          <w:bCs/>
        </w:rPr>
      </w:pPr>
      <w:r w:rsidRPr="00FA294F">
        <w:rPr>
          <w:rFonts w:ascii="Times New Roman" w:hAnsi="Times New Roman" w:cs="Times New Roman"/>
          <w:b/>
          <w:bCs/>
        </w:rPr>
        <w:t>4.2 Evaluation Protocol</w:t>
      </w:r>
    </w:p>
    <w:p w14:paraId="30FE7066" w14:textId="726BC7DA" w:rsidR="00A42C98" w:rsidRDefault="00A42C98" w:rsidP="00FA294F">
      <w:pPr>
        <w:rPr>
          <w:rFonts w:ascii="Times New Roman" w:hAnsi="Times New Roman" w:cs="Times New Roman"/>
          <w:b/>
          <w:bCs/>
        </w:rPr>
      </w:pPr>
      <w:r>
        <w:rPr>
          <w:rFonts w:ascii="Times New Roman" w:hAnsi="Times New Roman" w:cs="Times New Roman"/>
          <w:b/>
          <w:bCs/>
        </w:rPr>
        <w:t xml:space="preserve">Prompt </w:t>
      </w:r>
      <w:r w:rsidR="00851C02">
        <w:rPr>
          <w:rFonts w:ascii="Times New Roman" w:hAnsi="Times New Roman" w:cs="Times New Roman"/>
          <w:b/>
          <w:bCs/>
        </w:rPr>
        <w:t>template</w:t>
      </w:r>
      <w:r>
        <w:rPr>
          <w:rFonts w:ascii="Times New Roman" w:hAnsi="Times New Roman" w:cs="Times New Roman"/>
          <w:b/>
          <w:bCs/>
        </w:rPr>
        <w:t>:</w:t>
      </w:r>
    </w:p>
    <w:p w14:paraId="6E804B41" w14:textId="77777777" w:rsidR="00A42C98" w:rsidRPr="00FA294F" w:rsidRDefault="00A42C98" w:rsidP="00FA294F">
      <w:pPr>
        <w:rPr>
          <w:rFonts w:ascii="Times New Roman" w:hAnsi="Times New Roman" w:cs="Times New Roman"/>
          <w:b/>
          <w:bCs/>
        </w:rPr>
      </w:pPr>
    </w:p>
    <w:p w14:paraId="2D403DF8" w14:textId="77777777" w:rsidR="00FA294F" w:rsidRPr="00FA294F" w:rsidRDefault="00FA294F" w:rsidP="00FA294F">
      <w:pPr>
        <w:rPr>
          <w:rFonts w:ascii="Times New Roman" w:hAnsi="Times New Roman" w:cs="Times New Roman"/>
        </w:rPr>
      </w:pPr>
      <w:r w:rsidRPr="00FA294F">
        <w:rPr>
          <w:rFonts w:ascii="Times New Roman" w:hAnsi="Times New Roman" w:cs="Times New Roman"/>
        </w:rPr>
        <w:t>The model receives each question and answer options as input and generates a predicted answer. Accuracy is measured as the proportion of questions for which the model selects the correct answer.</w:t>
      </w:r>
    </w:p>
    <w:p w14:paraId="14961F60" w14:textId="77777777" w:rsidR="00FA294F" w:rsidRPr="00FA294F" w:rsidRDefault="00FA294F" w:rsidP="00FA294F">
      <w:pPr>
        <w:rPr>
          <w:rFonts w:ascii="Times New Roman" w:hAnsi="Times New Roman" w:cs="Times New Roman"/>
          <w:b/>
          <w:bCs/>
        </w:rPr>
      </w:pPr>
      <w:r w:rsidRPr="00FA294F">
        <w:rPr>
          <w:rFonts w:ascii="Times New Roman" w:hAnsi="Times New Roman" w:cs="Times New Roman"/>
          <w:b/>
          <w:bCs/>
        </w:rPr>
        <w:t>4.3 Hardware Environment</w:t>
      </w:r>
    </w:p>
    <w:p w14:paraId="5E3E55E7" w14:textId="77777777" w:rsidR="00FA294F" w:rsidRPr="00FA294F" w:rsidRDefault="00FA294F" w:rsidP="00FA294F">
      <w:pPr>
        <w:rPr>
          <w:rFonts w:ascii="Times New Roman" w:hAnsi="Times New Roman" w:cs="Times New Roman"/>
        </w:rPr>
      </w:pPr>
      <w:r w:rsidRPr="00FA294F">
        <w:rPr>
          <w:rFonts w:ascii="Times New Roman" w:hAnsi="Times New Roman" w:cs="Times New Roman"/>
        </w:rPr>
        <w:t>Experiments were conducted using a modern smartphone-class mobile platform equipped with a multi-core CPU and integrated AI acceleration hardware. All inference was performed locally on the device without any internet connectivity.</w:t>
      </w:r>
    </w:p>
    <w:p w14:paraId="18726952" w14:textId="77777777" w:rsidR="00FA294F" w:rsidRPr="00FA294F" w:rsidRDefault="00FA294F" w:rsidP="00FA294F">
      <w:pPr>
        <w:rPr>
          <w:rFonts w:ascii="Times New Roman" w:hAnsi="Times New Roman" w:cs="Times New Roman"/>
        </w:rPr>
      </w:pPr>
      <w:r w:rsidRPr="00FA294F">
        <w:rPr>
          <w:rFonts w:ascii="Times New Roman" w:hAnsi="Times New Roman" w:cs="Times New Roman"/>
        </w:rPr>
        <w:pict w14:anchorId="22C1158D">
          <v:rect id="_x0000_i1077" style="width:0;height:1.5pt" o:hralign="center" o:hrstd="t" o:hr="t" fillcolor="#a0a0a0" stroked="f"/>
        </w:pict>
      </w:r>
    </w:p>
    <w:p w14:paraId="783F1F90" w14:textId="77777777" w:rsidR="00FA294F" w:rsidRPr="00FA294F" w:rsidRDefault="00FA294F" w:rsidP="00FA294F">
      <w:pPr>
        <w:rPr>
          <w:rFonts w:ascii="Times New Roman" w:hAnsi="Times New Roman" w:cs="Times New Roman"/>
          <w:b/>
          <w:bCs/>
        </w:rPr>
      </w:pPr>
      <w:r w:rsidRPr="00FA294F">
        <w:rPr>
          <w:rFonts w:ascii="Times New Roman" w:hAnsi="Times New Roman" w:cs="Times New Roman"/>
          <w:b/>
          <w:bCs/>
        </w:rPr>
        <w:t>5. Results</w:t>
      </w:r>
    </w:p>
    <w:p w14:paraId="28AAE108" w14:textId="7F1EEFAF" w:rsidR="00FA294F" w:rsidRPr="00FA294F" w:rsidRDefault="00FA294F" w:rsidP="00FA294F">
      <w:pPr>
        <w:rPr>
          <w:rFonts w:ascii="Times New Roman" w:hAnsi="Times New Roman" w:cs="Times New Roman"/>
        </w:rPr>
      </w:pPr>
      <w:r w:rsidRPr="00FA294F">
        <w:rPr>
          <w:rFonts w:ascii="Times New Roman" w:hAnsi="Times New Roman" w:cs="Times New Roman"/>
        </w:rPr>
        <w:t xml:space="preserve">The optimized Apollo2-1.5B mobile model achieves </w:t>
      </w:r>
      <w:r w:rsidR="00724427">
        <w:rPr>
          <w:rFonts w:ascii="Times New Roman" w:hAnsi="Times New Roman" w:cs="Times New Roman"/>
          <w:b/>
          <w:bCs/>
        </w:rPr>
        <w:t>4</w:t>
      </w:r>
      <w:r w:rsidRPr="00FA294F">
        <w:rPr>
          <w:rFonts w:ascii="Times New Roman" w:hAnsi="Times New Roman" w:cs="Times New Roman"/>
          <w:b/>
          <w:bCs/>
        </w:rPr>
        <w:t>1% accuracy on the MedQA (USMLE) benchmark</w:t>
      </w:r>
      <w:r w:rsidRPr="00FA294F">
        <w:rPr>
          <w:rFonts w:ascii="Times New Roman" w:hAnsi="Times New Roman" w:cs="Times New Roman"/>
        </w:rPr>
        <w:t>.</w:t>
      </w:r>
    </w:p>
    <w:p w14:paraId="3E87C45A" w14:textId="77777777" w:rsidR="00FA294F" w:rsidRPr="00FA294F" w:rsidRDefault="00FA294F" w:rsidP="00FA294F">
      <w:pPr>
        <w:rPr>
          <w:rFonts w:ascii="Times New Roman" w:hAnsi="Times New Roman" w:cs="Times New Roman"/>
        </w:rPr>
      </w:pPr>
      <w:r w:rsidRPr="00FA294F">
        <w:rPr>
          <w:rFonts w:ascii="Times New Roman" w:hAnsi="Times New Roman" w:cs="Times New Roman"/>
        </w:rPr>
        <w:t>This result demonstrates that meaningful medical reasoning performance can be obtained from a model that runs entirely on-device. While the accuracy remains below that of large cloud-based LLMs, the system provides a practical balance between accessibility and capability.</w:t>
      </w:r>
    </w:p>
    <w:p w14:paraId="79847F5E" w14:textId="77777777" w:rsidR="00FA294F" w:rsidRDefault="00FA294F" w:rsidP="00FA294F">
      <w:pPr>
        <w:rPr>
          <w:rFonts w:ascii="Times New Roman" w:hAnsi="Times New Roman" w:cs="Times New Roman"/>
        </w:rPr>
      </w:pPr>
      <w:r w:rsidRPr="00FA294F">
        <w:rPr>
          <w:rFonts w:ascii="Times New Roman" w:hAnsi="Times New Roman" w:cs="Times New Roman"/>
        </w:rPr>
        <w:t>Additionally, the optimized model maintains reasonable inference latency suitable for interactive usage on mobile hardware.</w:t>
      </w:r>
    </w:p>
    <w:p w14:paraId="7EC0A38D" w14:textId="37527C0E" w:rsidR="00724427" w:rsidRDefault="00724427" w:rsidP="00FA294F">
      <w:pPr>
        <w:rPr>
          <w:rFonts w:ascii="Times New Roman" w:hAnsi="Times New Roman" w:cs="Times New Roman"/>
        </w:rPr>
      </w:pPr>
      <w:r>
        <w:rPr>
          <w:rFonts w:ascii="Times New Roman" w:hAnsi="Times New Roman" w:cs="Times New Roman"/>
        </w:rPr>
        <w:t xml:space="preserve">[9] presents vllm based aquantization </w:t>
      </w:r>
    </w:p>
    <w:p w14:paraId="2D1776E9" w14:textId="2DBB089E" w:rsidR="007449AE" w:rsidRDefault="007449AE" w:rsidP="00FA294F">
      <w:pPr>
        <w:rPr>
          <w:rFonts w:ascii="Times New Roman" w:hAnsi="Times New Roman" w:cs="Times New Roman"/>
        </w:rPr>
      </w:pPr>
      <w:r>
        <w:rPr>
          <w:rFonts w:ascii="Times New Roman" w:hAnsi="Times New Roman" w:cs="Times New Roman"/>
        </w:rPr>
        <w:t xml:space="preserve">[10] mentions some datasets for benchmarking. See it and use it. </w:t>
      </w:r>
    </w:p>
    <w:p w14:paraId="1FF0BBDA" w14:textId="6EC1BDAA" w:rsidR="00B11424" w:rsidRPr="00FA294F" w:rsidRDefault="00B11424" w:rsidP="00FA294F">
      <w:pPr>
        <w:rPr>
          <w:rFonts w:ascii="Times New Roman" w:hAnsi="Times New Roman" w:cs="Times New Roman"/>
        </w:rPr>
      </w:pPr>
      <w:r>
        <w:rPr>
          <w:rFonts w:ascii="Times New Roman" w:hAnsi="Times New Roman" w:cs="Times New Roman"/>
        </w:rPr>
        <w:t>[12] download datasets from here</w:t>
      </w:r>
      <w:r w:rsidR="00B21551">
        <w:rPr>
          <w:rFonts w:ascii="Times New Roman" w:hAnsi="Times New Roman" w:cs="Times New Roman"/>
        </w:rPr>
        <w:t>. Paper [11] uses it.</w:t>
      </w:r>
    </w:p>
    <w:p w14:paraId="6B172EB5" w14:textId="77777777" w:rsidR="00FA294F" w:rsidRPr="00FA294F" w:rsidRDefault="00FA294F" w:rsidP="00FA294F">
      <w:pPr>
        <w:rPr>
          <w:rFonts w:ascii="Times New Roman" w:hAnsi="Times New Roman" w:cs="Times New Roman"/>
        </w:rPr>
      </w:pPr>
      <w:r w:rsidRPr="00FA294F">
        <w:rPr>
          <w:rFonts w:ascii="Times New Roman" w:hAnsi="Times New Roman" w:cs="Times New Roman"/>
        </w:rPr>
        <w:pict w14:anchorId="646484FB">
          <v:rect id="_x0000_i1078" style="width:0;height:1.5pt" o:hralign="center" o:hrstd="t" o:hr="t" fillcolor="#a0a0a0" stroked="f"/>
        </w:pict>
      </w:r>
    </w:p>
    <w:p w14:paraId="7367D5CE" w14:textId="77777777" w:rsidR="00FA294F" w:rsidRPr="00FA294F" w:rsidRDefault="00FA294F" w:rsidP="00FA294F">
      <w:pPr>
        <w:rPr>
          <w:rFonts w:ascii="Times New Roman" w:hAnsi="Times New Roman" w:cs="Times New Roman"/>
          <w:b/>
          <w:bCs/>
        </w:rPr>
      </w:pPr>
      <w:r w:rsidRPr="00FA294F">
        <w:rPr>
          <w:rFonts w:ascii="Times New Roman" w:hAnsi="Times New Roman" w:cs="Times New Roman"/>
          <w:b/>
          <w:bCs/>
        </w:rPr>
        <w:t>6. Discussion</w:t>
      </w:r>
    </w:p>
    <w:p w14:paraId="71822A02" w14:textId="77777777" w:rsidR="00FA294F" w:rsidRPr="00FA294F" w:rsidRDefault="00FA294F" w:rsidP="00FA294F">
      <w:pPr>
        <w:rPr>
          <w:rFonts w:ascii="Times New Roman" w:hAnsi="Times New Roman" w:cs="Times New Roman"/>
        </w:rPr>
      </w:pPr>
      <w:r w:rsidRPr="00FA294F">
        <w:rPr>
          <w:rFonts w:ascii="Times New Roman" w:hAnsi="Times New Roman" w:cs="Times New Roman"/>
        </w:rPr>
        <w:t>The results highlight the feasibility of deploying medical LLMs on mobile devices without relying on cloud infrastructure. Offline models provide several advantages.</w:t>
      </w:r>
    </w:p>
    <w:p w14:paraId="29927767" w14:textId="77777777" w:rsidR="00FA294F" w:rsidRPr="00FA294F" w:rsidRDefault="00FA294F" w:rsidP="00FA294F">
      <w:pPr>
        <w:rPr>
          <w:rFonts w:ascii="Times New Roman" w:hAnsi="Times New Roman" w:cs="Times New Roman"/>
        </w:rPr>
      </w:pPr>
      <w:r w:rsidRPr="00FA294F">
        <w:rPr>
          <w:rFonts w:ascii="Times New Roman" w:hAnsi="Times New Roman" w:cs="Times New Roman"/>
        </w:rPr>
        <w:lastRenderedPageBreak/>
        <w:t>First, they enable access to AI-powered medical knowledge in environments with limited or no internet connectivity. This capability is particularly important for rural healthcare workers and field medical personnel.</w:t>
      </w:r>
    </w:p>
    <w:p w14:paraId="72FB7AD0" w14:textId="77777777" w:rsidR="00FA294F" w:rsidRPr="00FA294F" w:rsidRDefault="00FA294F" w:rsidP="00FA294F">
      <w:pPr>
        <w:rPr>
          <w:rFonts w:ascii="Times New Roman" w:hAnsi="Times New Roman" w:cs="Times New Roman"/>
        </w:rPr>
      </w:pPr>
      <w:r w:rsidRPr="00FA294F">
        <w:rPr>
          <w:rFonts w:ascii="Times New Roman" w:hAnsi="Times New Roman" w:cs="Times New Roman"/>
        </w:rPr>
        <w:t>Second, on-device inference improves data privacy because sensitive queries never leave the user’s device. This approach reduces risks associated with transmitting medical data to external servers.</w:t>
      </w:r>
    </w:p>
    <w:p w14:paraId="34A379F2" w14:textId="77777777" w:rsidR="00FA294F" w:rsidRPr="00FA294F" w:rsidRDefault="00FA294F" w:rsidP="00FA294F">
      <w:pPr>
        <w:rPr>
          <w:rFonts w:ascii="Times New Roman" w:hAnsi="Times New Roman" w:cs="Times New Roman"/>
        </w:rPr>
      </w:pPr>
      <w:r w:rsidRPr="00FA294F">
        <w:rPr>
          <w:rFonts w:ascii="Times New Roman" w:hAnsi="Times New Roman" w:cs="Times New Roman"/>
        </w:rPr>
        <w:t>However, there are also limitations. Smaller models have reduced reasoning capabilities compared with large-scale LLMs containing tens or hundreds of billions of parameters. Furthermore, mobile hardware imposes strict constraints on memory and computation.</w:t>
      </w:r>
    </w:p>
    <w:p w14:paraId="7E8A0078" w14:textId="77777777" w:rsidR="00FA294F" w:rsidRPr="00FA294F" w:rsidRDefault="00FA294F" w:rsidP="00FA294F">
      <w:pPr>
        <w:rPr>
          <w:rFonts w:ascii="Times New Roman" w:hAnsi="Times New Roman" w:cs="Times New Roman"/>
        </w:rPr>
      </w:pPr>
      <w:r w:rsidRPr="00FA294F">
        <w:rPr>
          <w:rFonts w:ascii="Times New Roman" w:hAnsi="Times New Roman" w:cs="Times New Roman"/>
        </w:rPr>
        <w:t>Future improvements may include more efficient architectures, improved domain-specific training data, and hardware-aware model design.</w:t>
      </w:r>
    </w:p>
    <w:p w14:paraId="0F40E758" w14:textId="77777777" w:rsidR="00FA294F" w:rsidRPr="00FA294F" w:rsidRDefault="00FA294F" w:rsidP="00FA294F">
      <w:pPr>
        <w:rPr>
          <w:rFonts w:ascii="Times New Roman" w:hAnsi="Times New Roman" w:cs="Times New Roman"/>
        </w:rPr>
      </w:pPr>
      <w:r w:rsidRPr="00FA294F">
        <w:rPr>
          <w:rFonts w:ascii="Times New Roman" w:hAnsi="Times New Roman" w:cs="Times New Roman"/>
        </w:rPr>
        <w:pict w14:anchorId="7F4E8B50">
          <v:rect id="_x0000_i1079" style="width:0;height:1.5pt" o:hralign="center" o:hrstd="t" o:hr="t" fillcolor="#a0a0a0" stroked="f"/>
        </w:pict>
      </w:r>
    </w:p>
    <w:p w14:paraId="47F7D63D" w14:textId="77777777" w:rsidR="00FA294F" w:rsidRPr="00FA294F" w:rsidRDefault="00FA294F" w:rsidP="00FA294F">
      <w:pPr>
        <w:rPr>
          <w:rFonts w:ascii="Times New Roman" w:hAnsi="Times New Roman" w:cs="Times New Roman"/>
          <w:b/>
          <w:bCs/>
        </w:rPr>
      </w:pPr>
      <w:r w:rsidRPr="00FA294F">
        <w:rPr>
          <w:rFonts w:ascii="Times New Roman" w:hAnsi="Times New Roman" w:cs="Times New Roman"/>
          <w:b/>
          <w:bCs/>
        </w:rPr>
        <w:t>7. Conclusion</w:t>
      </w:r>
    </w:p>
    <w:p w14:paraId="09E2AFA4" w14:textId="77777777" w:rsidR="00FA294F" w:rsidRPr="00FA294F" w:rsidRDefault="00FA294F" w:rsidP="00FA294F">
      <w:pPr>
        <w:rPr>
          <w:rFonts w:ascii="Times New Roman" w:hAnsi="Times New Roman" w:cs="Times New Roman"/>
        </w:rPr>
      </w:pPr>
      <w:r w:rsidRPr="00FA294F">
        <w:rPr>
          <w:rFonts w:ascii="Times New Roman" w:hAnsi="Times New Roman" w:cs="Times New Roman"/>
        </w:rPr>
        <w:t>This paper presented the development of an offline medical large language model designed for mobile deployment. By adapting and optimizing the Apollo2-1.5B architecture, we created a system capable of running entirely on-device without requiring internet connectivity. The optimized model achieves 51% accuracy on the MedQA (USMLE) benchmark, demonstrating that practical medical reasoning capabilities can be delivered through mobile AI systems.</w:t>
      </w:r>
    </w:p>
    <w:p w14:paraId="5878D302" w14:textId="77777777" w:rsidR="00FA294F" w:rsidRPr="00FA294F" w:rsidRDefault="00FA294F" w:rsidP="00FA294F">
      <w:pPr>
        <w:rPr>
          <w:rFonts w:ascii="Times New Roman" w:hAnsi="Times New Roman" w:cs="Times New Roman"/>
        </w:rPr>
      </w:pPr>
      <w:r w:rsidRPr="00FA294F">
        <w:rPr>
          <w:rFonts w:ascii="Times New Roman" w:hAnsi="Times New Roman" w:cs="Times New Roman"/>
        </w:rPr>
        <w:t>Our work highlights the potential of edge-deployed medical LLMs to improve accessibility, privacy, and reliability in healthcare applications. Continued progress in model efficiency and mobile AI hardware will further enhance the viability of on-device medical intelligence systems.</w:t>
      </w:r>
    </w:p>
    <w:p w14:paraId="2E43E8EA" w14:textId="77777777" w:rsidR="00FA294F" w:rsidRPr="00FA294F" w:rsidRDefault="00FA294F" w:rsidP="00FA294F">
      <w:pPr>
        <w:rPr>
          <w:rFonts w:ascii="Times New Roman" w:hAnsi="Times New Roman" w:cs="Times New Roman"/>
        </w:rPr>
      </w:pPr>
      <w:r w:rsidRPr="00FA294F">
        <w:rPr>
          <w:rFonts w:ascii="Times New Roman" w:hAnsi="Times New Roman" w:cs="Times New Roman"/>
        </w:rPr>
        <w:pict w14:anchorId="03437F1E">
          <v:rect id="_x0000_i1080" style="width:0;height:1.5pt" o:hralign="center" o:hrstd="t" o:hr="t" fillcolor="#a0a0a0" stroked="f"/>
        </w:pict>
      </w:r>
    </w:p>
    <w:p w14:paraId="7E4B3624" w14:textId="77777777" w:rsidR="00FA294F" w:rsidRPr="00FA294F" w:rsidRDefault="00FA294F" w:rsidP="00FA294F">
      <w:pPr>
        <w:rPr>
          <w:rFonts w:ascii="Times New Roman" w:hAnsi="Times New Roman" w:cs="Times New Roman"/>
          <w:b/>
          <w:bCs/>
        </w:rPr>
      </w:pPr>
      <w:r w:rsidRPr="00FA294F">
        <w:rPr>
          <w:rFonts w:ascii="Times New Roman" w:hAnsi="Times New Roman" w:cs="Times New Roman"/>
          <w:b/>
          <w:bCs/>
        </w:rPr>
        <w:t>References</w:t>
      </w:r>
    </w:p>
    <w:p w14:paraId="2668FAD1" w14:textId="77777777" w:rsidR="00FA294F" w:rsidRPr="00FA294F" w:rsidRDefault="00FA294F" w:rsidP="00FA294F">
      <w:pPr>
        <w:numPr>
          <w:ilvl w:val="0"/>
          <w:numId w:val="2"/>
        </w:numPr>
        <w:rPr>
          <w:rFonts w:ascii="Times New Roman" w:hAnsi="Times New Roman" w:cs="Times New Roman"/>
        </w:rPr>
      </w:pPr>
      <w:r w:rsidRPr="00FA294F">
        <w:rPr>
          <w:rFonts w:ascii="Times New Roman" w:hAnsi="Times New Roman" w:cs="Times New Roman"/>
        </w:rPr>
        <w:t>Jin, Q., et al. “What Disease Does This Patient Have? A Large-Scale Open Domain Question Answering Dataset from Medical Exams.”</w:t>
      </w:r>
    </w:p>
    <w:p w14:paraId="246AE198" w14:textId="77777777" w:rsidR="00FA294F" w:rsidRPr="00FA294F" w:rsidRDefault="00FA294F" w:rsidP="00FA294F">
      <w:pPr>
        <w:numPr>
          <w:ilvl w:val="0"/>
          <w:numId w:val="2"/>
        </w:numPr>
        <w:rPr>
          <w:rFonts w:ascii="Times New Roman" w:hAnsi="Times New Roman" w:cs="Times New Roman"/>
        </w:rPr>
      </w:pPr>
      <w:r w:rsidRPr="00FA294F">
        <w:rPr>
          <w:rFonts w:ascii="Times New Roman" w:hAnsi="Times New Roman" w:cs="Times New Roman"/>
        </w:rPr>
        <w:t>Vaswani, A., et al. “Attention Is All You Need.”</w:t>
      </w:r>
    </w:p>
    <w:p w14:paraId="335D4A81" w14:textId="77777777" w:rsidR="00FA294F" w:rsidRDefault="00FA294F" w:rsidP="00FA294F">
      <w:pPr>
        <w:numPr>
          <w:ilvl w:val="0"/>
          <w:numId w:val="2"/>
        </w:numPr>
        <w:rPr>
          <w:rFonts w:ascii="Times New Roman" w:hAnsi="Times New Roman" w:cs="Times New Roman"/>
        </w:rPr>
      </w:pPr>
      <w:r w:rsidRPr="00FA294F">
        <w:rPr>
          <w:rFonts w:ascii="Times New Roman" w:hAnsi="Times New Roman" w:cs="Times New Roman"/>
        </w:rPr>
        <w:t>Recent research on efficient transformer inference and edge AI deployment.</w:t>
      </w:r>
    </w:p>
    <w:p w14:paraId="7165D460" w14:textId="1DC8473D" w:rsidR="000765AF" w:rsidRDefault="000765AF" w:rsidP="000765AF">
      <w:pPr>
        <w:numPr>
          <w:ilvl w:val="0"/>
          <w:numId w:val="2"/>
        </w:numPr>
        <w:rPr>
          <w:rFonts w:ascii="Times New Roman" w:hAnsi="Times New Roman" w:cs="Times New Roman"/>
        </w:rPr>
      </w:pPr>
      <w:r w:rsidRPr="000765AF">
        <w:rPr>
          <w:rFonts w:ascii="Times New Roman" w:hAnsi="Times New Roman" w:cs="Times New Roman"/>
        </w:rPr>
        <w:t>L Liu, H An, P Chen, L Ye</w:t>
      </w:r>
      <w:r w:rsidRPr="000765AF">
        <w:rPr>
          <w:rFonts w:ascii="Times New Roman" w:hAnsi="Times New Roman" w:cs="Times New Roman"/>
        </w:rPr>
        <w:t xml:space="preserve">, </w:t>
      </w:r>
      <w:r w:rsidRPr="000765AF">
        <w:rPr>
          <w:rFonts w:ascii="Times New Roman" w:hAnsi="Times New Roman" w:cs="Times New Roman"/>
        </w:rPr>
        <w:t>A contemporary overview: Trends and applications of large language models on mobile devices</w:t>
      </w:r>
      <w:r>
        <w:rPr>
          <w:rFonts w:ascii="Times New Roman" w:hAnsi="Times New Roman" w:cs="Times New Roman"/>
        </w:rPr>
        <w:t>,</w:t>
      </w:r>
      <w:r w:rsidRPr="000765AF">
        <w:rPr>
          <w:rFonts w:ascii="Times New Roman" w:hAnsi="Times New Roman" w:cs="Times New Roman"/>
        </w:rPr>
        <w:t xml:space="preserve"> arXiv:2412.03772, 2024</w:t>
      </w:r>
      <w:r>
        <w:rPr>
          <w:rFonts w:ascii="Times New Roman" w:hAnsi="Times New Roman" w:cs="Times New Roman"/>
        </w:rPr>
        <w:t>.</w:t>
      </w:r>
    </w:p>
    <w:p w14:paraId="22558E3C" w14:textId="36629A37" w:rsidR="00D744BC" w:rsidRDefault="000765AF" w:rsidP="003F178C">
      <w:pPr>
        <w:numPr>
          <w:ilvl w:val="0"/>
          <w:numId w:val="2"/>
        </w:numPr>
        <w:rPr>
          <w:rFonts w:ascii="Times New Roman" w:hAnsi="Times New Roman" w:cs="Times New Roman"/>
        </w:rPr>
      </w:pPr>
      <w:r w:rsidRPr="000765AF">
        <w:rPr>
          <w:rFonts w:ascii="Times New Roman" w:hAnsi="Times New Roman" w:cs="Times New Roman"/>
        </w:rPr>
        <w:t>Krithik Vishwanath1-3 , Jaden Stryker1 , Anton Alyakin1,4 , Daniel Alexander Alber1 , Eric Karl Oermann</w:t>
      </w:r>
      <w:r>
        <w:rPr>
          <w:rFonts w:ascii="Times New Roman" w:hAnsi="Times New Roman" w:cs="Times New Roman"/>
        </w:rPr>
        <w:t xml:space="preserve">, </w:t>
      </w:r>
      <w:r w:rsidRPr="000765AF">
        <w:rPr>
          <w:rFonts w:ascii="Times New Roman" w:hAnsi="Times New Roman" w:cs="Times New Roman"/>
        </w:rPr>
        <w:t>MedMobile: A mobile-sized language model with clinical capabilities</w:t>
      </w:r>
      <w:r>
        <w:rPr>
          <w:rFonts w:ascii="Times New Roman" w:hAnsi="Times New Roman" w:cs="Times New Roman"/>
        </w:rPr>
        <w:t xml:space="preserve">, </w:t>
      </w:r>
      <w:hyperlink r:id="rId5" w:history="1">
        <w:r w:rsidR="003F178C" w:rsidRPr="00DB4122">
          <w:rPr>
            <w:rStyle w:val="Hyperlink"/>
            <w:rFonts w:ascii="Times New Roman" w:hAnsi="Times New Roman" w:cs="Times New Roman"/>
          </w:rPr>
          <w:t>https://arxiv.org/pdf/2410.09019</w:t>
        </w:r>
      </w:hyperlink>
    </w:p>
    <w:p w14:paraId="290B7D6B" w14:textId="2913585B" w:rsidR="003F178C" w:rsidRDefault="003F178C" w:rsidP="003F178C">
      <w:pPr>
        <w:numPr>
          <w:ilvl w:val="0"/>
          <w:numId w:val="2"/>
        </w:numPr>
        <w:rPr>
          <w:rFonts w:ascii="Times New Roman" w:hAnsi="Times New Roman" w:cs="Times New Roman"/>
        </w:rPr>
      </w:pPr>
      <w:r w:rsidRPr="003F178C">
        <w:rPr>
          <w:rFonts w:ascii="Times New Roman" w:hAnsi="Times New Roman" w:cs="Times New Roman"/>
        </w:rPr>
        <w:t>Hongjian Zhou</w:t>
      </w:r>
      <w:r>
        <w:rPr>
          <w:rFonts w:ascii="Times New Roman" w:hAnsi="Times New Roman" w:cs="Times New Roman"/>
        </w:rPr>
        <w:t xml:space="preserve"> et al., </w:t>
      </w:r>
      <w:r w:rsidRPr="003F178C">
        <w:rPr>
          <w:rFonts w:ascii="Times New Roman" w:hAnsi="Times New Roman" w:cs="Times New Roman"/>
        </w:rPr>
        <w:t>A Survey of Large Language Models in Medicine:</w:t>
      </w:r>
      <w:r w:rsidRPr="003F178C">
        <w:rPr>
          <w:rFonts w:ascii="Times New Roman" w:hAnsi="Times New Roman" w:cs="Times New Roman"/>
        </w:rPr>
        <w:t xml:space="preserve"> </w:t>
      </w:r>
      <w:r w:rsidRPr="003F178C">
        <w:rPr>
          <w:rFonts w:ascii="Times New Roman" w:hAnsi="Times New Roman" w:cs="Times New Roman"/>
        </w:rPr>
        <w:t>Progress, Application, and Challenge</w:t>
      </w:r>
      <w:r>
        <w:rPr>
          <w:rFonts w:ascii="Times New Roman" w:hAnsi="Times New Roman" w:cs="Times New Roman"/>
        </w:rPr>
        <w:t xml:space="preserve">  </w:t>
      </w:r>
      <w:hyperlink r:id="rId6" w:history="1">
        <w:r w:rsidR="008A2C8C" w:rsidRPr="00DB4122">
          <w:rPr>
            <w:rStyle w:val="Hyperlink"/>
            <w:rFonts w:ascii="Times New Roman" w:hAnsi="Times New Roman" w:cs="Times New Roman"/>
          </w:rPr>
          <w:t>https://arxiv.org/pdf/2311.05112</w:t>
        </w:r>
      </w:hyperlink>
    </w:p>
    <w:p w14:paraId="469C3188" w14:textId="34684108" w:rsidR="008A2C8C" w:rsidRDefault="008A2C8C" w:rsidP="003F178C">
      <w:pPr>
        <w:numPr>
          <w:ilvl w:val="0"/>
          <w:numId w:val="2"/>
        </w:numPr>
        <w:rPr>
          <w:rFonts w:ascii="Times New Roman" w:hAnsi="Times New Roman" w:cs="Times New Roman"/>
        </w:rPr>
      </w:pPr>
      <w:r w:rsidRPr="008A2C8C">
        <w:rPr>
          <w:rFonts w:ascii="Times New Roman" w:hAnsi="Times New Roman" w:cs="Times New Roman"/>
        </w:rPr>
        <w:lastRenderedPageBreak/>
        <w:t xml:space="preserve">Liu, F., Zhou, H., Gu, B. et al. Application of large language models in medicine. Nat Rev Bioeng 3, 445–464 (2025). </w:t>
      </w:r>
      <w:hyperlink r:id="rId7" w:history="1">
        <w:r w:rsidR="00557561" w:rsidRPr="00DB4122">
          <w:rPr>
            <w:rStyle w:val="Hyperlink"/>
            <w:rFonts w:ascii="Times New Roman" w:hAnsi="Times New Roman" w:cs="Times New Roman"/>
          </w:rPr>
          <w:t>https://doi.org/10.1038/s44222-025-00279-5</w:t>
        </w:r>
      </w:hyperlink>
    </w:p>
    <w:p w14:paraId="305CBDA6" w14:textId="63AE7390" w:rsidR="00557561" w:rsidRDefault="00557561" w:rsidP="003F178C">
      <w:pPr>
        <w:numPr>
          <w:ilvl w:val="0"/>
          <w:numId w:val="2"/>
        </w:numPr>
        <w:rPr>
          <w:rFonts w:ascii="Times New Roman" w:hAnsi="Times New Roman" w:cs="Times New Roman"/>
        </w:rPr>
      </w:pPr>
      <w:r w:rsidRPr="00557561">
        <w:rPr>
          <w:rFonts w:ascii="Times New Roman" w:hAnsi="Times New Roman" w:cs="Times New Roman"/>
        </w:rPr>
        <w:t>Yang R, Tan TF, Lu W, Thirunavukarasu AJ, Ting DSW, Liu N. Large language models in health care: development, applications, and challenges. Health Care Sci. 2023;</w:t>
      </w:r>
      <w:r>
        <w:rPr>
          <w:rFonts w:ascii="Times New Roman" w:hAnsi="Times New Roman" w:cs="Times New Roman"/>
        </w:rPr>
        <w:t xml:space="preserve"> vol. </w:t>
      </w:r>
      <w:r w:rsidRPr="00557561">
        <w:rPr>
          <w:rFonts w:ascii="Times New Roman" w:hAnsi="Times New Roman" w:cs="Times New Roman"/>
        </w:rPr>
        <w:t>2</w:t>
      </w:r>
      <w:r>
        <w:rPr>
          <w:rFonts w:ascii="Times New Roman" w:hAnsi="Times New Roman" w:cs="Times New Roman"/>
        </w:rPr>
        <w:t xml:space="preserve">, no. 4, pp. </w:t>
      </w:r>
      <w:r w:rsidRPr="00557561">
        <w:rPr>
          <w:rFonts w:ascii="Times New Roman" w:hAnsi="Times New Roman" w:cs="Times New Roman"/>
        </w:rPr>
        <w:t xml:space="preserve">255–263. </w:t>
      </w:r>
      <w:hyperlink r:id="rId8" w:history="1">
        <w:r w:rsidR="00724427" w:rsidRPr="00DB4122">
          <w:rPr>
            <w:rStyle w:val="Hyperlink"/>
            <w:rFonts w:ascii="Times New Roman" w:hAnsi="Times New Roman" w:cs="Times New Roman"/>
          </w:rPr>
          <w:t>https://doi.org/10.1002/hcs2.61</w:t>
        </w:r>
      </w:hyperlink>
    </w:p>
    <w:p w14:paraId="6A87BA65" w14:textId="00BB03F3" w:rsidR="00724427" w:rsidRDefault="00290E1F" w:rsidP="003F178C">
      <w:pPr>
        <w:numPr>
          <w:ilvl w:val="0"/>
          <w:numId w:val="2"/>
        </w:numPr>
        <w:rPr>
          <w:rFonts w:ascii="Times New Roman" w:hAnsi="Times New Roman" w:cs="Times New Roman"/>
        </w:rPr>
      </w:pPr>
      <w:hyperlink r:id="rId9" w:history="1">
        <w:r w:rsidRPr="00DB4122">
          <w:rPr>
            <w:rStyle w:val="Hyperlink"/>
            <w:rFonts w:ascii="Times New Roman" w:hAnsi="Times New Roman" w:cs="Times New Roman"/>
          </w:rPr>
          <w:t>https://github.com/vllm-project/llm-compressor</w:t>
        </w:r>
      </w:hyperlink>
    </w:p>
    <w:p w14:paraId="4BF7E001" w14:textId="26AA9FD1" w:rsidR="00290E1F" w:rsidRDefault="00290E1F" w:rsidP="00290E1F">
      <w:pPr>
        <w:numPr>
          <w:ilvl w:val="0"/>
          <w:numId w:val="2"/>
        </w:numPr>
        <w:rPr>
          <w:rFonts w:ascii="Times New Roman" w:hAnsi="Times New Roman" w:cs="Times New Roman"/>
        </w:rPr>
      </w:pPr>
      <w:r w:rsidRPr="00290E1F">
        <w:rPr>
          <w:rFonts w:ascii="Times New Roman" w:hAnsi="Times New Roman" w:cs="Times New Roman"/>
        </w:rPr>
        <w:t xml:space="preserve">Liu et al. , </w:t>
      </w:r>
      <w:r w:rsidRPr="00290E1F">
        <w:rPr>
          <w:rFonts w:ascii="Times New Roman" w:hAnsi="Times New Roman" w:cs="Times New Roman"/>
        </w:rPr>
        <w:t>MobileLLM: Optimizing Sub-billion Parameter Language Models for On-Device Use Cases</w:t>
      </w:r>
      <w:r w:rsidRPr="00290E1F">
        <w:rPr>
          <w:rFonts w:ascii="Times New Roman" w:hAnsi="Times New Roman" w:cs="Times New Roman"/>
        </w:rPr>
        <w:t xml:space="preserve">, 2024, </w:t>
      </w:r>
      <w:r w:rsidRPr="00290E1F">
        <w:rPr>
          <w:rFonts w:ascii="Times New Roman" w:hAnsi="Times New Roman" w:cs="Times New Roman"/>
        </w:rPr>
        <w:t>Forty-first International Conference on Machine Learning},</w:t>
      </w:r>
      <w:r>
        <w:rPr>
          <w:rFonts w:ascii="Times New Roman" w:hAnsi="Times New Roman" w:cs="Times New Roman"/>
        </w:rPr>
        <w:t xml:space="preserve"> </w:t>
      </w:r>
      <w:hyperlink r:id="rId10" w:history="1">
        <w:r w:rsidR="00F0048B" w:rsidRPr="00DB4122">
          <w:rPr>
            <w:rStyle w:val="Hyperlink"/>
            <w:rFonts w:ascii="Times New Roman" w:hAnsi="Times New Roman" w:cs="Times New Roman"/>
          </w:rPr>
          <w:t>https://openreview.net/forum?id=EIGbXbxcUQ</w:t>
        </w:r>
      </w:hyperlink>
    </w:p>
    <w:p w14:paraId="13193A1A" w14:textId="37F56E08" w:rsidR="00F0048B" w:rsidRDefault="00F0048B" w:rsidP="00290E1F">
      <w:pPr>
        <w:numPr>
          <w:ilvl w:val="0"/>
          <w:numId w:val="2"/>
        </w:numPr>
        <w:rPr>
          <w:rFonts w:ascii="Times New Roman" w:hAnsi="Times New Roman" w:cs="Times New Roman"/>
        </w:rPr>
      </w:pPr>
      <w:r w:rsidRPr="00F0048B">
        <w:rPr>
          <w:rFonts w:ascii="Times New Roman" w:hAnsi="Times New Roman" w:cs="Times New Roman"/>
        </w:rPr>
        <w:t>Me-LLaMA: Foundation Large Language Models for Medical Applications</w:t>
      </w:r>
      <w:r>
        <w:rPr>
          <w:rFonts w:ascii="Times New Roman" w:hAnsi="Times New Roman" w:cs="Times New Roman"/>
        </w:rPr>
        <w:t xml:space="preserve">, 2024, </w:t>
      </w:r>
      <w:hyperlink r:id="rId11" w:history="1">
        <w:r w:rsidR="005829F6" w:rsidRPr="00DB4122">
          <w:rPr>
            <w:rStyle w:val="Hyperlink"/>
            <w:rFonts w:ascii="Times New Roman" w:hAnsi="Times New Roman" w:cs="Times New Roman"/>
          </w:rPr>
          <w:t>https://pmc.ncbi.nlm.nih.gov/articles/PMC11142305/</w:t>
        </w:r>
      </w:hyperlink>
      <w:r w:rsidR="005829F6">
        <w:rPr>
          <w:rFonts w:ascii="Times New Roman" w:hAnsi="Times New Roman" w:cs="Times New Roman"/>
        </w:rPr>
        <w:t xml:space="preserve">, </w:t>
      </w:r>
      <w:hyperlink r:id="rId12" w:history="1">
        <w:r w:rsidR="005829F6" w:rsidRPr="00DB4122">
          <w:rPr>
            <w:rStyle w:val="Hyperlink"/>
            <w:rFonts w:ascii="Times New Roman" w:hAnsi="Times New Roman" w:cs="Times New Roman"/>
          </w:rPr>
          <w:t>https://github.com/BIDS-Xu-Lab/Me-LLaMA</w:t>
        </w:r>
      </w:hyperlink>
      <w:r w:rsidR="005829F6">
        <w:rPr>
          <w:rFonts w:ascii="Times New Roman" w:hAnsi="Times New Roman" w:cs="Times New Roman"/>
        </w:rPr>
        <w:t xml:space="preserve"> </w:t>
      </w:r>
    </w:p>
    <w:p w14:paraId="3F382870" w14:textId="7EBE6E1E" w:rsidR="004E128E" w:rsidRPr="00290E1F" w:rsidRDefault="004E128E" w:rsidP="00290E1F">
      <w:pPr>
        <w:numPr>
          <w:ilvl w:val="0"/>
          <w:numId w:val="2"/>
        </w:numPr>
        <w:rPr>
          <w:rFonts w:ascii="Times New Roman" w:hAnsi="Times New Roman" w:cs="Times New Roman"/>
        </w:rPr>
      </w:pPr>
      <w:r>
        <w:rPr>
          <w:rFonts w:ascii="Times New Roman" w:hAnsi="Times New Roman" w:cs="Times New Roman"/>
        </w:rPr>
        <w:t xml:space="preserve">List of benchmark datasets: </w:t>
      </w:r>
      <w:hyperlink r:id="rId13" w:history="1">
        <w:r w:rsidR="00B11424" w:rsidRPr="00DB4122">
          <w:rPr>
            <w:rStyle w:val="Hyperlink"/>
            <w:rFonts w:ascii="Times New Roman" w:hAnsi="Times New Roman" w:cs="Times New Roman"/>
          </w:rPr>
          <w:t>https://huggingface.co/collections/clinicalnlplab/ibe</w:t>
        </w:r>
      </w:hyperlink>
      <w:r>
        <w:rPr>
          <w:rFonts w:ascii="Times New Roman" w:hAnsi="Times New Roman" w:cs="Times New Roman"/>
        </w:rPr>
        <w:t xml:space="preserve">  </w:t>
      </w:r>
    </w:p>
    <w:sectPr w:rsidR="004E128E" w:rsidRPr="00290E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36051"/>
    <w:multiLevelType w:val="multilevel"/>
    <w:tmpl w:val="B7B2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B67CFF"/>
    <w:multiLevelType w:val="multilevel"/>
    <w:tmpl w:val="5036A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4432894">
    <w:abstractNumId w:val="0"/>
  </w:num>
  <w:num w:numId="2" w16cid:durableId="1932083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CC7"/>
    <w:rsid w:val="000765AF"/>
    <w:rsid w:val="00233E64"/>
    <w:rsid w:val="00290E1F"/>
    <w:rsid w:val="002F05D9"/>
    <w:rsid w:val="00390EC2"/>
    <w:rsid w:val="003D3CC7"/>
    <w:rsid w:val="003F178C"/>
    <w:rsid w:val="004E128E"/>
    <w:rsid w:val="00557561"/>
    <w:rsid w:val="005829F6"/>
    <w:rsid w:val="005D6BF8"/>
    <w:rsid w:val="005E51E6"/>
    <w:rsid w:val="00724427"/>
    <w:rsid w:val="007449AE"/>
    <w:rsid w:val="00851C02"/>
    <w:rsid w:val="008A2C8C"/>
    <w:rsid w:val="009710B1"/>
    <w:rsid w:val="00A42C98"/>
    <w:rsid w:val="00A7149F"/>
    <w:rsid w:val="00B11424"/>
    <w:rsid w:val="00B21551"/>
    <w:rsid w:val="00C65949"/>
    <w:rsid w:val="00D744BC"/>
    <w:rsid w:val="00F0048B"/>
    <w:rsid w:val="00FA29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45688"/>
  <w15:chartTrackingRefBased/>
  <w15:docId w15:val="{5F2DC711-4825-41DF-B862-F2CA65166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C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3C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3C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3C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3C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3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C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3C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3C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3C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3C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3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CC7"/>
    <w:rPr>
      <w:rFonts w:eastAsiaTheme="majorEastAsia" w:cstheme="majorBidi"/>
      <w:color w:val="272727" w:themeColor="text1" w:themeTint="D8"/>
    </w:rPr>
  </w:style>
  <w:style w:type="paragraph" w:styleId="Title">
    <w:name w:val="Title"/>
    <w:basedOn w:val="Normal"/>
    <w:next w:val="Normal"/>
    <w:link w:val="TitleChar"/>
    <w:uiPriority w:val="10"/>
    <w:qFormat/>
    <w:rsid w:val="003D3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CC7"/>
    <w:pPr>
      <w:spacing w:before="160"/>
      <w:jc w:val="center"/>
    </w:pPr>
    <w:rPr>
      <w:i/>
      <w:iCs/>
      <w:color w:val="404040" w:themeColor="text1" w:themeTint="BF"/>
    </w:rPr>
  </w:style>
  <w:style w:type="character" w:customStyle="1" w:styleId="QuoteChar">
    <w:name w:val="Quote Char"/>
    <w:basedOn w:val="DefaultParagraphFont"/>
    <w:link w:val="Quote"/>
    <w:uiPriority w:val="29"/>
    <w:rsid w:val="003D3CC7"/>
    <w:rPr>
      <w:i/>
      <w:iCs/>
      <w:color w:val="404040" w:themeColor="text1" w:themeTint="BF"/>
    </w:rPr>
  </w:style>
  <w:style w:type="paragraph" w:styleId="ListParagraph">
    <w:name w:val="List Paragraph"/>
    <w:basedOn w:val="Normal"/>
    <w:uiPriority w:val="34"/>
    <w:qFormat/>
    <w:rsid w:val="003D3CC7"/>
    <w:pPr>
      <w:ind w:left="720"/>
      <w:contextualSpacing/>
    </w:pPr>
  </w:style>
  <w:style w:type="character" w:styleId="IntenseEmphasis">
    <w:name w:val="Intense Emphasis"/>
    <w:basedOn w:val="DefaultParagraphFont"/>
    <w:uiPriority w:val="21"/>
    <w:qFormat/>
    <w:rsid w:val="003D3CC7"/>
    <w:rPr>
      <w:i/>
      <w:iCs/>
      <w:color w:val="2F5496" w:themeColor="accent1" w:themeShade="BF"/>
    </w:rPr>
  </w:style>
  <w:style w:type="paragraph" w:styleId="IntenseQuote">
    <w:name w:val="Intense Quote"/>
    <w:basedOn w:val="Normal"/>
    <w:next w:val="Normal"/>
    <w:link w:val="IntenseQuoteChar"/>
    <w:uiPriority w:val="30"/>
    <w:qFormat/>
    <w:rsid w:val="003D3C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3CC7"/>
    <w:rPr>
      <w:i/>
      <w:iCs/>
      <w:color w:val="2F5496" w:themeColor="accent1" w:themeShade="BF"/>
    </w:rPr>
  </w:style>
  <w:style w:type="character" w:styleId="IntenseReference">
    <w:name w:val="Intense Reference"/>
    <w:basedOn w:val="DefaultParagraphFont"/>
    <w:uiPriority w:val="32"/>
    <w:qFormat/>
    <w:rsid w:val="003D3CC7"/>
    <w:rPr>
      <w:b/>
      <w:bCs/>
      <w:smallCaps/>
      <w:color w:val="2F5496" w:themeColor="accent1" w:themeShade="BF"/>
      <w:spacing w:val="5"/>
    </w:rPr>
  </w:style>
  <w:style w:type="character" w:styleId="Hyperlink">
    <w:name w:val="Hyperlink"/>
    <w:basedOn w:val="DefaultParagraphFont"/>
    <w:uiPriority w:val="99"/>
    <w:unhideWhenUsed/>
    <w:rsid w:val="003F178C"/>
    <w:rPr>
      <w:color w:val="0563C1" w:themeColor="hyperlink"/>
      <w:u w:val="single"/>
    </w:rPr>
  </w:style>
  <w:style w:type="character" w:styleId="UnresolvedMention">
    <w:name w:val="Unresolved Mention"/>
    <w:basedOn w:val="DefaultParagraphFont"/>
    <w:uiPriority w:val="99"/>
    <w:semiHidden/>
    <w:unhideWhenUsed/>
    <w:rsid w:val="003F17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2/hcs2.61" TargetMode="External"/><Relationship Id="rId13" Type="http://schemas.openxmlformats.org/officeDocument/2006/relationships/hyperlink" Target="https://huggingface.co/collections/clinicalnlplab/ibe" TargetMode="External"/><Relationship Id="rId3" Type="http://schemas.openxmlformats.org/officeDocument/2006/relationships/settings" Target="settings.xml"/><Relationship Id="rId7" Type="http://schemas.openxmlformats.org/officeDocument/2006/relationships/hyperlink" Target="https://doi.org/10.1038/s44222-025-00279-5" TargetMode="External"/><Relationship Id="rId12" Type="http://schemas.openxmlformats.org/officeDocument/2006/relationships/hyperlink" Target="https://github.com/BIDS-Xu-Lab/Me-LLaM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pdf/2311.05112" TargetMode="External"/><Relationship Id="rId11" Type="http://schemas.openxmlformats.org/officeDocument/2006/relationships/hyperlink" Target="https://pmc.ncbi.nlm.nih.gov/articles/PMC11142305/" TargetMode="External"/><Relationship Id="rId5" Type="http://schemas.openxmlformats.org/officeDocument/2006/relationships/hyperlink" Target="https://arxiv.org/pdf/2410.09019" TargetMode="External"/><Relationship Id="rId15" Type="http://schemas.openxmlformats.org/officeDocument/2006/relationships/theme" Target="theme/theme1.xml"/><Relationship Id="rId10" Type="http://schemas.openxmlformats.org/officeDocument/2006/relationships/hyperlink" Target="https://openreview.net/forum?id=EIGbXbxcUQ" TargetMode="External"/><Relationship Id="rId4" Type="http://schemas.openxmlformats.org/officeDocument/2006/relationships/webSettings" Target="webSettings.xml"/><Relationship Id="rId9" Type="http://schemas.openxmlformats.org/officeDocument/2006/relationships/hyperlink" Target="https://github.com/vllm-project/llm-compresso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1</Pages>
  <Words>1815</Words>
  <Characters>10350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kumar</dc:creator>
  <cp:keywords/>
  <dc:description/>
  <cp:lastModifiedBy>raj kumar</cp:lastModifiedBy>
  <cp:revision>20</cp:revision>
  <dcterms:created xsi:type="dcterms:W3CDTF">2026-03-16T16:43:00Z</dcterms:created>
  <dcterms:modified xsi:type="dcterms:W3CDTF">2026-03-16T19:12:00Z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2490781b-86b2-420a-b6b9-b1ce7bc7eccf</vt:lpwstr>
  </property>
</Properties>
</file>