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A491" w14:textId="77777777" w:rsidR="00D86C6F" w:rsidRDefault="00B40A78">
      <w:pPr>
        <w:pStyle w:val="Title"/>
      </w:pPr>
      <w:r>
        <w:rPr>
          <w:color w:val="1F3A5F"/>
        </w:rPr>
        <w:t>KPI Prototype — Data Model &amp; Screens</w:t>
      </w:r>
    </w:p>
    <w:p w14:paraId="636F39BF" w14:textId="77777777" w:rsidR="00D86C6F" w:rsidRDefault="00B40A78">
      <w:r>
        <w:rPr>
          <w:i/>
          <w:color w:val="555555"/>
        </w:rPr>
        <w:t>United India Insurance Co. Ltd. — KPI Approach prototype: sample data tables, relationships, and screen breakdown</w:t>
      </w:r>
    </w:p>
    <w:p w14:paraId="3D0743E1" w14:textId="77777777" w:rsidR="00D86C6F" w:rsidRDefault="00D86C6F"/>
    <w:p w14:paraId="5AC3F35E" w14:textId="77777777" w:rsidR="00D86C6F" w:rsidRDefault="00B40A78">
      <w:pPr>
        <w:pStyle w:val="Heading1"/>
      </w:pPr>
      <w:r>
        <w:rPr>
          <w:color w:val="1F3A5F"/>
        </w:rPr>
        <w:t>1. Overview</w:t>
      </w:r>
    </w:p>
    <w:p w14:paraId="2A5C34D1" w14:textId="77777777" w:rsidR="00D86C6F" w:rsidRDefault="00B40A78">
      <w:r>
        <w:t xml:space="preserve">This document lays out the data model (the “tables”) behind the KPI prototype and how </w:t>
      </w:r>
      <w:r>
        <w:t>each one links to the others, using realistic sample data instead of abstract field lists. It also lists the screens the prototype will have. Review and edit this document directly — once the structure is agreed, it becomes the blueprint for the working HT</w:t>
      </w:r>
      <w:r>
        <w:t>ML/JS prototype (single file, runs in-browser, no install).</w:t>
      </w:r>
    </w:p>
    <w:p w14:paraId="2E62FD55" w14:textId="77777777" w:rsidR="00D86C6F" w:rsidRDefault="00B40A78">
      <w:pPr>
        <w:pStyle w:val="Heading2"/>
      </w:pPr>
      <w:r>
        <w:rPr>
          <w:color w:val="2E6F6E"/>
        </w:rPr>
        <w:t>How the tables connect (flow)</w:t>
      </w:r>
    </w:p>
    <w:p w14:paraId="269D83B1" w14:textId="77777777" w:rsidR="00D86C6F" w:rsidRDefault="00B40A78">
      <w:pPr>
        <w:pStyle w:val="ListBullet"/>
      </w:pPr>
      <w:r>
        <w:t>Role — defines a job type (e.g. Marketing Officer)</w:t>
      </w:r>
    </w:p>
    <w:p w14:paraId="03D1E0AA" w14:textId="77777777" w:rsidR="00D86C6F" w:rsidRDefault="00B40A78">
      <w:pPr>
        <w:pStyle w:val="ListBullet"/>
      </w:pPr>
      <w:r>
        <w:t>→ Role–KPA Matrix — attaches weighted parameters (KPAs) to that Role (weights sum to 100%)</w:t>
      </w:r>
    </w:p>
    <w:p w14:paraId="25A4988D" w14:textId="77777777" w:rsidR="00D86C6F" w:rsidRDefault="00B40A78">
      <w:pPr>
        <w:pStyle w:val="ListBullet"/>
      </w:pPr>
      <w:r>
        <w:t>→ Job Profile — attaches</w:t>
      </w:r>
      <w:r>
        <w:t xml:space="preserve"> an Employee to a Role</w:t>
      </w:r>
    </w:p>
    <w:p w14:paraId="367D14F1" w14:textId="77777777" w:rsidR="00D86C6F" w:rsidRDefault="00B40A78">
      <w:pPr>
        <w:pStyle w:val="ListBullet"/>
      </w:pPr>
      <w:r>
        <w:t>→ Target — a specific numeric goal set for that Employee + KPA for a period (e.g. month), pending the employee's acceptance</w:t>
      </w:r>
    </w:p>
    <w:p w14:paraId="77993278" w14:textId="77777777" w:rsidR="00D86C6F" w:rsidRDefault="00B40A78">
      <w:pPr>
        <w:pStyle w:val="ListBullet"/>
      </w:pPr>
      <w:r>
        <w:t>→ Work Order — auto-created once a Target is Accepted; tracks actual performance and computes a Mark</w:t>
      </w:r>
    </w:p>
    <w:p w14:paraId="4B322C64" w14:textId="77777777" w:rsidR="00D86C6F" w:rsidRDefault="00B40A78">
      <w:pPr>
        <w:pStyle w:val="ListBullet"/>
      </w:pPr>
      <w:r>
        <w:t>→ KPI Sc</w:t>
      </w:r>
      <w:r>
        <w:t>ore Dashboard — rolls up all of an employee's Work Orders (mark × weightage) into one Final KPI Score</w:t>
      </w:r>
    </w:p>
    <w:p w14:paraId="5EDDC979" w14:textId="77777777" w:rsidR="00D86C6F" w:rsidRDefault="00B40A78">
      <w:r>
        <w:rPr>
          <w:i/>
          <w:color w:val="555555"/>
          <w:sz w:val="19"/>
        </w:rPr>
        <w:t>Everything downstream traces back to a Role's KPAs and weights — change the matrix, and target fixation / work orders / the dashboard all follow.</w:t>
      </w:r>
    </w:p>
    <w:p w14:paraId="7D871C4B" w14:textId="77777777" w:rsidR="00D86C6F" w:rsidRDefault="00B40A78">
      <w:r>
        <w:br w:type="page"/>
      </w:r>
    </w:p>
    <w:p w14:paraId="43555452" w14:textId="77777777" w:rsidR="00D86C6F" w:rsidRDefault="00B40A78">
      <w:pPr>
        <w:pStyle w:val="Heading1"/>
      </w:pPr>
      <w:r>
        <w:rPr>
          <w:color w:val="1F3A5F"/>
        </w:rPr>
        <w:lastRenderedPageBreak/>
        <w:t>2. Dat</w:t>
      </w:r>
      <w:r>
        <w:rPr>
          <w:color w:val="1F3A5F"/>
        </w:rPr>
        <w:t>a Model (Tables) with Sample Rows</w:t>
      </w:r>
    </w:p>
    <w:p w14:paraId="3B9096FF" w14:textId="77777777" w:rsidR="00D86C6F" w:rsidRDefault="00B40A78">
      <w:pPr>
        <w:pStyle w:val="Heading2"/>
      </w:pPr>
      <w:r>
        <w:rPr>
          <w:color w:val="2E6F6E"/>
        </w:rPr>
        <w:t>2.1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6C6F" w14:paraId="45271B91" w14:textId="77777777">
        <w:tc>
          <w:tcPr>
            <w:tcW w:w="2160" w:type="dxa"/>
            <w:shd w:val="clear" w:color="auto" w:fill="1F3A5F"/>
          </w:tcPr>
          <w:p w14:paraId="34FD79DF" w14:textId="77777777" w:rsidR="00D86C6F" w:rsidRDefault="00B40A7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1F3A5F"/>
          </w:tcPr>
          <w:p w14:paraId="7B39338E" w14:textId="77777777" w:rsidR="00D86C6F" w:rsidRDefault="00B40A78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60" w:type="dxa"/>
            <w:shd w:val="clear" w:color="auto" w:fill="1F3A5F"/>
          </w:tcPr>
          <w:p w14:paraId="5C7BBCBB" w14:textId="77777777" w:rsidR="00D86C6F" w:rsidRDefault="00B40A78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160" w:type="dxa"/>
            <w:shd w:val="clear" w:color="auto" w:fill="1F3A5F"/>
          </w:tcPr>
          <w:p w14:paraId="12042C60" w14:textId="77777777" w:rsidR="00D86C6F" w:rsidRDefault="00B40A78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86C6F" w14:paraId="30502FD2" w14:textId="77777777">
        <w:tc>
          <w:tcPr>
            <w:tcW w:w="2160" w:type="dxa"/>
          </w:tcPr>
          <w:p w14:paraId="08596877" w14:textId="77777777" w:rsidR="00D86C6F" w:rsidRDefault="00B40A78">
            <w:r>
              <w:rPr>
                <w:sz w:val="19"/>
              </w:rPr>
              <w:t>r1</w:t>
            </w:r>
          </w:p>
        </w:tc>
        <w:tc>
          <w:tcPr>
            <w:tcW w:w="2160" w:type="dxa"/>
          </w:tcPr>
          <w:p w14:paraId="69094816" w14:textId="77777777" w:rsidR="00D86C6F" w:rsidRDefault="00B40A78">
            <w:r>
              <w:rPr>
                <w:sz w:val="19"/>
              </w:rPr>
              <w:t>Marketing Officer</w:t>
            </w:r>
          </w:p>
        </w:tc>
        <w:tc>
          <w:tcPr>
            <w:tcW w:w="2160" w:type="dxa"/>
          </w:tcPr>
          <w:p w14:paraId="241F704D" w14:textId="77777777" w:rsidR="00D86C6F" w:rsidRDefault="00B40A78">
            <w:r>
              <w:rPr>
                <w:sz w:val="19"/>
              </w:rPr>
              <w:t>Fixed</w:t>
            </w:r>
          </w:p>
        </w:tc>
        <w:tc>
          <w:tcPr>
            <w:tcW w:w="2160" w:type="dxa"/>
          </w:tcPr>
          <w:p w14:paraId="6523FA8F" w14:textId="77777777" w:rsidR="00D86C6F" w:rsidRDefault="00B40A78">
            <w:r>
              <w:rPr>
                <w:sz w:val="19"/>
              </w:rPr>
              <w:t>Handles business development, premium growth targets</w:t>
            </w:r>
          </w:p>
        </w:tc>
      </w:tr>
      <w:tr w:rsidR="00D86C6F" w14:paraId="61310381" w14:textId="77777777">
        <w:tc>
          <w:tcPr>
            <w:tcW w:w="2160" w:type="dxa"/>
          </w:tcPr>
          <w:p w14:paraId="0F474609" w14:textId="77777777" w:rsidR="00D86C6F" w:rsidRDefault="00B40A78">
            <w:r>
              <w:rPr>
                <w:sz w:val="19"/>
              </w:rPr>
              <w:t>r2</w:t>
            </w:r>
          </w:p>
        </w:tc>
        <w:tc>
          <w:tcPr>
            <w:tcW w:w="2160" w:type="dxa"/>
          </w:tcPr>
          <w:p w14:paraId="3C568A55" w14:textId="77777777" w:rsidR="00D86C6F" w:rsidRDefault="00B40A78">
            <w:r>
              <w:rPr>
                <w:sz w:val="19"/>
              </w:rPr>
              <w:t>Claims Officer</w:t>
            </w:r>
          </w:p>
        </w:tc>
        <w:tc>
          <w:tcPr>
            <w:tcW w:w="2160" w:type="dxa"/>
          </w:tcPr>
          <w:p w14:paraId="5F05A828" w14:textId="77777777" w:rsidR="00D86C6F" w:rsidRDefault="00B40A78">
            <w:r>
              <w:rPr>
                <w:sz w:val="19"/>
              </w:rPr>
              <w:t>Fixed</w:t>
            </w:r>
          </w:p>
        </w:tc>
        <w:tc>
          <w:tcPr>
            <w:tcW w:w="2160" w:type="dxa"/>
          </w:tcPr>
          <w:p w14:paraId="7710F918" w14:textId="77777777" w:rsidR="00D86C6F" w:rsidRDefault="00B40A78">
            <w:r>
              <w:rPr>
                <w:sz w:val="19"/>
              </w:rPr>
              <w:t>Handles claim settlement and turnaround time</w:t>
            </w:r>
          </w:p>
        </w:tc>
      </w:tr>
    </w:tbl>
    <w:p w14:paraId="30605A62" w14:textId="77777777" w:rsidR="00D86C6F" w:rsidRDefault="00D86C6F"/>
    <w:p w14:paraId="7B78385D" w14:textId="77777777" w:rsidR="00D86C6F" w:rsidRDefault="00B40A78">
      <w:pPr>
        <w:pStyle w:val="Heading2"/>
      </w:pPr>
      <w:r>
        <w:rPr>
          <w:color w:val="2E6F6E"/>
        </w:rPr>
        <w:t>2.2 KPAs / Parameters</w:t>
      </w:r>
    </w:p>
    <w:p w14:paraId="4E175506" w14:textId="77777777" w:rsidR="00D86C6F" w:rsidRDefault="00B40A78">
      <w:r>
        <w:t xml:space="preserve">Each KPA </w:t>
      </w:r>
      <w:r>
        <w:t>carries its own marking-scale bands (see 2.3). Direction controls whether higher or lower actual values are “good.”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317"/>
        <w:gridCol w:w="1563"/>
        <w:gridCol w:w="1440"/>
      </w:tblGrid>
      <w:tr w:rsidR="00D86C6F" w14:paraId="779E80E0" w14:textId="77777777" w:rsidTr="004C1A7F">
        <w:tc>
          <w:tcPr>
            <w:tcW w:w="1440" w:type="dxa"/>
            <w:shd w:val="clear" w:color="auto" w:fill="1F3A5F"/>
          </w:tcPr>
          <w:p w14:paraId="7025B027" w14:textId="77777777" w:rsidR="00D86C6F" w:rsidRDefault="00B40A7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70E3B45D" w14:textId="77777777" w:rsidR="00D86C6F" w:rsidRDefault="00B40A78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1440" w:type="dxa"/>
            <w:shd w:val="clear" w:color="auto" w:fill="1F3A5F"/>
          </w:tcPr>
          <w:p w14:paraId="6A8B38B6" w14:textId="77777777" w:rsidR="00D86C6F" w:rsidRDefault="00B40A78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1317" w:type="dxa"/>
            <w:shd w:val="clear" w:color="auto" w:fill="1F3A5F"/>
          </w:tcPr>
          <w:p w14:paraId="7A0B91BA" w14:textId="77777777" w:rsidR="00D86C6F" w:rsidRDefault="00B40A78"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1563" w:type="dxa"/>
            <w:shd w:val="clear" w:color="auto" w:fill="1F3A5F"/>
          </w:tcPr>
          <w:p w14:paraId="28E29730" w14:textId="77777777" w:rsidR="00D86C6F" w:rsidRDefault="00B40A78"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w="1440" w:type="dxa"/>
            <w:shd w:val="clear" w:color="auto" w:fill="1F3A5F"/>
          </w:tcPr>
          <w:p w14:paraId="17CEE7C7" w14:textId="77777777" w:rsidR="00D86C6F" w:rsidRDefault="00B40A78"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D86C6F" w14:paraId="50D275C1" w14:textId="77777777" w:rsidTr="004C1A7F">
        <w:tc>
          <w:tcPr>
            <w:tcW w:w="1440" w:type="dxa"/>
          </w:tcPr>
          <w:p w14:paraId="16C30B70" w14:textId="77777777" w:rsidR="00D86C6F" w:rsidRDefault="00B40A78">
            <w:r>
              <w:rPr>
                <w:sz w:val="19"/>
              </w:rPr>
              <w:t>k1</w:t>
            </w:r>
          </w:p>
        </w:tc>
        <w:tc>
          <w:tcPr>
            <w:tcW w:w="1440" w:type="dxa"/>
          </w:tcPr>
          <w:p w14:paraId="539A771E" w14:textId="77777777" w:rsidR="00D86C6F" w:rsidRDefault="00B40A78">
            <w:r>
              <w:rPr>
                <w:sz w:val="19"/>
              </w:rPr>
              <w:t>KPI-001</w:t>
            </w:r>
          </w:p>
        </w:tc>
        <w:tc>
          <w:tcPr>
            <w:tcW w:w="1440" w:type="dxa"/>
          </w:tcPr>
          <w:p w14:paraId="67D892E9" w14:textId="77777777" w:rsidR="00D86C6F" w:rsidRDefault="00B40A78">
            <w:r>
              <w:rPr>
                <w:sz w:val="19"/>
              </w:rPr>
              <w:t>Premium Growth %</w:t>
            </w:r>
          </w:p>
        </w:tc>
        <w:tc>
          <w:tcPr>
            <w:tcW w:w="1317" w:type="dxa"/>
          </w:tcPr>
          <w:p w14:paraId="7A88ECC0" w14:textId="77777777" w:rsidR="00D86C6F" w:rsidRDefault="00B40A78">
            <w:r>
              <w:rPr>
                <w:sz w:val="19"/>
              </w:rPr>
              <w:t>%</w:t>
            </w:r>
          </w:p>
        </w:tc>
        <w:tc>
          <w:tcPr>
            <w:tcW w:w="1563" w:type="dxa"/>
          </w:tcPr>
          <w:p w14:paraId="71EF8878" w14:textId="77777777" w:rsidR="00D86C6F" w:rsidRDefault="00B40A78">
            <w:r>
              <w:rPr>
                <w:sz w:val="19"/>
              </w:rPr>
              <w:t>higher-better</w:t>
            </w:r>
          </w:p>
        </w:tc>
        <w:tc>
          <w:tcPr>
            <w:tcW w:w="1440" w:type="dxa"/>
          </w:tcPr>
          <w:p w14:paraId="0D535437" w14:textId="77777777" w:rsidR="00D86C6F" w:rsidRDefault="00B40A78">
            <w:r>
              <w:rPr>
                <w:sz w:val="19"/>
              </w:rPr>
              <w:t>GC (Core Ins. Solution)</w:t>
            </w:r>
          </w:p>
        </w:tc>
      </w:tr>
      <w:tr w:rsidR="00D86C6F" w14:paraId="11319EB3" w14:textId="77777777" w:rsidTr="004C1A7F">
        <w:tc>
          <w:tcPr>
            <w:tcW w:w="1440" w:type="dxa"/>
          </w:tcPr>
          <w:p w14:paraId="34FC5AA9" w14:textId="77777777" w:rsidR="00D86C6F" w:rsidRDefault="00B40A78">
            <w:r>
              <w:rPr>
                <w:sz w:val="19"/>
              </w:rPr>
              <w:t>k2</w:t>
            </w:r>
          </w:p>
        </w:tc>
        <w:tc>
          <w:tcPr>
            <w:tcW w:w="1440" w:type="dxa"/>
          </w:tcPr>
          <w:p w14:paraId="502ECE4D" w14:textId="77777777" w:rsidR="00D86C6F" w:rsidRDefault="00B40A78">
            <w:r>
              <w:rPr>
                <w:sz w:val="19"/>
              </w:rPr>
              <w:t>KPI-002</w:t>
            </w:r>
          </w:p>
        </w:tc>
        <w:tc>
          <w:tcPr>
            <w:tcW w:w="1440" w:type="dxa"/>
          </w:tcPr>
          <w:p w14:paraId="2EAD2FB3" w14:textId="77777777" w:rsidR="00D86C6F" w:rsidRDefault="00B40A78">
            <w:r>
              <w:rPr>
                <w:sz w:val="19"/>
              </w:rPr>
              <w:t>Average OD Claims TAT</w:t>
            </w:r>
          </w:p>
        </w:tc>
        <w:tc>
          <w:tcPr>
            <w:tcW w:w="1317" w:type="dxa"/>
          </w:tcPr>
          <w:p w14:paraId="450BA3B1" w14:textId="77777777" w:rsidR="00D86C6F" w:rsidRDefault="00B40A78">
            <w:r>
              <w:rPr>
                <w:sz w:val="19"/>
              </w:rPr>
              <w:t>days</w:t>
            </w:r>
          </w:p>
        </w:tc>
        <w:tc>
          <w:tcPr>
            <w:tcW w:w="1563" w:type="dxa"/>
          </w:tcPr>
          <w:p w14:paraId="6A93A9F2" w14:textId="77777777" w:rsidR="00D86C6F" w:rsidRDefault="00B40A78">
            <w:r>
              <w:rPr>
                <w:sz w:val="19"/>
              </w:rPr>
              <w:t>lower-better</w:t>
            </w:r>
          </w:p>
        </w:tc>
        <w:tc>
          <w:tcPr>
            <w:tcW w:w="1440" w:type="dxa"/>
          </w:tcPr>
          <w:p w14:paraId="3DEB914A" w14:textId="77777777" w:rsidR="00D86C6F" w:rsidRDefault="00B40A78">
            <w:r>
              <w:rPr>
                <w:sz w:val="19"/>
              </w:rPr>
              <w:t>WB (Workbench)</w:t>
            </w:r>
          </w:p>
        </w:tc>
      </w:tr>
    </w:tbl>
    <w:p w14:paraId="37A1F233" w14:textId="77777777" w:rsidR="00D86C6F" w:rsidRDefault="00D86C6F"/>
    <w:p w14:paraId="5AD558B4" w14:textId="77777777" w:rsidR="00D86C6F" w:rsidRDefault="00B40A78">
      <w:pPr>
        <w:pStyle w:val="Heading2"/>
      </w:pPr>
      <w:r>
        <w:rPr>
          <w:color w:val="2E6F6E"/>
        </w:rPr>
        <w:t>2.3 Marking-Scale Bands (embedded per KPA)</w:t>
      </w:r>
    </w:p>
    <w:p w14:paraId="45B8EAD9" w14:textId="77777777" w:rsidR="00D86C6F" w:rsidRDefault="00B40A78">
      <w:r>
        <w:t xml:space="preserve">Bands are defined as an offset from target in “goodness” terms (positive = better than target, negative = worse), so the exact same band table works for both a </w:t>
      </w:r>
      <w:r>
        <w:t>“higher-is-better” KPA and a “lower-is-better” KPA — the engine flips the comparison, not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6C6F" w14:paraId="145BB926" w14:textId="77777777">
        <w:tc>
          <w:tcPr>
            <w:tcW w:w="2160" w:type="dxa"/>
            <w:shd w:val="clear" w:color="auto" w:fill="1F3A5F"/>
          </w:tcPr>
          <w:p w14:paraId="62167187" w14:textId="77777777" w:rsidR="00D86C6F" w:rsidRDefault="00B40A78"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w="2160" w:type="dxa"/>
            <w:shd w:val="clear" w:color="auto" w:fill="1F3A5F"/>
          </w:tcPr>
          <w:p w14:paraId="120E3B10" w14:textId="77777777" w:rsidR="00D86C6F" w:rsidRDefault="00B40A78">
            <w:r>
              <w:rPr>
                <w:b/>
                <w:color w:val="FFFFFF"/>
                <w:sz w:val="19"/>
              </w:rPr>
              <w:t>minΔ (from target)</w:t>
            </w:r>
          </w:p>
        </w:tc>
        <w:tc>
          <w:tcPr>
            <w:tcW w:w="2160" w:type="dxa"/>
            <w:shd w:val="clear" w:color="auto" w:fill="1F3A5F"/>
          </w:tcPr>
          <w:p w14:paraId="46FC8152" w14:textId="77777777" w:rsidR="00D86C6F" w:rsidRDefault="00B40A78">
            <w:r>
              <w:rPr>
                <w:b/>
                <w:color w:val="FFFFFF"/>
                <w:sz w:val="19"/>
              </w:rPr>
              <w:t>maxΔ (from target)</w:t>
            </w:r>
          </w:p>
        </w:tc>
        <w:tc>
          <w:tcPr>
            <w:tcW w:w="2160" w:type="dxa"/>
            <w:shd w:val="clear" w:color="auto" w:fill="1F3A5F"/>
          </w:tcPr>
          <w:p w14:paraId="5FF9FC95" w14:textId="77777777" w:rsidR="00D86C6F" w:rsidRDefault="00B40A78">
            <w:r>
              <w:rPr>
                <w:b/>
                <w:color w:val="FFFFFF"/>
                <w:sz w:val="19"/>
              </w:rPr>
              <w:t>mark</w:t>
            </w:r>
          </w:p>
        </w:tc>
      </w:tr>
      <w:tr w:rsidR="00D86C6F" w14:paraId="55045FA0" w14:textId="77777777">
        <w:tc>
          <w:tcPr>
            <w:tcW w:w="2160" w:type="dxa"/>
          </w:tcPr>
          <w:p w14:paraId="1DDA9231" w14:textId="77777777" w:rsidR="00D86C6F" w:rsidRDefault="00B40A78">
            <w:r>
              <w:rPr>
                <w:sz w:val="19"/>
              </w:rPr>
              <w:t>At Target</w:t>
            </w:r>
          </w:p>
        </w:tc>
        <w:tc>
          <w:tcPr>
            <w:tcW w:w="2160" w:type="dxa"/>
          </w:tcPr>
          <w:p w14:paraId="65271BCB" w14:textId="77777777" w:rsidR="00D86C6F" w:rsidRDefault="00B40A78">
            <w:r>
              <w:rPr>
                <w:sz w:val="19"/>
              </w:rPr>
              <w:t>0</w:t>
            </w:r>
          </w:p>
        </w:tc>
        <w:tc>
          <w:tcPr>
            <w:tcW w:w="2160" w:type="dxa"/>
          </w:tcPr>
          <w:p w14:paraId="28622B37" w14:textId="77777777" w:rsidR="00D86C6F" w:rsidRDefault="00B40A78">
            <w:r>
              <w:rPr>
                <w:sz w:val="19"/>
              </w:rPr>
              <w:t>0</w:t>
            </w:r>
          </w:p>
        </w:tc>
        <w:tc>
          <w:tcPr>
            <w:tcW w:w="2160" w:type="dxa"/>
          </w:tcPr>
          <w:p w14:paraId="5920A91B" w14:textId="77777777" w:rsidR="00D86C6F" w:rsidRDefault="00B40A78">
            <w:r>
              <w:rPr>
                <w:sz w:val="19"/>
              </w:rPr>
              <w:t>90</w:t>
            </w:r>
          </w:p>
        </w:tc>
      </w:tr>
      <w:tr w:rsidR="00D86C6F" w14:paraId="4BD4267D" w14:textId="77777777">
        <w:tc>
          <w:tcPr>
            <w:tcW w:w="2160" w:type="dxa"/>
          </w:tcPr>
          <w:p w14:paraId="23D56FC4" w14:textId="77777777" w:rsidR="00D86C6F" w:rsidRDefault="00B40A78">
            <w:r>
              <w:rPr>
                <w:sz w:val="19"/>
              </w:rPr>
              <w:t>Slightly below</w:t>
            </w:r>
          </w:p>
        </w:tc>
        <w:tc>
          <w:tcPr>
            <w:tcW w:w="2160" w:type="dxa"/>
          </w:tcPr>
          <w:p w14:paraId="4E2D8898" w14:textId="77777777" w:rsidR="00D86C6F" w:rsidRDefault="00B40A78">
            <w:r>
              <w:rPr>
                <w:sz w:val="19"/>
              </w:rPr>
              <w:t>-1</w:t>
            </w:r>
          </w:p>
        </w:tc>
        <w:tc>
          <w:tcPr>
            <w:tcW w:w="2160" w:type="dxa"/>
          </w:tcPr>
          <w:p w14:paraId="43DE199E" w14:textId="77777777" w:rsidR="00D86C6F" w:rsidRDefault="00B40A78">
            <w:r>
              <w:rPr>
                <w:sz w:val="19"/>
              </w:rPr>
              <w:t>-0.01</w:t>
            </w:r>
          </w:p>
        </w:tc>
        <w:tc>
          <w:tcPr>
            <w:tcW w:w="2160" w:type="dxa"/>
          </w:tcPr>
          <w:p w14:paraId="3A89998A" w14:textId="77777777" w:rsidR="00D86C6F" w:rsidRDefault="00B40A78">
            <w:r>
              <w:rPr>
                <w:sz w:val="19"/>
              </w:rPr>
              <w:t>80</w:t>
            </w:r>
          </w:p>
        </w:tc>
      </w:tr>
      <w:tr w:rsidR="00D86C6F" w14:paraId="2AFAD4A5" w14:textId="77777777">
        <w:tc>
          <w:tcPr>
            <w:tcW w:w="2160" w:type="dxa"/>
          </w:tcPr>
          <w:p w14:paraId="24D55DB5" w14:textId="77777777" w:rsidR="00D86C6F" w:rsidRDefault="00B40A78">
            <w:r>
              <w:rPr>
                <w:sz w:val="19"/>
              </w:rPr>
              <w:t>Further below</w:t>
            </w:r>
          </w:p>
        </w:tc>
        <w:tc>
          <w:tcPr>
            <w:tcW w:w="2160" w:type="dxa"/>
          </w:tcPr>
          <w:p w14:paraId="2878A97E" w14:textId="77777777" w:rsidR="00D86C6F" w:rsidRDefault="00B40A78">
            <w:r>
              <w:rPr>
                <w:sz w:val="19"/>
              </w:rPr>
              <w:t>-2</w:t>
            </w:r>
          </w:p>
        </w:tc>
        <w:tc>
          <w:tcPr>
            <w:tcW w:w="2160" w:type="dxa"/>
          </w:tcPr>
          <w:p w14:paraId="380B1E37" w14:textId="77777777" w:rsidR="00D86C6F" w:rsidRDefault="00B40A78">
            <w:r>
              <w:rPr>
                <w:sz w:val="19"/>
              </w:rPr>
              <w:t>-1.01</w:t>
            </w:r>
          </w:p>
        </w:tc>
        <w:tc>
          <w:tcPr>
            <w:tcW w:w="2160" w:type="dxa"/>
          </w:tcPr>
          <w:p w14:paraId="1D92FCD9" w14:textId="77777777" w:rsidR="00D86C6F" w:rsidRDefault="00B40A78">
            <w:r>
              <w:rPr>
                <w:sz w:val="19"/>
              </w:rPr>
              <w:t>70</w:t>
            </w:r>
          </w:p>
        </w:tc>
      </w:tr>
      <w:tr w:rsidR="00D86C6F" w14:paraId="61BB19A2" w14:textId="77777777">
        <w:tc>
          <w:tcPr>
            <w:tcW w:w="2160" w:type="dxa"/>
          </w:tcPr>
          <w:p w14:paraId="73BC802D" w14:textId="77777777" w:rsidR="00D86C6F" w:rsidRDefault="00B40A78">
            <w:r>
              <w:rPr>
                <w:sz w:val="19"/>
              </w:rPr>
              <w:t>Well below (floor)</w:t>
            </w:r>
          </w:p>
        </w:tc>
        <w:tc>
          <w:tcPr>
            <w:tcW w:w="2160" w:type="dxa"/>
          </w:tcPr>
          <w:p w14:paraId="218E2E11" w14:textId="77777777" w:rsidR="00D86C6F" w:rsidRDefault="00B40A78">
            <w:r>
              <w:rPr>
                <w:sz w:val="19"/>
              </w:rPr>
              <w:t xml:space="preserve">— </w:t>
            </w:r>
            <w:r>
              <w:rPr>
                <w:sz w:val="19"/>
              </w:rPr>
              <w:t>(open)</w:t>
            </w:r>
          </w:p>
        </w:tc>
        <w:tc>
          <w:tcPr>
            <w:tcW w:w="2160" w:type="dxa"/>
          </w:tcPr>
          <w:p w14:paraId="668A156B" w14:textId="77777777" w:rsidR="00D86C6F" w:rsidRDefault="00B40A78">
            <w:r>
              <w:rPr>
                <w:sz w:val="19"/>
              </w:rPr>
              <w:t>-2.01</w:t>
            </w:r>
          </w:p>
        </w:tc>
        <w:tc>
          <w:tcPr>
            <w:tcW w:w="2160" w:type="dxa"/>
          </w:tcPr>
          <w:p w14:paraId="5A64A281" w14:textId="77777777" w:rsidR="00D86C6F" w:rsidRDefault="00B40A78">
            <w:r>
              <w:rPr>
                <w:sz w:val="19"/>
              </w:rPr>
              <w:t>50</w:t>
            </w:r>
          </w:p>
        </w:tc>
      </w:tr>
      <w:tr w:rsidR="00D86C6F" w14:paraId="3A864480" w14:textId="77777777">
        <w:tc>
          <w:tcPr>
            <w:tcW w:w="2160" w:type="dxa"/>
          </w:tcPr>
          <w:p w14:paraId="61D355D5" w14:textId="77777777" w:rsidR="00D86C6F" w:rsidRDefault="00B40A78">
            <w:r>
              <w:rPr>
                <w:sz w:val="19"/>
              </w:rPr>
              <w:t>Slightly above</w:t>
            </w:r>
          </w:p>
        </w:tc>
        <w:tc>
          <w:tcPr>
            <w:tcW w:w="2160" w:type="dxa"/>
          </w:tcPr>
          <w:p w14:paraId="0390C17F" w14:textId="77777777" w:rsidR="00D86C6F" w:rsidRDefault="00B40A78">
            <w:r>
              <w:rPr>
                <w:sz w:val="19"/>
              </w:rPr>
              <w:t>0.01</w:t>
            </w:r>
          </w:p>
        </w:tc>
        <w:tc>
          <w:tcPr>
            <w:tcW w:w="2160" w:type="dxa"/>
          </w:tcPr>
          <w:p w14:paraId="635BD4F0" w14:textId="77777777" w:rsidR="00D86C6F" w:rsidRDefault="00B40A78"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5504F70B" w14:textId="77777777" w:rsidR="00D86C6F" w:rsidRDefault="00B40A78">
            <w:r>
              <w:rPr>
                <w:sz w:val="19"/>
              </w:rPr>
              <w:t>95</w:t>
            </w:r>
          </w:p>
        </w:tc>
      </w:tr>
      <w:tr w:rsidR="00D86C6F" w14:paraId="6DD14C0D" w14:textId="77777777">
        <w:tc>
          <w:tcPr>
            <w:tcW w:w="2160" w:type="dxa"/>
          </w:tcPr>
          <w:p w14:paraId="4BFEC4BB" w14:textId="77777777" w:rsidR="00D86C6F" w:rsidRDefault="00B40A78">
            <w:r>
              <w:rPr>
                <w:sz w:val="19"/>
              </w:rPr>
              <w:t>Well above (ceiling)</w:t>
            </w:r>
          </w:p>
        </w:tc>
        <w:tc>
          <w:tcPr>
            <w:tcW w:w="2160" w:type="dxa"/>
          </w:tcPr>
          <w:p w14:paraId="07CE18CC" w14:textId="77777777" w:rsidR="00D86C6F" w:rsidRDefault="00B40A78">
            <w:r>
              <w:rPr>
                <w:sz w:val="19"/>
              </w:rPr>
              <w:t>1.01</w:t>
            </w:r>
          </w:p>
        </w:tc>
        <w:tc>
          <w:tcPr>
            <w:tcW w:w="2160" w:type="dxa"/>
          </w:tcPr>
          <w:p w14:paraId="0899FBF1" w14:textId="77777777" w:rsidR="00D86C6F" w:rsidRDefault="00B40A78">
            <w:r>
              <w:rPr>
                <w:sz w:val="19"/>
              </w:rPr>
              <w:t>— (open)</w:t>
            </w:r>
          </w:p>
        </w:tc>
        <w:tc>
          <w:tcPr>
            <w:tcW w:w="2160" w:type="dxa"/>
          </w:tcPr>
          <w:p w14:paraId="1662F803" w14:textId="77777777" w:rsidR="00D86C6F" w:rsidRDefault="00B40A78">
            <w:r>
              <w:rPr>
                <w:sz w:val="19"/>
              </w:rPr>
              <w:t>100</w:t>
            </w:r>
          </w:p>
        </w:tc>
      </w:tr>
    </w:tbl>
    <w:p w14:paraId="115F7B12" w14:textId="77777777" w:rsidR="00D86C6F" w:rsidRDefault="00D86C6F"/>
    <w:p w14:paraId="17012E32" w14:textId="77777777" w:rsidR="00D86C6F" w:rsidRDefault="00B40A78">
      <w:pPr>
        <w:pStyle w:val="Heading2"/>
      </w:pPr>
      <w:r>
        <w:rPr>
          <w:color w:val="2E6F6E"/>
        </w:rPr>
        <w:t>2.4 Role–KPA Matrix</w:t>
      </w:r>
    </w:p>
    <w:p w14:paraId="2355E0AC" w14:textId="77777777" w:rsidR="00D86C6F" w:rsidRDefault="00B40A78">
      <w:r>
        <w:t>Weights for all KPAs under one Role must total 100%.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6C6F" w14:paraId="72546967" w14:textId="77777777">
        <w:tc>
          <w:tcPr>
            <w:tcW w:w="2160" w:type="dxa"/>
            <w:shd w:val="clear" w:color="auto" w:fill="1F3A5F"/>
          </w:tcPr>
          <w:p w14:paraId="3098FC47" w14:textId="77777777" w:rsidR="00D86C6F" w:rsidRDefault="00B40A7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1F3A5F"/>
          </w:tcPr>
          <w:p w14:paraId="781308CE" w14:textId="77777777" w:rsidR="00D86C6F" w:rsidRDefault="00B40A78">
            <w:r>
              <w:rPr>
                <w:b/>
                <w:color w:val="FFFFFF"/>
                <w:sz w:val="19"/>
              </w:rPr>
              <w:t>roleId</w:t>
            </w:r>
          </w:p>
        </w:tc>
        <w:tc>
          <w:tcPr>
            <w:tcW w:w="2160" w:type="dxa"/>
            <w:shd w:val="clear" w:color="auto" w:fill="1F3A5F"/>
          </w:tcPr>
          <w:p w14:paraId="0D45BEF3" w14:textId="77777777" w:rsidR="00D86C6F" w:rsidRDefault="00B40A78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2160" w:type="dxa"/>
            <w:shd w:val="clear" w:color="auto" w:fill="1F3A5F"/>
          </w:tcPr>
          <w:p w14:paraId="47BB2A59" w14:textId="77777777" w:rsidR="00D86C6F" w:rsidRDefault="00B40A78">
            <w:r>
              <w:rPr>
                <w:b/>
                <w:color w:val="FFFFFF"/>
                <w:sz w:val="19"/>
              </w:rPr>
              <w:t>weightagePct</w:t>
            </w:r>
          </w:p>
        </w:tc>
      </w:tr>
      <w:tr w:rsidR="00D86C6F" w14:paraId="6BD9B3E3" w14:textId="77777777">
        <w:tc>
          <w:tcPr>
            <w:tcW w:w="2160" w:type="dxa"/>
          </w:tcPr>
          <w:p w14:paraId="2B5C82CA" w14:textId="77777777" w:rsidR="00D86C6F" w:rsidRDefault="00B40A78">
            <w:r>
              <w:rPr>
                <w:sz w:val="19"/>
              </w:rPr>
              <w:t>m1</w:t>
            </w:r>
          </w:p>
        </w:tc>
        <w:tc>
          <w:tcPr>
            <w:tcW w:w="2160" w:type="dxa"/>
          </w:tcPr>
          <w:p w14:paraId="1712484A" w14:textId="77777777" w:rsidR="00D86C6F" w:rsidRDefault="00B40A78">
            <w:r>
              <w:rPr>
                <w:sz w:val="19"/>
              </w:rPr>
              <w:t>r1 (Marketing Officer)</w:t>
            </w:r>
          </w:p>
        </w:tc>
        <w:tc>
          <w:tcPr>
            <w:tcW w:w="2160" w:type="dxa"/>
          </w:tcPr>
          <w:p w14:paraId="336C0E9C" w14:textId="77777777" w:rsidR="00D86C6F" w:rsidRDefault="00B40A78">
            <w:r>
              <w:rPr>
                <w:sz w:val="19"/>
              </w:rPr>
              <w:t>k1 (Premium Growth %)</w:t>
            </w:r>
          </w:p>
        </w:tc>
        <w:tc>
          <w:tcPr>
            <w:tcW w:w="2160" w:type="dxa"/>
          </w:tcPr>
          <w:p w14:paraId="53793456" w14:textId="77777777" w:rsidR="00D86C6F" w:rsidRDefault="00B40A78">
            <w:r>
              <w:rPr>
                <w:sz w:val="19"/>
              </w:rPr>
              <w:t>60</w:t>
            </w:r>
          </w:p>
        </w:tc>
      </w:tr>
      <w:tr w:rsidR="00D86C6F" w14:paraId="58F76B3D" w14:textId="77777777">
        <w:tc>
          <w:tcPr>
            <w:tcW w:w="2160" w:type="dxa"/>
          </w:tcPr>
          <w:p w14:paraId="19D6F3D8" w14:textId="77777777" w:rsidR="00D86C6F" w:rsidRDefault="00B40A78">
            <w:r>
              <w:rPr>
                <w:sz w:val="19"/>
              </w:rPr>
              <w:t>m2</w:t>
            </w:r>
          </w:p>
        </w:tc>
        <w:tc>
          <w:tcPr>
            <w:tcW w:w="2160" w:type="dxa"/>
          </w:tcPr>
          <w:p w14:paraId="665559FE" w14:textId="77777777" w:rsidR="00D86C6F" w:rsidRDefault="00B40A78">
            <w:r>
              <w:rPr>
                <w:sz w:val="19"/>
              </w:rPr>
              <w:t xml:space="preserve">r1 </w:t>
            </w:r>
            <w:r>
              <w:rPr>
                <w:sz w:val="19"/>
              </w:rPr>
              <w:t>(Marketing Officer)</w:t>
            </w:r>
          </w:p>
        </w:tc>
        <w:tc>
          <w:tcPr>
            <w:tcW w:w="2160" w:type="dxa"/>
          </w:tcPr>
          <w:p w14:paraId="736A4BC6" w14:textId="77777777" w:rsidR="00D86C6F" w:rsidRDefault="00B40A78">
            <w:r>
              <w:rPr>
                <w:sz w:val="19"/>
              </w:rPr>
              <w:t>k2 (Claims TAT)</w:t>
            </w:r>
          </w:p>
        </w:tc>
        <w:tc>
          <w:tcPr>
            <w:tcW w:w="2160" w:type="dxa"/>
          </w:tcPr>
          <w:p w14:paraId="4FE9D75A" w14:textId="77777777" w:rsidR="00D86C6F" w:rsidRDefault="00B40A78">
            <w:r>
              <w:rPr>
                <w:sz w:val="19"/>
              </w:rPr>
              <w:t>40</w:t>
            </w:r>
          </w:p>
        </w:tc>
      </w:tr>
      <w:tr w:rsidR="00D86C6F" w14:paraId="2460B8B3" w14:textId="77777777">
        <w:tc>
          <w:tcPr>
            <w:tcW w:w="2160" w:type="dxa"/>
          </w:tcPr>
          <w:p w14:paraId="26D9F14E" w14:textId="77777777" w:rsidR="00D86C6F" w:rsidRDefault="00B40A78">
            <w:r>
              <w:rPr>
                <w:sz w:val="19"/>
              </w:rPr>
              <w:t>m3</w:t>
            </w:r>
          </w:p>
        </w:tc>
        <w:tc>
          <w:tcPr>
            <w:tcW w:w="2160" w:type="dxa"/>
          </w:tcPr>
          <w:p w14:paraId="120B17A1" w14:textId="77777777" w:rsidR="00D86C6F" w:rsidRDefault="00B40A78">
            <w:r>
              <w:rPr>
                <w:sz w:val="19"/>
              </w:rPr>
              <w:t>r2 (Claims Officer)</w:t>
            </w:r>
          </w:p>
        </w:tc>
        <w:tc>
          <w:tcPr>
            <w:tcW w:w="2160" w:type="dxa"/>
          </w:tcPr>
          <w:p w14:paraId="4E962A3E" w14:textId="77777777" w:rsidR="00D86C6F" w:rsidRDefault="00B40A78">
            <w:r>
              <w:rPr>
                <w:sz w:val="19"/>
              </w:rPr>
              <w:t>k2 (Claims TAT)</w:t>
            </w:r>
          </w:p>
        </w:tc>
        <w:tc>
          <w:tcPr>
            <w:tcW w:w="2160" w:type="dxa"/>
          </w:tcPr>
          <w:p w14:paraId="71DF738C" w14:textId="77777777" w:rsidR="00D86C6F" w:rsidRDefault="00B40A78">
            <w:r>
              <w:rPr>
                <w:sz w:val="19"/>
              </w:rPr>
              <w:t>100</w:t>
            </w:r>
          </w:p>
        </w:tc>
      </w:tr>
    </w:tbl>
    <w:p w14:paraId="2D9A61CD" w14:textId="4499C3AB" w:rsidR="00D86C6F" w:rsidRDefault="00D86C6F"/>
    <w:p w14:paraId="59F45920" w14:textId="77777777" w:rsidR="008439C8" w:rsidRDefault="008439C8"/>
    <w:p w14:paraId="16A6C6D9" w14:textId="77777777" w:rsidR="00D86C6F" w:rsidRDefault="00B40A78">
      <w:pPr>
        <w:pStyle w:val="Heading2"/>
      </w:pPr>
      <w:r>
        <w:rPr>
          <w:color w:val="2E6F6E"/>
        </w:rPr>
        <w:lastRenderedPageBreak/>
        <w:t>2.5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6C6F" w14:paraId="0AF5759C" w14:textId="77777777">
        <w:tc>
          <w:tcPr>
            <w:tcW w:w="1728" w:type="dxa"/>
            <w:shd w:val="clear" w:color="auto" w:fill="1F3A5F"/>
          </w:tcPr>
          <w:p w14:paraId="1727305A" w14:textId="77777777" w:rsidR="00D86C6F" w:rsidRDefault="00B40A7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28" w:type="dxa"/>
            <w:shd w:val="clear" w:color="auto" w:fill="1F3A5F"/>
          </w:tcPr>
          <w:p w14:paraId="5576A50A" w14:textId="77777777" w:rsidR="00D86C6F" w:rsidRDefault="00B40A78">
            <w:r>
              <w:rPr>
                <w:b/>
                <w:color w:val="FFFFFF"/>
                <w:sz w:val="19"/>
              </w:rPr>
              <w:t>empCode</w:t>
            </w:r>
          </w:p>
        </w:tc>
        <w:tc>
          <w:tcPr>
            <w:tcW w:w="1728" w:type="dxa"/>
            <w:shd w:val="clear" w:color="auto" w:fill="1F3A5F"/>
          </w:tcPr>
          <w:p w14:paraId="43A66140" w14:textId="77777777" w:rsidR="00D86C6F" w:rsidRDefault="00B40A78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1728" w:type="dxa"/>
            <w:shd w:val="clear" w:color="auto" w:fill="1F3A5F"/>
          </w:tcPr>
          <w:p w14:paraId="60EDAE50" w14:textId="77777777" w:rsidR="00D86C6F" w:rsidRDefault="00B40A78">
            <w:r>
              <w:rPr>
                <w:b/>
                <w:color w:val="FFFFFF"/>
                <w:sz w:val="19"/>
              </w:rPr>
              <w:t>office</w:t>
            </w:r>
          </w:p>
        </w:tc>
        <w:tc>
          <w:tcPr>
            <w:tcW w:w="1728" w:type="dxa"/>
            <w:shd w:val="clear" w:color="auto" w:fill="1F3A5F"/>
          </w:tcPr>
          <w:p w14:paraId="194519A4" w14:textId="77777777" w:rsidR="00D86C6F" w:rsidRDefault="00B40A78">
            <w:r>
              <w:rPr>
                <w:b/>
                <w:color w:val="FFFFFF"/>
                <w:sz w:val="19"/>
              </w:rPr>
              <w:t>department</w:t>
            </w:r>
          </w:p>
        </w:tc>
      </w:tr>
      <w:tr w:rsidR="00D86C6F" w14:paraId="74C4C42C" w14:textId="77777777">
        <w:tc>
          <w:tcPr>
            <w:tcW w:w="1728" w:type="dxa"/>
          </w:tcPr>
          <w:p w14:paraId="05AD8AA9" w14:textId="77777777" w:rsidR="00D86C6F" w:rsidRDefault="00B40A78">
            <w:r>
              <w:rPr>
                <w:sz w:val="19"/>
              </w:rPr>
              <w:t>e1</w:t>
            </w:r>
          </w:p>
        </w:tc>
        <w:tc>
          <w:tcPr>
            <w:tcW w:w="1728" w:type="dxa"/>
          </w:tcPr>
          <w:p w14:paraId="6DAD3694" w14:textId="77777777" w:rsidR="00D86C6F" w:rsidRDefault="00B40A78">
            <w:r>
              <w:rPr>
                <w:sz w:val="19"/>
              </w:rPr>
              <w:t>EMP1001</w:t>
            </w:r>
          </w:p>
        </w:tc>
        <w:tc>
          <w:tcPr>
            <w:tcW w:w="1728" w:type="dxa"/>
          </w:tcPr>
          <w:p w14:paraId="2913CD05" w14:textId="77777777" w:rsidR="00D86C6F" w:rsidRDefault="00B40A78">
            <w:r>
              <w:rPr>
                <w:sz w:val="19"/>
              </w:rPr>
              <w:t>A. Sharma</w:t>
            </w:r>
          </w:p>
        </w:tc>
        <w:tc>
          <w:tcPr>
            <w:tcW w:w="1728" w:type="dxa"/>
          </w:tcPr>
          <w:p w14:paraId="77ACF907" w14:textId="77777777" w:rsidR="00D86C6F" w:rsidRDefault="00B40A78">
            <w:r>
              <w:rPr>
                <w:sz w:val="19"/>
              </w:rPr>
              <w:t>RO Chennai</w:t>
            </w:r>
          </w:p>
        </w:tc>
        <w:tc>
          <w:tcPr>
            <w:tcW w:w="1728" w:type="dxa"/>
          </w:tcPr>
          <w:p w14:paraId="41DA74EF" w14:textId="77777777" w:rsidR="00D86C6F" w:rsidRDefault="00B40A78">
            <w:r>
              <w:rPr>
                <w:sz w:val="19"/>
              </w:rPr>
              <w:t>Marketing</w:t>
            </w:r>
          </w:p>
        </w:tc>
      </w:tr>
      <w:tr w:rsidR="00D86C6F" w14:paraId="0F2FEFF7" w14:textId="77777777">
        <w:tc>
          <w:tcPr>
            <w:tcW w:w="1728" w:type="dxa"/>
          </w:tcPr>
          <w:p w14:paraId="3BA6B389" w14:textId="77777777" w:rsidR="00D86C6F" w:rsidRDefault="00B40A78">
            <w:r>
              <w:rPr>
                <w:sz w:val="19"/>
              </w:rPr>
              <w:t>e2</w:t>
            </w:r>
          </w:p>
        </w:tc>
        <w:tc>
          <w:tcPr>
            <w:tcW w:w="1728" w:type="dxa"/>
          </w:tcPr>
          <w:p w14:paraId="054269D0" w14:textId="77777777" w:rsidR="00D86C6F" w:rsidRDefault="00B40A78">
            <w:r>
              <w:rPr>
                <w:sz w:val="19"/>
              </w:rPr>
              <w:t>EMP1002</w:t>
            </w:r>
          </w:p>
        </w:tc>
        <w:tc>
          <w:tcPr>
            <w:tcW w:w="1728" w:type="dxa"/>
          </w:tcPr>
          <w:p w14:paraId="5FE1F846" w14:textId="77777777" w:rsidR="00D86C6F" w:rsidRDefault="00B40A78">
            <w:r>
              <w:rPr>
                <w:sz w:val="19"/>
              </w:rPr>
              <w:t>R. Iyer</w:t>
            </w:r>
          </w:p>
        </w:tc>
        <w:tc>
          <w:tcPr>
            <w:tcW w:w="1728" w:type="dxa"/>
          </w:tcPr>
          <w:p w14:paraId="7AFE799B" w14:textId="77777777" w:rsidR="00D86C6F" w:rsidRDefault="00B40A78">
            <w:r>
              <w:rPr>
                <w:sz w:val="19"/>
              </w:rPr>
              <w:t>BO Coimbatore</w:t>
            </w:r>
          </w:p>
        </w:tc>
        <w:tc>
          <w:tcPr>
            <w:tcW w:w="1728" w:type="dxa"/>
          </w:tcPr>
          <w:p w14:paraId="0F8C29E5" w14:textId="77777777" w:rsidR="00D86C6F" w:rsidRDefault="00B40A78">
            <w:r>
              <w:rPr>
                <w:sz w:val="19"/>
              </w:rPr>
              <w:t>Claims</w:t>
            </w:r>
          </w:p>
        </w:tc>
      </w:tr>
    </w:tbl>
    <w:p w14:paraId="3D158BEE" w14:textId="77777777" w:rsidR="00D86C6F" w:rsidRDefault="00D86C6F"/>
    <w:p w14:paraId="7EA601F3" w14:textId="77777777" w:rsidR="00D86C6F" w:rsidRDefault="00B40A78">
      <w:pPr>
        <w:pStyle w:val="Heading2"/>
      </w:pPr>
      <w:r>
        <w:rPr>
          <w:color w:val="2E6F6E"/>
        </w:rPr>
        <w:t>2.6 Job Profiles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86C6F" w14:paraId="2CF90D1C" w14:textId="77777777">
        <w:tc>
          <w:tcPr>
            <w:tcW w:w="1440" w:type="dxa"/>
            <w:shd w:val="clear" w:color="auto" w:fill="1F3A5F"/>
          </w:tcPr>
          <w:p w14:paraId="41A5B4F9" w14:textId="77777777" w:rsidR="00D86C6F" w:rsidRDefault="00B40A7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0D1C8B4D" w14:textId="77777777" w:rsidR="00D86C6F" w:rsidRDefault="00B40A78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1440" w:type="dxa"/>
            <w:shd w:val="clear" w:color="auto" w:fill="1F3A5F"/>
          </w:tcPr>
          <w:p w14:paraId="1B18D075" w14:textId="77777777" w:rsidR="00D86C6F" w:rsidRDefault="00B40A78">
            <w:r>
              <w:rPr>
                <w:b/>
                <w:color w:val="FFFFFF"/>
                <w:sz w:val="19"/>
              </w:rPr>
              <w:t>roleId</w:t>
            </w:r>
          </w:p>
        </w:tc>
        <w:tc>
          <w:tcPr>
            <w:tcW w:w="1440" w:type="dxa"/>
            <w:shd w:val="clear" w:color="auto" w:fill="1F3A5F"/>
          </w:tcPr>
          <w:p w14:paraId="2201D6EC" w14:textId="77777777" w:rsidR="00D86C6F" w:rsidRDefault="00B40A78">
            <w:r>
              <w:rPr>
                <w:b/>
                <w:color w:val="FFFFFF"/>
                <w:sz w:val="19"/>
              </w:rPr>
              <w:t>office</w:t>
            </w:r>
          </w:p>
        </w:tc>
        <w:tc>
          <w:tcPr>
            <w:tcW w:w="1440" w:type="dxa"/>
            <w:shd w:val="clear" w:color="auto" w:fill="1F3A5F"/>
          </w:tcPr>
          <w:p w14:paraId="3B9EDAF9" w14:textId="77777777" w:rsidR="00D86C6F" w:rsidRDefault="00B40A78">
            <w:r>
              <w:rPr>
                <w:b/>
                <w:color w:val="FFFFFF"/>
                <w:sz w:val="19"/>
              </w:rPr>
              <w:t>startDate</w:t>
            </w:r>
          </w:p>
        </w:tc>
        <w:tc>
          <w:tcPr>
            <w:tcW w:w="1440" w:type="dxa"/>
            <w:shd w:val="clear" w:color="auto" w:fill="1F3A5F"/>
          </w:tcPr>
          <w:p w14:paraId="584367FC" w14:textId="77777777" w:rsidR="00D86C6F" w:rsidRDefault="00B40A78">
            <w:r>
              <w:rPr>
                <w:b/>
                <w:color w:val="FFFFFF"/>
                <w:sz w:val="19"/>
              </w:rPr>
              <w:t>endDate</w:t>
            </w:r>
          </w:p>
        </w:tc>
      </w:tr>
      <w:tr w:rsidR="00D86C6F" w14:paraId="694FF8AE" w14:textId="77777777">
        <w:tc>
          <w:tcPr>
            <w:tcW w:w="1440" w:type="dxa"/>
          </w:tcPr>
          <w:p w14:paraId="6978A77D" w14:textId="77777777" w:rsidR="00D86C6F" w:rsidRDefault="00B40A78">
            <w:r>
              <w:rPr>
                <w:sz w:val="19"/>
              </w:rPr>
              <w:t>jp1</w:t>
            </w:r>
          </w:p>
        </w:tc>
        <w:tc>
          <w:tcPr>
            <w:tcW w:w="1440" w:type="dxa"/>
          </w:tcPr>
          <w:p w14:paraId="54BE48B7" w14:textId="77777777" w:rsidR="00D86C6F" w:rsidRDefault="00B40A78">
            <w:r>
              <w:rPr>
                <w:sz w:val="19"/>
              </w:rPr>
              <w:t>e1 (A. Sharma)</w:t>
            </w:r>
          </w:p>
        </w:tc>
        <w:tc>
          <w:tcPr>
            <w:tcW w:w="1440" w:type="dxa"/>
          </w:tcPr>
          <w:p w14:paraId="22F87A4F" w14:textId="77777777" w:rsidR="00D86C6F" w:rsidRDefault="00B40A78">
            <w:r>
              <w:rPr>
                <w:sz w:val="19"/>
              </w:rPr>
              <w:t>r1 (Marketing Officer)</w:t>
            </w:r>
          </w:p>
        </w:tc>
        <w:tc>
          <w:tcPr>
            <w:tcW w:w="1440" w:type="dxa"/>
          </w:tcPr>
          <w:p w14:paraId="3178FCC5" w14:textId="77777777" w:rsidR="00D86C6F" w:rsidRDefault="00B40A78">
            <w:r>
              <w:rPr>
                <w:sz w:val="19"/>
              </w:rPr>
              <w:t>RO Chennai</w:t>
            </w:r>
          </w:p>
        </w:tc>
        <w:tc>
          <w:tcPr>
            <w:tcW w:w="1440" w:type="dxa"/>
          </w:tcPr>
          <w:p w14:paraId="0985E3C4" w14:textId="77777777" w:rsidR="00D86C6F" w:rsidRDefault="00B40A78">
            <w:r>
              <w:rPr>
                <w:sz w:val="19"/>
              </w:rPr>
              <w:t>2026-04-01</w:t>
            </w:r>
          </w:p>
        </w:tc>
        <w:tc>
          <w:tcPr>
            <w:tcW w:w="1440" w:type="dxa"/>
          </w:tcPr>
          <w:p w14:paraId="707F93A4" w14:textId="77777777" w:rsidR="00D86C6F" w:rsidRDefault="00B40A78">
            <w:r>
              <w:rPr>
                <w:sz w:val="19"/>
              </w:rPr>
              <w:t>—</w:t>
            </w:r>
          </w:p>
        </w:tc>
      </w:tr>
      <w:tr w:rsidR="00D86C6F" w14:paraId="5D414E45" w14:textId="77777777">
        <w:tc>
          <w:tcPr>
            <w:tcW w:w="1440" w:type="dxa"/>
          </w:tcPr>
          <w:p w14:paraId="3C042006" w14:textId="77777777" w:rsidR="00D86C6F" w:rsidRDefault="00B40A78">
            <w:r>
              <w:rPr>
                <w:sz w:val="19"/>
              </w:rPr>
              <w:t>jp2</w:t>
            </w:r>
          </w:p>
        </w:tc>
        <w:tc>
          <w:tcPr>
            <w:tcW w:w="1440" w:type="dxa"/>
          </w:tcPr>
          <w:p w14:paraId="054D66D7" w14:textId="77777777" w:rsidR="00D86C6F" w:rsidRDefault="00B40A78">
            <w:r>
              <w:rPr>
                <w:sz w:val="19"/>
              </w:rPr>
              <w:t>e2 (R. Iyer)</w:t>
            </w:r>
          </w:p>
        </w:tc>
        <w:tc>
          <w:tcPr>
            <w:tcW w:w="1440" w:type="dxa"/>
          </w:tcPr>
          <w:p w14:paraId="056F05B9" w14:textId="77777777" w:rsidR="00D86C6F" w:rsidRDefault="00B40A78">
            <w:r>
              <w:rPr>
                <w:sz w:val="19"/>
              </w:rPr>
              <w:t>r2 (Claims Officer)</w:t>
            </w:r>
          </w:p>
        </w:tc>
        <w:tc>
          <w:tcPr>
            <w:tcW w:w="1440" w:type="dxa"/>
          </w:tcPr>
          <w:p w14:paraId="0F3B45DA" w14:textId="77777777" w:rsidR="00D86C6F" w:rsidRDefault="00B40A78">
            <w:r>
              <w:rPr>
                <w:sz w:val="19"/>
              </w:rPr>
              <w:t>BO Coimbatore</w:t>
            </w:r>
          </w:p>
        </w:tc>
        <w:tc>
          <w:tcPr>
            <w:tcW w:w="1440" w:type="dxa"/>
          </w:tcPr>
          <w:p w14:paraId="6FF38626" w14:textId="77777777" w:rsidR="00D86C6F" w:rsidRDefault="00B40A78">
            <w:r>
              <w:rPr>
                <w:sz w:val="19"/>
              </w:rPr>
              <w:t>2026-04-01</w:t>
            </w:r>
          </w:p>
        </w:tc>
        <w:tc>
          <w:tcPr>
            <w:tcW w:w="1440" w:type="dxa"/>
          </w:tcPr>
          <w:p w14:paraId="6C6E445B" w14:textId="77777777" w:rsidR="00D86C6F" w:rsidRDefault="00B40A78">
            <w:r>
              <w:rPr>
                <w:sz w:val="19"/>
              </w:rPr>
              <w:t>—</w:t>
            </w:r>
          </w:p>
        </w:tc>
      </w:tr>
    </w:tbl>
    <w:p w14:paraId="2D64869B" w14:textId="77777777" w:rsidR="00D86C6F" w:rsidRDefault="00D86C6F"/>
    <w:p w14:paraId="048CC479" w14:textId="77777777" w:rsidR="00D86C6F" w:rsidRDefault="00B40A78">
      <w:pPr>
        <w:pStyle w:val="Heading2"/>
      </w:pPr>
      <w:r>
        <w:rPr>
          <w:color w:val="2E6F6E"/>
        </w:rPr>
        <w:t>2.7 Targets (period: 2026-07)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86C6F" w14:paraId="694BC523" w14:textId="77777777">
        <w:tc>
          <w:tcPr>
            <w:tcW w:w="1440" w:type="dxa"/>
            <w:shd w:val="clear" w:color="auto" w:fill="1F3A5F"/>
          </w:tcPr>
          <w:p w14:paraId="275A1978" w14:textId="77777777" w:rsidR="00D86C6F" w:rsidRDefault="00B40A7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468FDD52" w14:textId="77777777" w:rsidR="00D86C6F" w:rsidRDefault="00B40A78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1440" w:type="dxa"/>
            <w:shd w:val="clear" w:color="auto" w:fill="1F3A5F"/>
          </w:tcPr>
          <w:p w14:paraId="182A6CA1" w14:textId="77777777" w:rsidR="00D86C6F" w:rsidRDefault="00B40A78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1440" w:type="dxa"/>
            <w:shd w:val="clear" w:color="auto" w:fill="1F3A5F"/>
          </w:tcPr>
          <w:p w14:paraId="2E962E29" w14:textId="77777777" w:rsidR="00D86C6F" w:rsidRDefault="00B40A78">
            <w:r>
              <w:rPr>
                <w:b/>
                <w:color w:val="FFFFFF"/>
                <w:sz w:val="19"/>
              </w:rPr>
              <w:t>targetValue</w:t>
            </w:r>
          </w:p>
        </w:tc>
        <w:tc>
          <w:tcPr>
            <w:tcW w:w="1440" w:type="dxa"/>
            <w:shd w:val="clear" w:color="auto" w:fill="1F3A5F"/>
          </w:tcPr>
          <w:p w14:paraId="5275B448" w14:textId="77777777" w:rsidR="00D86C6F" w:rsidRDefault="00B40A78">
            <w:r>
              <w:rPr>
                <w:b/>
                <w:color w:val="FFFFFF"/>
                <w:sz w:val="19"/>
              </w:rPr>
              <w:t>setBy</w:t>
            </w:r>
          </w:p>
        </w:tc>
        <w:tc>
          <w:tcPr>
            <w:tcW w:w="1440" w:type="dxa"/>
            <w:shd w:val="clear" w:color="auto" w:fill="1F3A5F"/>
          </w:tcPr>
          <w:p w14:paraId="089222C0" w14:textId="77777777" w:rsidR="00D86C6F" w:rsidRDefault="00B40A78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D86C6F" w14:paraId="2AD4699F" w14:textId="77777777">
        <w:tc>
          <w:tcPr>
            <w:tcW w:w="1440" w:type="dxa"/>
          </w:tcPr>
          <w:p w14:paraId="1AD6C20F" w14:textId="77777777" w:rsidR="00D86C6F" w:rsidRDefault="00B40A78">
            <w:r>
              <w:rPr>
                <w:sz w:val="19"/>
              </w:rPr>
              <w:t>t1</w:t>
            </w:r>
          </w:p>
        </w:tc>
        <w:tc>
          <w:tcPr>
            <w:tcW w:w="1440" w:type="dxa"/>
          </w:tcPr>
          <w:p w14:paraId="3BDF73F8" w14:textId="77777777" w:rsidR="00D86C6F" w:rsidRDefault="00B40A78">
            <w:r>
              <w:rPr>
                <w:sz w:val="19"/>
              </w:rPr>
              <w:t>e1</w:t>
            </w:r>
          </w:p>
        </w:tc>
        <w:tc>
          <w:tcPr>
            <w:tcW w:w="1440" w:type="dxa"/>
          </w:tcPr>
          <w:p w14:paraId="0670C59E" w14:textId="77777777" w:rsidR="00D86C6F" w:rsidRDefault="00B40A78">
            <w:r>
              <w:rPr>
                <w:sz w:val="19"/>
              </w:rPr>
              <w:t>k1 (Premium Growth)</w:t>
            </w:r>
          </w:p>
        </w:tc>
        <w:tc>
          <w:tcPr>
            <w:tcW w:w="1440" w:type="dxa"/>
          </w:tcPr>
          <w:p w14:paraId="2F59EDAE" w14:textId="77777777" w:rsidR="00D86C6F" w:rsidRDefault="00B40A78">
            <w:r>
              <w:rPr>
                <w:sz w:val="19"/>
              </w:rPr>
              <w:t>10 %</w:t>
            </w:r>
          </w:p>
        </w:tc>
        <w:tc>
          <w:tcPr>
            <w:tcW w:w="1440" w:type="dxa"/>
          </w:tcPr>
          <w:p w14:paraId="27FFF74A" w14:textId="77777777" w:rsidR="00D86C6F" w:rsidRDefault="00B40A78">
            <w:r>
              <w:rPr>
                <w:sz w:val="19"/>
              </w:rPr>
              <w:t>RO Marketing Head</w:t>
            </w:r>
          </w:p>
        </w:tc>
        <w:tc>
          <w:tcPr>
            <w:tcW w:w="1440" w:type="dxa"/>
          </w:tcPr>
          <w:p w14:paraId="21BEABE0" w14:textId="77777777" w:rsidR="00D86C6F" w:rsidRDefault="00B40A78">
            <w:r>
              <w:rPr>
                <w:sz w:val="19"/>
              </w:rPr>
              <w:t>Accepted</w:t>
            </w:r>
          </w:p>
        </w:tc>
      </w:tr>
      <w:tr w:rsidR="00D86C6F" w14:paraId="52E3A784" w14:textId="77777777">
        <w:tc>
          <w:tcPr>
            <w:tcW w:w="1440" w:type="dxa"/>
          </w:tcPr>
          <w:p w14:paraId="31E4C9E9" w14:textId="77777777" w:rsidR="00D86C6F" w:rsidRDefault="00B40A78">
            <w:r>
              <w:rPr>
                <w:sz w:val="19"/>
              </w:rPr>
              <w:t>t2</w:t>
            </w:r>
          </w:p>
        </w:tc>
        <w:tc>
          <w:tcPr>
            <w:tcW w:w="1440" w:type="dxa"/>
          </w:tcPr>
          <w:p w14:paraId="3122BE9F" w14:textId="77777777" w:rsidR="00D86C6F" w:rsidRDefault="00B40A78">
            <w:r>
              <w:rPr>
                <w:sz w:val="19"/>
              </w:rPr>
              <w:t>e1</w:t>
            </w:r>
          </w:p>
        </w:tc>
        <w:tc>
          <w:tcPr>
            <w:tcW w:w="1440" w:type="dxa"/>
          </w:tcPr>
          <w:p w14:paraId="1CF79E79" w14:textId="77777777" w:rsidR="00D86C6F" w:rsidRDefault="00B40A78">
            <w:r>
              <w:rPr>
                <w:sz w:val="19"/>
              </w:rPr>
              <w:t>k2 (Claims TAT)</w:t>
            </w:r>
          </w:p>
        </w:tc>
        <w:tc>
          <w:tcPr>
            <w:tcW w:w="1440" w:type="dxa"/>
          </w:tcPr>
          <w:p w14:paraId="62875116" w14:textId="77777777" w:rsidR="00D86C6F" w:rsidRDefault="00B40A78">
            <w:r>
              <w:rPr>
                <w:sz w:val="19"/>
              </w:rPr>
              <w:t>7 days</w:t>
            </w:r>
          </w:p>
        </w:tc>
        <w:tc>
          <w:tcPr>
            <w:tcW w:w="1440" w:type="dxa"/>
          </w:tcPr>
          <w:p w14:paraId="7C3E9D9E" w14:textId="77777777" w:rsidR="00D86C6F" w:rsidRDefault="00B40A78">
            <w:r>
              <w:rPr>
                <w:sz w:val="19"/>
              </w:rPr>
              <w:t>RO Marketing Head</w:t>
            </w:r>
          </w:p>
        </w:tc>
        <w:tc>
          <w:tcPr>
            <w:tcW w:w="1440" w:type="dxa"/>
          </w:tcPr>
          <w:p w14:paraId="0931B46E" w14:textId="77777777" w:rsidR="00D86C6F" w:rsidRDefault="00B40A78">
            <w:r>
              <w:rPr>
                <w:sz w:val="19"/>
              </w:rPr>
              <w:t>Pending</w:t>
            </w:r>
          </w:p>
        </w:tc>
      </w:tr>
      <w:tr w:rsidR="00D86C6F" w14:paraId="6E97BEE2" w14:textId="77777777">
        <w:tc>
          <w:tcPr>
            <w:tcW w:w="1440" w:type="dxa"/>
          </w:tcPr>
          <w:p w14:paraId="029E5EB4" w14:textId="77777777" w:rsidR="00D86C6F" w:rsidRDefault="00B40A78">
            <w:r>
              <w:rPr>
                <w:sz w:val="19"/>
              </w:rPr>
              <w:t>t3</w:t>
            </w:r>
          </w:p>
        </w:tc>
        <w:tc>
          <w:tcPr>
            <w:tcW w:w="1440" w:type="dxa"/>
          </w:tcPr>
          <w:p w14:paraId="10A3DA83" w14:textId="77777777" w:rsidR="00D86C6F" w:rsidRDefault="00B40A78">
            <w:r>
              <w:rPr>
                <w:sz w:val="19"/>
              </w:rPr>
              <w:t>e2</w:t>
            </w:r>
          </w:p>
        </w:tc>
        <w:tc>
          <w:tcPr>
            <w:tcW w:w="1440" w:type="dxa"/>
          </w:tcPr>
          <w:p w14:paraId="79029321" w14:textId="77777777" w:rsidR="00D86C6F" w:rsidRDefault="00B40A78">
            <w:r>
              <w:rPr>
                <w:sz w:val="19"/>
              </w:rPr>
              <w:t>k2 (Claims TAT)</w:t>
            </w:r>
          </w:p>
        </w:tc>
        <w:tc>
          <w:tcPr>
            <w:tcW w:w="1440" w:type="dxa"/>
          </w:tcPr>
          <w:p w14:paraId="72D34B07" w14:textId="77777777" w:rsidR="00D86C6F" w:rsidRDefault="00B40A78">
            <w:r>
              <w:rPr>
                <w:sz w:val="19"/>
              </w:rPr>
              <w:t>7 days</w:t>
            </w:r>
          </w:p>
        </w:tc>
        <w:tc>
          <w:tcPr>
            <w:tcW w:w="1440" w:type="dxa"/>
          </w:tcPr>
          <w:p w14:paraId="2EF23711" w14:textId="77777777" w:rsidR="00D86C6F" w:rsidRDefault="00B40A78">
            <w:r>
              <w:rPr>
                <w:sz w:val="19"/>
              </w:rPr>
              <w:t>RO Claims Head</w:t>
            </w:r>
          </w:p>
        </w:tc>
        <w:tc>
          <w:tcPr>
            <w:tcW w:w="1440" w:type="dxa"/>
          </w:tcPr>
          <w:p w14:paraId="1D3753D4" w14:textId="77777777" w:rsidR="00D86C6F" w:rsidRDefault="00B40A78">
            <w:r>
              <w:rPr>
                <w:sz w:val="19"/>
              </w:rPr>
              <w:t>Accepted</w:t>
            </w:r>
          </w:p>
        </w:tc>
      </w:tr>
    </w:tbl>
    <w:p w14:paraId="4E82E042" w14:textId="77777777" w:rsidR="00D86C6F" w:rsidRDefault="00D86C6F"/>
    <w:p w14:paraId="0DE21D12" w14:textId="77777777" w:rsidR="00D86C6F" w:rsidRDefault="00B40A78">
      <w:r>
        <w:rPr>
          <w:i/>
          <w:color w:val="555555"/>
          <w:sz w:val="19"/>
        </w:rPr>
        <w:t xml:space="preserve">t2 stays Pending until the employee accepts it — note below how this </w:t>
      </w:r>
      <w:r>
        <w:rPr>
          <w:i/>
          <w:color w:val="555555"/>
          <w:sz w:val="19"/>
        </w:rPr>
        <w:t>blocks a Work Order from being generated.</w:t>
      </w:r>
    </w:p>
    <w:p w14:paraId="3681EDE4" w14:textId="77777777" w:rsidR="00D86C6F" w:rsidRDefault="00B40A78">
      <w:pPr>
        <w:pStyle w:val="Heading2"/>
      </w:pPr>
      <w:r>
        <w:rPr>
          <w:color w:val="2E6F6E"/>
        </w:rPr>
        <w:t>2.8 Work Orders (auto-generated only from Accepted targets)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151"/>
        <w:gridCol w:w="1068"/>
        <w:gridCol w:w="1146"/>
        <w:gridCol w:w="1284"/>
        <w:gridCol w:w="1149"/>
        <w:gridCol w:w="1024"/>
        <w:gridCol w:w="1033"/>
      </w:tblGrid>
      <w:tr w:rsidR="00D86C6F" w14:paraId="282C8FD9" w14:textId="77777777">
        <w:tc>
          <w:tcPr>
            <w:tcW w:w="1080" w:type="dxa"/>
            <w:shd w:val="clear" w:color="auto" w:fill="1F3A5F"/>
          </w:tcPr>
          <w:p w14:paraId="31902011" w14:textId="77777777" w:rsidR="00D86C6F" w:rsidRDefault="00B40A78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080" w:type="dxa"/>
            <w:shd w:val="clear" w:color="auto" w:fill="1F3A5F"/>
          </w:tcPr>
          <w:p w14:paraId="012AF6A9" w14:textId="77777777" w:rsidR="00D86C6F" w:rsidRDefault="00B40A78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1080" w:type="dxa"/>
            <w:shd w:val="clear" w:color="auto" w:fill="1F3A5F"/>
          </w:tcPr>
          <w:p w14:paraId="684553A2" w14:textId="77777777" w:rsidR="00D86C6F" w:rsidRDefault="00B40A78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1080" w:type="dxa"/>
            <w:shd w:val="clear" w:color="auto" w:fill="1F3A5F"/>
          </w:tcPr>
          <w:p w14:paraId="46A66E6E" w14:textId="77777777" w:rsidR="00D86C6F" w:rsidRDefault="00B40A78">
            <w:r>
              <w:rPr>
                <w:b/>
                <w:color w:val="FFFFFF"/>
                <w:sz w:val="19"/>
              </w:rPr>
              <w:t>targetValue</w:t>
            </w:r>
          </w:p>
        </w:tc>
        <w:tc>
          <w:tcPr>
            <w:tcW w:w="1080" w:type="dxa"/>
            <w:shd w:val="clear" w:color="auto" w:fill="1F3A5F"/>
          </w:tcPr>
          <w:p w14:paraId="79E74B92" w14:textId="77777777" w:rsidR="00D86C6F" w:rsidRDefault="00B40A78">
            <w:r>
              <w:rPr>
                <w:b/>
                <w:color w:val="FFFFFF"/>
                <w:sz w:val="19"/>
              </w:rPr>
              <w:t>weightagePct</w:t>
            </w:r>
          </w:p>
        </w:tc>
        <w:tc>
          <w:tcPr>
            <w:tcW w:w="1080" w:type="dxa"/>
            <w:shd w:val="clear" w:color="auto" w:fill="1F3A5F"/>
          </w:tcPr>
          <w:p w14:paraId="394B2989" w14:textId="77777777" w:rsidR="00D86C6F" w:rsidRDefault="00B40A78">
            <w:r>
              <w:rPr>
                <w:b/>
                <w:color w:val="FFFFFF"/>
                <w:sz w:val="19"/>
              </w:rPr>
              <w:t>actualValue</w:t>
            </w:r>
          </w:p>
        </w:tc>
        <w:tc>
          <w:tcPr>
            <w:tcW w:w="1080" w:type="dxa"/>
            <w:shd w:val="clear" w:color="auto" w:fill="1F3A5F"/>
          </w:tcPr>
          <w:p w14:paraId="13852C3D" w14:textId="77777777" w:rsidR="00D86C6F" w:rsidRDefault="00B40A78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1080" w:type="dxa"/>
            <w:shd w:val="clear" w:color="auto" w:fill="1F3A5F"/>
          </w:tcPr>
          <w:p w14:paraId="76FECDDD" w14:textId="77777777" w:rsidR="00D86C6F" w:rsidRDefault="00B40A78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D86C6F" w14:paraId="09BEF205" w14:textId="77777777">
        <w:tc>
          <w:tcPr>
            <w:tcW w:w="1080" w:type="dxa"/>
          </w:tcPr>
          <w:p w14:paraId="50973559" w14:textId="77777777" w:rsidR="00D86C6F" w:rsidRDefault="00B40A78">
            <w:r>
              <w:rPr>
                <w:sz w:val="19"/>
              </w:rPr>
              <w:t>w1</w:t>
            </w:r>
          </w:p>
        </w:tc>
        <w:tc>
          <w:tcPr>
            <w:tcW w:w="1080" w:type="dxa"/>
          </w:tcPr>
          <w:p w14:paraId="53E6760A" w14:textId="77777777" w:rsidR="00D86C6F" w:rsidRDefault="00B40A78">
            <w:r>
              <w:rPr>
                <w:sz w:val="19"/>
              </w:rPr>
              <w:t>e1</w:t>
            </w:r>
          </w:p>
        </w:tc>
        <w:tc>
          <w:tcPr>
            <w:tcW w:w="1080" w:type="dxa"/>
          </w:tcPr>
          <w:p w14:paraId="4B4B4E40" w14:textId="77777777" w:rsidR="00D86C6F" w:rsidRDefault="00B40A78">
            <w:r>
              <w:rPr>
                <w:sz w:val="19"/>
              </w:rPr>
              <w:t>k1 (Premium Growth)</w:t>
            </w:r>
          </w:p>
        </w:tc>
        <w:tc>
          <w:tcPr>
            <w:tcW w:w="1080" w:type="dxa"/>
          </w:tcPr>
          <w:p w14:paraId="2305C751" w14:textId="77777777" w:rsidR="00D86C6F" w:rsidRDefault="00B40A78">
            <w:r>
              <w:rPr>
                <w:sz w:val="19"/>
              </w:rPr>
              <w:t>10</w:t>
            </w:r>
          </w:p>
        </w:tc>
        <w:tc>
          <w:tcPr>
            <w:tcW w:w="1080" w:type="dxa"/>
          </w:tcPr>
          <w:p w14:paraId="2FBC2EA4" w14:textId="77777777" w:rsidR="00D86C6F" w:rsidRDefault="00B40A78">
            <w:r>
              <w:rPr>
                <w:sz w:val="19"/>
              </w:rPr>
              <w:t>60</w:t>
            </w:r>
          </w:p>
        </w:tc>
        <w:tc>
          <w:tcPr>
            <w:tcW w:w="1080" w:type="dxa"/>
          </w:tcPr>
          <w:p w14:paraId="6156169A" w14:textId="77777777" w:rsidR="00D86C6F" w:rsidRDefault="00B40A78">
            <w:r>
              <w:rPr>
                <w:sz w:val="19"/>
              </w:rPr>
              <w:t>11</w:t>
            </w:r>
          </w:p>
        </w:tc>
        <w:tc>
          <w:tcPr>
            <w:tcW w:w="1080" w:type="dxa"/>
          </w:tcPr>
          <w:p w14:paraId="3EAE07A8" w14:textId="77777777" w:rsidR="00D86C6F" w:rsidRDefault="00B40A78">
            <w:r>
              <w:rPr>
                <w:sz w:val="19"/>
              </w:rPr>
              <w:t>95</w:t>
            </w:r>
          </w:p>
        </w:tc>
        <w:tc>
          <w:tcPr>
            <w:tcW w:w="1080" w:type="dxa"/>
          </w:tcPr>
          <w:p w14:paraId="35689F95" w14:textId="77777777" w:rsidR="00D86C6F" w:rsidRDefault="00B40A78">
            <w:r>
              <w:rPr>
                <w:sz w:val="19"/>
              </w:rPr>
              <w:t>Done</w:t>
            </w:r>
          </w:p>
        </w:tc>
      </w:tr>
      <w:tr w:rsidR="00D86C6F" w14:paraId="0D2F2C95" w14:textId="77777777">
        <w:tc>
          <w:tcPr>
            <w:tcW w:w="1080" w:type="dxa"/>
          </w:tcPr>
          <w:p w14:paraId="7D5769F4" w14:textId="77777777" w:rsidR="00D86C6F" w:rsidRDefault="00B40A78">
            <w:r>
              <w:rPr>
                <w:sz w:val="19"/>
              </w:rPr>
              <w:t>w2</w:t>
            </w:r>
          </w:p>
        </w:tc>
        <w:tc>
          <w:tcPr>
            <w:tcW w:w="1080" w:type="dxa"/>
          </w:tcPr>
          <w:p w14:paraId="1D88A210" w14:textId="77777777" w:rsidR="00D86C6F" w:rsidRDefault="00B40A78">
            <w:r>
              <w:rPr>
                <w:sz w:val="19"/>
              </w:rPr>
              <w:t>e2</w:t>
            </w:r>
          </w:p>
        </w:tc>
        <w:tc>
          <w:tcPr>
            <w:tcW w:w="1080" w:type="dxa"/>
          </w:tcPr>
          <w:p w14:paraId="1DBE135C" w14:textId="77777777" w:rsidR="00D86C6F" w:rsidRDefault="00B40A78">
            <w:r>
              <w:rPr>
                <w:sz w:val="19"/>
              </w:rPr>
              <w:t>k2 (Claims TAT)</w:t>
            </w:r>
          </w:p>
        </w:tc>
        <w:tc>
          <w:tcPr>
            <w:tcW w:w="1080" w:type="dxa"/>
          </w:tcPr>
          <w:p w14:paraId="1FF97835" w14:textId="77777777" w:rsidR="00D86C6F" w:rsidRDefault="00B40A78">
            <w:r>
              <w:rPr>
                <w:sz w:val="19"/>
              </w:rPr>
              <w:t>7</w:t>
            </w:r>
          </w:p>
        </w:tc>
        <w:tc>
          <w:tcPr>
            <w:tcW w:w="1080" w:type="dxa"/>
          </w:tcPr>
          <w:p w14:paraId="40853D2E" w14:textId="77777777" w:rsidR="00D86C6F" w:rsidRDefault="00B40A78">
            <w:r>
              <w:rPr>
                <w:sz w:val="19"/>
              </w:rPr>
              <w:t>100</w:t>
            </w:r>
          </w:p>
        </w:tc>
        <w:tc>
          <w:tcPr>
            <w:tcW w:w="1080" w:type="dxa"/>
          </w:tcPr>
          <w:p w14:paraId="5288E2D4" w14:textId="77777777" w:rsidR="00D86C6F" w:rsidRDefault="00B40A78">
            <w:r>
              <w:rPr>
                <w:sz w:val="19"/>
              </w:rPr>
              <w:t>6.5</w:t>
            </w:r>
          </w:p>
        </w:tc>
        <w:tc>
          <w:tcPr>
            <w:tcW w:w="1080" w:type="dxa"/>
          </w:tcPr>
          <w:p w14:paraId="6872C60A" w14:textId="77777777" w:rsidR="00D86C6F" w:rsidRDefault="00B40A78">
            <w:r>
              <w:rPr>
                <w:sz w:val="19"/>
              </w:rPr>
              <w:t>95</w:t>
            </w:r>
          </w:p>
        </w:tc>
        <w:tc>
          <w:tcPr>
            <w:tcW w:w="1080" w:type="dxa"/>
          </w:tcPr>
          <w:p w14:paraId="16246479" w14:textId="77777777" w:rsidR="00D86C6F" w:rsidRDefault="00B40A78">
            <w:r>
              <w:rPr>
                <w:sz w:val="19"/>
              </w:rPr>
              <w:t>Done</w:t>
            </w:r>
          </w:p>
        </w:tc>
      </w:tr>
    </w:tbl>
    <w:p w14:paraId="65CE1390" w14:textId="77777777" w:rsidR="00D86C6F" w:rsidRDefault="00D86C6F"/>
    <w:p w14:paraId="2DD1676F" w14:textId="77777777" w:rsidR="00D86C6F" w:rsidRDefault="00B40A78">
      <w:r>
        <w:rPr>
          <w:i/>
          <w:color w:val="555555"/>
          <w:sz w:val="19"/>
        </w:rPr>
        <w:t>w1: direction=higher-better, Δ = 11 − 10 = +1 → “Slightly above” band [0.01, 1] → mark 95.  w2: direction=lower-better, Δ = 7 − 6.5 = +0.5 → same band → mark 95.</w:t>
      </w:r>
    </w:p>
    <w:p w14:paraId="5579EB49" w14:textId="77777777" w:rsidR="00D86C6F" w:rsidRDefault="00B40A78">
      <w:pPr>
        <w:pStyle w:val="Heading2"/>
      </w:pPr>
      <w:r>
        <w:rPr>
          <w:color w:val="2E6F6E"/>
        </w:rPr>
        <w:t>2.9 KPI Score Dashboard (computed, not stored)</w:t>
      </w:r>
    </w:p>
    <w:p w14:paraId="414420D1" w14:textId="77777777" w:rsidR="00D86C6F" w:rsidRDefault="00B40A78">
      <w:r>
        <w:t>A. Sharma — period 2026-07: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6C6F" w14:paraId="5C36FAB7" w14:textId="77777777">
        <w:tc>
          <w:tcPr>
            <w:tcW w:w="1728" w:type="dxa"/>
            <w:shd w:val="clear" w:color="auto" w:fill="1F3A5F"/>
          </w:tcPr>
          <w:p w14:paraId="6DABCED6" w14:textId="77777777" w:rsidR="00D86C6F" w:rsidRDefault="00B40A78">
            <w:r>
              <w:rPr>
                <w:b/>
                <w:color w:val="FFFFFF"/>
                <w:sz w:val="19"/>
              </w:rPr>
              <w:t>KPA</w:t>
            </w:r>
          </w:p>
        </w:tc>
        <w:tc>
          <w:tcPr>
            <w:tcW w:w="1728" w:type="dxa"/>
            <w:shd w:val="clear" w:color="auto" w:fill="1F3A5F"/>
          </w:tcPr>
          <w:p w14:paraId="732ACA92" w14:textId="77777777" w:rsidR="00D86C6F" w:rsidRDefault="00B40A78">
            <w:r>
              <w:rPr>
                <w:b/>
                <w:color w:val="FFFFFF"/>
                <w:sz w:val="19"/>
              </w:rPr>
              <w:t>Weightag</w:t>
            </w:r>
            <w:r>
              <w:rPr>
                <w:b/>
                <w:color w:val="FFFFFF"/>
                <w:sz w:val="19"/>
              </w:rPr>
              <w:t>e</w:t>
            </w:r>
          </w:p>
        </w:tc>
        <w:tc>
          <w:tcPr>
            <w:tcW w:w="1728" w:type="dxa"/>
            <w:shd w:val="clear" w:color="auto" w:fill="1F3A5F"/>
          </w:tcPr>
          <w:p w14:paraId="4BAA335B" w14:textId="77777777" w:rsidR="00D86C6F" w:rsidRDefault="00B40A78"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1728" w:type="dxa"/>
            <w:shd w:val="clear" w:color="auto" w:fill="1F3A5F"/>
          </w:tcPr>
          <w:p w14:paraId="5B810EB0" w14:textId="77777777" w:rsidR="00D86C6F" w:rsidRDefault="00B40A78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1728" w:type="dxa"/>
            <w:shd w:val="clear" w:color="auto" w:fill="1F3A5F"/>
          </w:tcPr>
          <w:p w14:paraId="011D4D9C" w14:textId="77777777" w:rsidR="00D86C6F" w:rsidRDefault="00B40A78">
            <w:r>
              <w:rPr>
                <w:b/>
                <w:color w:val="FFFFFF"/>
                <w:sz w:val="19"/>
              </w:rPr>
              <w:t>Weighted</w:t>
            </w:r>
          </w:p>
        </w:tc>
      </w:tr>
      <w:tr w:rsidR="00D86C6F" w14:paraId="2316AC4F" w14:textId="77777777">
        <w:tc>
          <w:tcPr>
            <w:tcW w:w="1728" w:type="dxa"/>
          </w:tcPr>
          <w:p w14:paraId="443D1C4B" w14:textId="77777777" w:rsidR="00D86C6F" w:rsidRDefault="00B40A78">
            <w:r>
              <w:rPr>
                <w:sz w:val="19"/>
              </w:rPr>
              <w:t>Premium Growth %</w:t>
            </w:r>
          </w:p>
        </w:tc>
        <w:tc>
          <w:tcPr>
            <w:tcW w:w="1728" w:type="dxa"/>
          </w:tcPr>
          <w:p w14:paraId="77733811" w14:textId="77777777" w:rsidR="00D86C6F" w:rsidRDefault="00B40A78">
            <w:r>
              <w:rPr>
                <w:sz w:val="19"/>
              </w:rPr>
              <w:t>60%</w:t>
            </w:r>
          </w:p>
        </w:tc>
        <w:tc>
          <w:tcPr>
            <w:tcW w:w="1728" w:type="dxa"/>
          </w:tcPr>
          <w:p w14:paraId="1A3AE7AD" w14:textId="77777777" w:rsidR="00D86C6F" w:rsidRDefault="00B40A78">
            <w:r>
              <w:rPr>
                <w:sz w:val="19"/>
              </w:rPr>
              <w:t>11%</w:t>
            </w:r>
          </w:p>
        </w:tc>
        <w:tc>
          <w:tcPr>
            <w:tcW w:w="1728" w:type="dxa"/>
          </w:tcPr>
          <w:p w14:paraId="60D6A94B" w14:textId="77777777" w:rsidR="00D86C6F" w:rsidRDefault="00B40A78">
            <w:r>
              <w:rPr>
                <w:sz w:val="19"/>
              </w:rPr>
              <w:t>95</w:t>
            </w:r>
          </w:p>
        </w:tc>
        <w:tc>
          <w:tcPr>
            <w:tcW w:w="1728" w:type="dxa"/>
          </w:tcPr>
          <w:p w14:paraId="26298D19" w14:textId="77777777" w:rsidR="00D86C6F" w:rsidRDefault="00B40A78">
            <w:r>
              <w:rPr>
                <w:sz w:val="19"/>
              </w:rPr>
              <w:t>57.0</w:t>
            </w:r>
          </w:p>
        </w:tc>
      </w:tr>
      <w:tr w:rsidR="00D86C6F" w14:paraId="688B5AA0" w14:textId="77777777">
        <w:tc>
          <w:tcPr>
            <w:tcW w:w="1728" w:type="dxa"/>
          </w:tcPr>
          <w:p w14:paraId="37DD1D54" w14:textId="77777777" w:rsidR="00D86C6F" w:rsidRDefault="00B40A78">
            <w:r>
              <w:rPr>
                <w:sz w:val="19"/>
              </w:rPr>
              <w:t>Claims TAT</w:t>
            </w:r>
          </w:p>
        </w:tc>
        <w:tc>
          <w:tcPr>
            <w:tcW w:w="1728" w:type="dxa"/>
          </w:tcPr>
          <w:p w14:paraId="38BAF60F" w14:textId="77777777" w:rsidR="00D86C6F" w:rsidRDefault="00B40A78">
            <w:r>
              <w:rPr>
                <w:sz w:val="19"/>
              </w:rPr>
              <w:t>40%</w:t>
            </w:r>
          </w:p>
        </w:tc>
        <w:tc>
          <w:tcPr>
            <w:tcW w:w="1728" w:type="dxa"/>
          </w:tcPr>
          <w:p w14:paraId="777E6F6B" w14:textId="77777777" w:rsidR="00D86C6F" w:rsidRDefault="00B40A78">
            <w:r>
              <w:rPr>
                <w:sz w:val="19"/>
              </w:rPr>
              <w:t>— (target still Pending)</w:t>
            </w:r>
          </w:p>
        </w:tc>
        <w:tc>
          <w:tcPr>
            <w:tcW w:w="1728" w:type="dxa"/>
          </w:tcPr>
          <w:p w14:paraId="48855122" w14:textId="77777777" w:rsidR="00D86C6F" w:rsidRDefault="00B40A78">
            <w:r>
              <w:rPr>
                <w:sz w:val="19"/>
              </w:rPr>
              <w:t>—</w:t>
            </w:r>
          </w:p>
        </w:tc>
        <w:tc>
          <w:tcPr>
            <w:tcW w:w="1728" w:type="dxa"/>
          </w:tcPr>
          <w:p w14:paraId="3D866988" w14:textId="77777777" w:rsidR="00D86C6F" w:rsidRDefault="00B40A78">
            <w:r>
              <w:rPr>
                <w:sz w:val="19"/>
              </w:rPr>
              <w:t>—</w:t>
            </w:r>
          </w:p>
        </w:tc>
      </w:tr>
      <w:tr w:rsidR="00D86C6F" w14:paraId="454952D0" w14:textId="77777777">
        <w:tc>
          <w:tcPr>
            <w:tcW w:w="1728" w:type="dxa"/>
          </w:tcPr>
          <w:p w14:paraId="45208C42" w14:textId="77777777" w:rsidR="00D86C6F" w:rsidRDefault="00B40A78">
            <w:r>
              <w:rPr>
                <w:sz w:val="19"/>
              </w:rPr>
              <w:t>Final KPI Score</w:t>
            </w:r>
          </w:p>
        </w:tc>
        <w:tc>
          <w:tcPr>
            <w:tcW w:w="1728" w:type="dxa"/>
          </w:tcPr>
          <w:p w14:paraId="0CB19B8B" w14:textId="77777777" w:rsidR="00D86C6F" w:rsidRDefault="00D86C6F"/>
        </w:tc>
        <w:tc>
          <w:tcPr>
            <w:tcW w:w="1728" w:type="dxa"/>
          </w:tcPr>
          <w:p w14:paraId="14A8D5A0" w14:textId="77777777" w:rsidR="00D86C6F" w:rsidRDefault="00D86C6F"/>
        </w:tc>
        <w:tc>
          <w:tcPr>
            <w:tcW w:w="1728" w:type="dxa"/>
          </w:tcPr>
          <w:p w14:paraId="2C182275" w14:textId="77777777" w:rsidR="00D86C6F" w:rsidRDefault="00D86C6F"/>
        </w:tc>
        <w:tc>
          <w:tcPr>
            <w:tcW w:w="1728" w:type="dxa"/>
          </w:tcPr>
          <w:p w14:paraId="34EEB959" w14:textId="77777777" w:rsidR="00D86C6F" w:rsidRDefault="00B40A78">
            <w:r>
              <w:rPr>
                <w:sz w:val="19"/>
              </w:rPr>
              <w:t>57.0 (partial — 1 of 2 KPAs scored)</w:t>
            </w:r>
          </w:p>
        </w:tc>
      </w:tr>
    </w:tbl>
    <w:p w14:paraId="28FADA58" w14:textId="0D0C6D93" w:rsidR="00D86C6F" w:rsidRDefault="00D86C6F"/>
    <w:p w14:paraId="30D45B99" w14:textId="5DCAC317" w:rsidR="008439C8" w:rsidRDefault="008439C8"/>
    <w:p w14:paraId="46AB2046" w14:textId="2E01EBE2" w:rsidR="008439C8" w:rsidRDefault="008439C8"/>
    <w:p w14:paraId="1AC2F766" w14:textId="77777777" w:rsidR="008439C8" w:rsidRDefault="008439C8"/>
    <w:p w14:paraId="3A972135" w14:textId="77777777" w:rsidR="00D86C6F" w:rsidRDefault="00B40A78">
      <w:r>
        <w:t>R. Iyer — period 2026-07: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6C6F" w14:paraId="1DF498A1" w14:textId="77777777">
        <w:tc>
          <w:tcPr>
            <w:tcW w:w="1728" w:type="dxa"/>
            <w:shd w:val="clear" w:color="auto" w:fill="1F3A5F"/>
          </w:tcPr>
          <w:p w14:paraId="52E1D3C8" w14:textId="77777777" w:rsidR="00D86C6F" w:rsidRDefault="00B40A78">
            <w:r>
              <w:rPr>
                <w:b/>
                <w:color w:val="FFFFFF"/>
                <w:sz w:val="19"/>
              </w:rPr>
              <w:t>KPA</w:t>
            </w:r>
          </w:p>
        </w:tc>
        <w:tc>
          <w:tcPr>
            <w:tcW w:w="1728" w:type="dxa"/>
            <w:shd w:val="clear" w:color="auto" w:fill="1F3A5F"/>
          </w:tcPr>
          <w:p w14:paraId="3C867E37" w14:textId="77777777" w:rsidR="00D86C6F" w:rsidRDefault="00B40A78">
            <w:r>
              <w:rPr>
                <w:b/>
                <w:color w:val="FFFFFF"/>
                <w:sz w:val="19"/>
              </w:rPr>
              <w:t>Weightage</w:t>
            </w:r>
          </w:p>
        </w:tc>
        <w:tc>
          <w:tcPr>
            <w:tcW w:w="1728" w:type="dxa"/>
            <w:shd w:val="clear" w:color="auto" w:fill="1F3A5F"/>
          </w:tcPr>
          <w:p w14:paraId="0EA4E6AA" w14:textId="77777777" w:rsidR="00D86C6F" w:rsidRDefault="00B40A78"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1728" w:type="dxa"/>
            <w:shd w:val="clear" w:color="auto" w:fill="1F3A5F"/>
          </w:tcPr>
          <w:p w14:paraId="6731C3B3" w14:textId="77777777" w:rsidR="00D86C6F" w:rsidRDefault="00B40A78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1728" w:type="dxa"/>
            <w:shd w:val="clear" w:color="auto" w:fill="1F3A5F"/>
          </w:tcPr>
          <w:p w14:paraId="7B2D8FDA" w14:textId="77777777" w:rsidR="00D86C6F" w:rsidRDefault="00B40A78">
            <w:r>
              <w:rPr>
                <w:b/>
                <w:color w:val="FFFFFF"/>
                <w:sz w:val="19"/>
              </w:rPr>
              <w:t>Weighted</w:t>
            </w:r>
          </w:p>
        </w:tc>
      </w:tr>
      <w:tr w:rsidR="00D86C6F" w14:paraId="663C8404" w14:textId="77777777">
        <w:tc>
          <w:tcPr>
            <w:tcW w:w="1728" w:type="dxa"/>
          </w:tcPr>
          <w:p w14:paraId="4B902AD6" w14:textId="77777777" w:rsidR="00D86C6F" w:rsidRDefault="00B40A78">
            <w:r>
              <w:rPr>
                <w:sz w:val="19"/>
              </w:rPr>
              <w:t>Claims TAT</w:t>
            </w:r>
          </w:p>
        </w:tc>
        <w:tc>
          <w:tcPr>
            <w:tcW w:w="1728" w:type="dxa"/>
          </w:tcPr>
          <w:p w14:paraId="74C81F1E" w14:textId="77777777" w:rsidR="00D86C6F" w:rsidRDefault="00B40A78">
            <w:r>
              <w:rPr>
                <w:sz w:val="19"/>
              </w:rPr>
              <w:t>100%</w:t>
            </w:r>
          </w:p>
        </w:tc>
        <w:tc>
          <w:tcPr>
            <w:tcW w:w="1728" w:type="dxa"/>
          </w:tcPr>
          <w:p w14:paraId="3C5EB7C3" w14:textId="77777777" w:rsidR="00D86C6F" w:rsidRDefault="00B40A78">
            <w:r>
              <w:rPr>
                <w:sz w:val="19"/>
              </w:rPr>
              <w:t>6.5 days</w:t>
            </w:r>
          </w:p>
        </w:tc>
        <w:tc>
          <w:tcPr>
            <w:tcW w:w="1728" w:type="dxa"/>
          </w:tcPr>
          <w:p w14:paraId="18BC830B" w14:textId="77777777" w:rsidR="00D86C6F" w:rsidRDefault="00B40A78">
            <w:r>
              <w:rPr>
                <w:sz w:val="19"/>
              </w:rPr>
              <w:t>95</w:t>
            </w:r>
          </w:p>
        </w:tc>
        <w:tc>
          <w:tcPr>
            <w:tcW w:w="1728" w:type="dxa"/>
          </w:tcPr>
          <w:p w14:paraId="12FBF040" w14:textId="77777777" w:rsidR="00D86C6F" w:rsidRDefault="00B40A78">
            <w:r>
              <w:rPr>
                <w:sz w:val="19"/>
              </w:rPr>
              <w:t>95.0</w:t>
            </w:r>
          </w:p>
        </w:tc>
      </w:tr>
      <w:tr w:rsidR="00D86C6F" w14:paraId="6421378F" w14:textId="77777777">
        <w:tc>
          <w:tcPr>
            <w:tcW w:w="1728" w:type="dxa"/>
          </w:tcPr>
          <w:p w14:paraId="3AA17335" w14:textId="77777777" w:rsidR="00D86C6F" w:rsidRDefault="00B40A78">
            <w:r>
              <w:rPr>
                <w:sz w:val="19"/>
              </w:rPr>
              <w:t>Final KPI Score</w:t>
            </w:r>
          </w:p>
        </w:tc>
        <w:tc>
          <w:tcPr>
            <w:tcW w:w="1728" w:type="dxa"/>
          </w:tcPr>
          <w:p w14:paraId="5ECD855B" w14:textId="77777777" w:rsidR="00D86C6F" w:rsidRDefault="00D86C6F"/>
        </w:tc>
        <w:tc>
          <w:tcPr>
            <w:tcW w:w="1728" w:type="dxa"/>
          </w:tcPr>
          <w:p w14:paraId="0D81CA61" w14:textId="77777777" w:rsidR="00D86C6F" w:rsidRDefault="00D86C6F"/>
        </w:tc>
        <w:tc>
          <w:tcPr>
            <w:tcW w:w="1728" w:type="dxa"/>
          </w:tcPr>
          <w:p w14:paraId="473DA84E" w14:textId="77777777" w:rsidR="00D86C6F" w:rsidRDefault="00D86C6F"/>
        </w:tc>
        <w:tc>
          <w:tcPr>
            <w:tcW w:w="1728" w:type="dxa"/>
          </w:tcPr>
          <w:p w14:paraId="236E939A" w14:textId="77777777" w:rsidR="00D86C6F" w:rsidRDefault="00B40A78">
            <w:r>
              <w:rPr>
                <w:sz w:val="19"/>
              </w:rPr>
              <w:t>95.0</w:t>
            </w:r>
          </w:p>
        </w:tc>
      </w:tr>
    </w:tbl>
    <w:p w14:paraId="695D6720" w14:textId="77777777" w:rsidR="00D86C6F" w:rsidRDefault="00D86C6F"/>
    <w:p w14:paraId="3F4A3255" w14:textId="77777777" w:rsidR="00D86C6F" w:rsidRDefault="00B40A78">
      <w:r>
        <w:br w:type="page"/>
      </w:r>
    </w:p>
    <w:p w14:paraId="1C79BC73" w14:textId="77777777" w:rsidR="00D86C6F" w:rsidRDefault="00B40A78">
      <w:pPr>
        <w:pStyle w:val="Heading1"/>
      </w:pPr>
      <w:r>
        <w:rPr>
          <w:color w:val="1F3A5F"/>
        </w:rPr>
        <w:lastRenderedPageBreak/>
        <w:t>3. Screens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0"/>
        <w:gridCol w:w="6376"/>
      </w:tblGrid>
      <w:tr w:rsidR="00D86C6F" w14:paraId="3EC7E3A3" w14:textId="77777777">
        <w:tc>
          <w:tcPr>
            <w:tcW w:w="2592" w:type="dxa"/>
            <w:shd w:val="clear" w:color="auto" w:fill="1F3A5F"/>
          </w:tcPr>
          <w:p w14:paraId="053F4BE4" w14:textId="77777777" w:rsidR="00D86C6F" w:rsidRDefault="00B40A78"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w="6768" w:type="dxa"/>
            <w:shd w:val="clear" w:color="auto" w:fill="1F3A5F"/>
          </w:tcPr>
          <w:p w14:paraId="684F2193" w14:textId="77777777" w:rsidR="00D86C6F" w:rsidRDefault="00B40A78"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D86C6F" w14:paraId="38459169" w14:textId="77777777">
        <w:tc>
          <w:tcPr>
            <w:tcW w:w="2592" w:type="dxa"/>
          </w:tcPr>
          <w:p w14:paraId="1574B8E3" w14:textId="77777777" w:rsidR="00D86C6F" w:rsidRDefault="00B40A78">
            <w:r>
              <w:rPr>
                <w:sz w:val="19"/>
              </w:rPr>
              <w:t>Roles</w:t>
            </w:r>
          </w:p>
        </w:tc>
        <w:tc>
          <w:tcPr>
            <w:tcW w:w="6768" w:type="dxa"/>
          </w:tcPr>
          <w:p w14:paraId="39E599AF" w14:textId="77777777" w:rsidR="00D86C6F" w:rsidRDefault="00B40A78">
            <w:r>
              <w:rPr>
                <w:sz w:val="19"/>
              </w:rPr>
              <w:t>List + add/edit a Role (name, type: Fixed/Tailor-made, description).</w:t>
            </w:r>
          </w:p>
        </w:tc>
      </w:tr>
      <w:tr w:rsidR="00D86C6F" w14:paraId="2DF6276C" w14:textId="77777777">
        <w:tc>
          <w:tcPr>
            <w:tcW w:w="2592" w:type="dxa"/>
          </w:tcPr>
          <w:p w14:paraId="5FE843E2" w14:textId="77777777" w:rsidR="00D86C6F" w:rsidRDefault="00B40A78">
            <w:r>
              <w:rPr>
                <w:sz w:val="19"/>
              </w:rPr>
              <w:t>KPAs / Parameters</w:t>
            </w:r>
          </w:p>
        </w:tc>
        <w:tc>
          <w:tcPr>
            <w:tcW w:w="6768" w:type="dxa"/>
          </w:tcPr>
          <w:p w14:paraId="6C810DAA" w14:textId="77777777" w:rsidR="00D86C6F" w:rsidRDefault="00B40A78">
            <w:r>
              <w:rPr>
                <w:sz w:val="19"/>
              </w:rPr>
              <w:t xml:space="preserve">List + add/edit a KPA, with an inline editor to add/remove marking-scale bands and set </w:t>
            </w:r>
            <w:r>
              <w:rPr>
                <w:sz w:val="19"/>
              </w:rPr>
              <w:t>direction (higher/lower-better).</w:t>
            </w:r>
          </w:p>
        </w:tc>
      </w:tr>
      <w:tr w:rsidR="00D86C6F" w14:paraId="0EEC9513" w14:textId="77777777">
        <w:tc>
          <w:tcPr>
            <w:tcW w:w="2592" w:type="dxa"/>
          </w:tcPr>
          <w:p w14:paraId="57532D07" w14:textId="77777777" w:rsidR="00D86C6F" w:rsidRDefault="00B40A78">
            <w:r>
              <w:rPr>
                <w:sz w:val="19"/>
              </w:rPr>
              <w:t>Role–KPA Matrix</w:t>
            </w:r>
          </w:p>
        </w:tc>
        <w:tc>
          <w:tcPr>
            <w:tcW w:w="6768" w:type="dxa"/>
          </w:tcPr>
          <w:p w14:paraId="2CF35ABB" w14:textId="77777777" w:rsidR="00D86C6F" w:rsidRDefault="00B40A78">
            <w:r>
              <w:rPr>
                <w:sz w:val="19"/>
              </w:rPr>
              <w:t>Pick a Role, see all KPAs with a weightage input each; save is blocked unless weights total 100%.</w:t>
            </w:r>
          </w:p>
        </w:tc>
      </w:tr>
      <w:tr w:rsidR="00D86C6F" w14:paraId="71FE8D63" w14:textId="77777777">
        <w:tc>
          <w:tcPr>
            <w:tcW w:w="2592" w:type="dxa"/>
          </w:tcPr>
          <w:p w14:paraId="251FA4EA" w14:textId="77777777" w:rsidR="00D86C6F" w:rsidRDefault="00B40A78">
            <w:r>
              <w:rPr>
                <w:sz w:val="19"/>
              </w:rPr>
              <w:t>Employees</w:t>
            </w:r>
          </w:p>
        </w:tc>
        <w:tc>
          <w:tcPr>
            <w:tcW w:w="6768" w:type="dxa"/>
          </w:tcPr>
          <w:p w14:paraId="4A066286" w14:textId="77777777" w:rsidR="00D86C6F" w:rsidRDefault="00B40A78">
            <w:r>
              <w:rPr>
                <w:sz w:val="19"/>
              </w:rPr>
              <w:t>List + add/edit Employees (code, name, office, department).</w:t>
            </w:r>
          </w:p>
        </w:tc>
      </w:tr>
      <w:tr w:rsidR="00D86C6F" w14:paraId="02D00B41" w14:textId="77777777">
        <w:tc>
          <w:tcPr>
            <w:tcW w:w="2592" w:type="dxa"/>
          </w:tcPr>
          <w:p w14:paraId="4D82FF95" w14:textId="77777777" w:rsidR="00D86C6F" w:rsidRDefault="00B40A78">
            <w:r>
              <w:rPr>
                <w:sz w:val="19"/>
              </w:rPr>
              <w:t>Job Profiles</w:t>
            </w:r>
          </w:p>
        </w:tc>
        <w:tc>
          <w:tcPr>
            <w:tcW w:w="6768" w:type="dxa"/>
          </w:tcPr>
          <w:p w14:paraId="3593D145" w14:textId="77777777" w:rsidR="00D86C6F" w:rsidRDefault="00B40A78">
            <w:r>
              <w:rPr>
                <w:sz w:val="19"/>
              </w:rPr>
              <w:t xml:space="preserve">Assign an </w:t>
            </w:r>
            <w:r>
              <w:rPr>
                <w:sz w:val="19"/>
              </w:rPr>
              <w:t>Employee to a Role, with office and start/end dates.</w:t>
            </w:r>
          </w:p>
        </w:tc>
      </w:tr>
      <w:tr w:rsidR="00D86C6F" w14:paraId="4C9925A4" w14:textId="77777777">
        <w:tc>
          <w:tcPr>
            <w:tcW w:w="2592" w:type="dxa"/>
          </w:tcPr>
          <w:p w14:paraId="024C5F29" w14:textId="77777777" w:rsidR="00D86C6F" w:rsidRDefault="00B40A78">
            <w:r>
              <w:rPr>
                <w:sz w:val="19"/>
              </w:rPr>
              <w:t>Target Fixation</w:t>
            </w:r>
          </w:p>
        </w:tc>
        <w:tc>
          <w:tcPr>
            <w:tcW w:w="6768" w:type="dxa"/>
          </w:tcPr>
          <w:p w14:paraId="46EB5142" w14:textId="77777777" w:rsidR="00D86C6F" w:rsidRDefault="00B40A78">
            <w:r>
              <w:rPr>
                <w:sz w:val="19"/>
              </w:rPr>
              <w:t>Pick an Employee + period; the screen auto-lists KPAs from their Role’s matrix; enter a target value per KPA and submit (status → Pending).</w:t>
            </w:r>
          </w:p>
        </w:tc>
      </w:tr>
      <w:tr w:rsidR="00D86C6F" w14:paraId="346DC2D3" w14:textId="77777777">
        <w:tc>
          <w:tcPr>
            <w:tcW w:w="2592" w:type="dxa"/>
          </w:tcPr>
          <w:p w14:paraId="2A45E084" w14:textId="77777777" w:rsidR="00D86C6F" w:rsidRDefault="00B40A78">
            <w:r>
              <w:rPr>
                <w:sz w:val="19"/>
              </w:rPr>
              <w:t>Target Acceptance</w:t>
            </w:r>
          </w:p>
        </w:tc>
        <w:tc>
          <w:tcPr>
            <w:tcW w:w="6768" w:type="dxa"/>
          </w:tcPr>
          <w:p w14:paraId="55C2FCEC" w14:textId="77777777" w:rsidR="00D86C6F" w:rsidRDefault="00B40A78">
            <w:r>
              <w:rPr>
                <w:sz w:val="19"/>
              </w:rPr>
              <w:t>Employee-facing view of the</w:t>
            </w:r>
            <w:r>
              <w:rPr>
                <w:sz w:val="19"/>
              </w:rPr>
              <w:t>ir Pending targets with Accept / Reject actions. Accepting a target auto-creates its Work Order.</w:t>
            </w:r>
          </w:p>
        </w:tc>
      </w:tr>
      <w:tr w:rsidR="00D86C6F" w14:paraId="124AC386" w14:textId="77777777">
        <w:tc>
          <w:tcPr>
            <w:tcW w:w="2592" w:type="dxa"/>
          </w:tcPr>
          <w:p w14:paraId="71D7F15D" w14:textId="77777777" w:rsidR="00D86C6F" w:rsidRDefault="00B40A78">
            <w:r>
              <w:rPr>
                <w:sz w:val="19"/>
              </w:rPr>
              <w:t>Work Orders</w:t>
            </w:r>
          </w:p>
        </w:tc>
        <w:tc>
          <w:tcPr>
            <w:tcW w:w="6768" w:type="dxa"/>
          </w:tcPr>
          <w:p w14:paraId="04537F64" w14:textId="77777777" w:rsidR="00D86C6F" w:rsidRDefault="00B40A78">
            <w:r>
              <w:rPr>
                <w:sz w:val="19"/>
              </w:rPr>
              <w:t>List of Work Orders per Employee/period; enter the Actual Value and the Mark is computed automatically; track status (Pending / In Progress / Done</w:t>
            </w:r>
            <w:r>
              <w:rPr>
                <w:sz w:val="19"/>
              </w:rPr>
              <w:t>).</w:t>
            </w:r>
          </w:p>
        </w:tc>
      </w:tr>
      <w:tr w:rsidR="00D86C6F" w14:paraId="6D4E6042" w14:textId="77777777">
        <w:tc>
          <w:tcPr>
            <w:tcW w:w="2592" w:type="dxa"/>
          </w:tcPr>
          <w:p w14:paraId="593B94E4" w14:textId="77777777" w:rsidR="00D86C6F" w:rsidRDefault="00B40A78">
            <w:r>
              <w:rPr>
                <w:sz w:val="19"/>
              </w:rPr>
              <w:t>KPI Score Dashboard</w:t>
            </w:r>
          </w:p>
        </w:tc>
        <w:tc>
          <w:tcPr>
            <w:tcW w:w="6768" w:type="dxa"/>
          </w:tcPr>
          <w:p w14:paraId="5DCBC4EB" w14:textId="77777777" w:rsidR="00D86C6F" w:rsidRDefault="00B40A78">
            <w:r>
              <w:rPr>
                <w:sz w:val="19"/>
              </w:rPr>
              <w:t>Per Employee + period: table of KPA / Weightage / Actual / Mark / Weighted Contribution, with a summed Final KPI Score.</w:t>
            </w:r>
          </w:p>
        </w:tc>
      </w:tr>
    </w:tbl>
    <w:p w14:paraId="72CFAB9A" w14:textId="77777777" w:rsidR="00D86C6F" w:rsidRDefault="00D86C6F"/>
    <w:p w14:paraId="23F714E1" w14:textId="77777777" w:rsidR="00D86C6F" w:rsidRDefault="00B40A78">
      <w:r>
        <w:br w:type="page"/>
      </w:r>
    </w:p>
    <w:p w14:paraId="58E8BECC" w14:textId="77777777" w:rsidR="00D86C6F" w:rsidRDefault="00B40A78">
      <w:pPr>
        <w:pStyle w:val="Heading1"/>
      </w:pPr>
      <w:r>
        <w:rPr>
          <w:color w:val="1F3A5F"/>
        </w:rPr>
        <w:lastRenderedPageBreak/>
        <w:t>4. Notes for Review</w:t>
      </w:r>
    </w:p>
    <w:p w14:paraId="73EC87C0" w14:textId="77777777" w:rsidR="00D86C6F" w:rsidRDefault="00B40A78">
      <w:pPr>
        <w:pStyle w:val="ListNumber"/>
      </w:pPr>
      <w:r>
        <w:t xml:space="preserve">Are the sample Roles/KPAs realistic enough, or should real UIIC role names and </w:t>
      </w:r>
      <w:r>
        <w:t>parameters replace them before build?</w:t>
      </w:r>
    </w:p>
    <w:p w14:paraId="5420C351" w14:textId="77777777" w:rsidR="00D86C6F" w:rsidRDefault="00B40A78">
      <w:pPr>
        <w:pStyle w:val="ListNumber"/>
      </w:pPr>
      <w:r>
        <w:t>Should Job Profiles support an Employee holding more than one Role at once (with a weightage split between roles)? The current model allows it via multiple Job Profile rows but the sample only shows one each.</w:t>
      </w:r>
    </w:p>
    <w:p w14:paraId="07F1C9EE" w14:textId="77777777" w:rsidR="00D86C6F" w:rsidRDefault="00B40A78">
      <w:pPr>
        <w:pStyle w:val="ListNumber"/>
      </w:pPr>
      <w:r>
        <w:t>Confirm t</w:t>
      </w:r>
      <w:r>
        <w:t>he floor/ceiling band behaviour is right: anything beyond the worst defined band always caps at the lowest mark (50 in the example), and anything beyond the best defined band always caps at the highest mark (100).</w:t>
      </w:r>
    </w:p>
    <w:p w14:paraId="61DC5838" w14:textId="77777777" w:rsidR="00D86C6F" w:rsidRDefault="00B40A78">
      <w:pPr>
        <w:pStyle w:val="ListNumber"/>
      </w:pPr>
      <w:r>
        <w:t>Work Orders are only generated after Targe</w:t>
      </w:r>
      <w:r>
        <w:t>t Acceptance — confirm that matches the intended process (vs. generating them immediately at Target Fixation, before acceptance).</w:t>
      </w:r>
    </w:p>
    <w:sectPr w:rsidR="00D86C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A7F"/>
    <w:rsid w:val="008439C8"/>
    <w:rsid w:val="00AA1D8D"/>
    <w:rsid w:val="00B40A78"/>
    <w:rsid w:val="00B47730"/>
    <w:rsid w:val="00CB0664"/>
    <w:rsid w:val="00D86C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444F2"/>
  <w14:defaultImageDpi w14:val="300"/>
  <w15:docId w15:val="{CC2BCF0F-5446-4E64-B725-8049C53F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</TotalTime>
  <Pages>6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Kishan Srinivasan</cp:lastModifiedBy>
  <cp:revision>2</cp:revision>
  <dcterms:created xsi:type="dcterms:W3CDTF">2013-12-23T23:15:00Z</dcterms:created>
  <dcterms:modified xsi:type="dcterms:W3CDTF">2026-08-19T13:42:00Z</dcterms:modified>
  <cp:category/>
</cp:coreProperties>
</file>