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D44A" w14:textId="77777777" w:rsidR="0071349E" w:rsidRPr="0071349E" w:rsidRDefault="0071349E" w:rsidP="0071349E"/>
    <w:p w14:paraId="2194C473" w14:textId="0BF989A2" w:rsidR="00EB42FB" w:rsidRDefault="00FE1C41" w:rsidP="00682155">
      <w:pPr>
        <w:pStyle w:val="Heading1"/>
      </w:pPr>
      <w:r>
        <w:t>Спецификација идеје</w:t>
      </w:r>
    </w:p>
    <w:p w14:paraId="63414532" w14:textId="1C53203A" w:rsidR="00682155" w:rsidRDefault="00682155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91781F" w14:paraId="351E5A0F" w14:textId="77777777" w:rsidTr="430C0897">
        <w:trPr>
          <w:cantSplit/>
        </w:trPr>
        <w:tc>
          <w:tcPr>
            <w:tcW w:w="9629" w:type="dxa"/>
          </w:tcPr>
          <w:p w14:paraId="2CD4F10A" w14:textId="169BB408" w:rsidR="002F2A8F" w:rsidRDefault="004152BB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Особе</w:t>
            </w:r>
            <w:r w:rsidR="0091781F" w:rsidRPr="430C0897">
              <w:rPr>
                <w:b/>
                <w:bCs/>
              </w:rPr>
              <w:t>: име, презиме</w:t>
            </w:r>
            <w:r w:rsidR="002F2A8F" w:rsidRPr="430C0897">
              <w:rPr>
                <w:b/>
                <w:bCs/>
              </w:rPr>
              <w:t xml:space="preserve"> и</w:t>
            </w:r>
            <w:r w:rsidR="0091781F" w:rsidRPr="430C0897">
              <w:rPr>
                <w:b/>
                <w:bCs/>
              </w:rPr>
              <w:t xml:space="preserve"> број индекса</w:t>
            </w:r>
          </w:p>
          <w:p w14:paraId="3396A400" w14:textId="6B5B68EB" w:rsidR="0091781F" w:rsidRPr="00E366EF" w:rsidRDefault="0091781F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 xml:space="preserve">(највише </w:t>
            </w:r>
            <w:r w:rsidR="004152BB" w:rsidRPr="430C0897">
              <w:rPr>
                <w:b/>
                <w:bCs/>
              </w:rPr>
              <w:t>три</w:t>
            </w:r>
            <w:r w:rsidRPr="430C0897">
              <w:rPr>
                <w:b/>
                <w:bCs/>
              </w:rPr>
              <w:t xml:space="preserve"> особе, ред по особи)</w:t>
            </w:r>
          </w:p>
        </w:tc>
      </w:tr>
      <w:tr w:rsidR="0091781F" w14:paraId="6F9C528B" w14:textId="77777777" w:rsidTr="430C0897">
        <w:trPr>
          <w:cantSplit/>
          <w:trHeight w:val="1134"/>
        </w:trPr>
        <w:tc>
          <w:tcPr>
            <w:tcW w:w="9629" w:type="dxa"/>
          </w:tcPr>
          <w:p w14:paraId="3450036E" w14:textId="09FD0651" w:rsidR="00551758" w:rsidRDefault="7091BE91" w:rsidP="430C0897">
            <w:pPr>
              <w:keepNext/>
              <w:pBdr>
                <w:bottom w:val="single" w:sz="4" w:space="1" w:color="CCCCCC"/>
              </w:pBdr>
              <w:spacing w:after="160"/>
              <w:rPr>
                <w:rFonts w:eastAsia="Times New Roman" w:cs="Times New Roman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Goran Ljubojević IN10-2023</w:t>
            </w:r>
          </w:p>
          <w:p w14:paraId="6871C4EB" w14:textId="79819E6B" w:rsidR="00551758" w:rsidRDefault="7091BE91" w:rsidP="430C0897">
            <w:pPr>
              <w:keepNext/>
              <w:pBdr>
                <w:bottom w:val="single" w:sz="4" w:space="1" w:color="CCCCCC"/>
              </w:pBdr>
              <w:spacing w:after="160"/>
              <w:rPr>
                <w:rFonts w:eastAsia="Times New Roman" w:cs="Times New Roman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Rajko Kovačević IN13-2023</w:t>
            </w:r>
          </w:p>
        </w:tc>
      </w:tr>
    </w:tbl>
    <w:p w14:paraId="48344087" w14:textId="77777777" w:rsidR="0091781F" w:rsidRDefault="0091781F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E366EF" w14:paraId="10189862" w14:textId="77777777" w:rsidTr="430C0897">
        <w:trPr>
          <w:cantSplit/>
        </w:trPr>
        <w:tc>
          <w:tcPr>
            <w:tcW w:w="9629" w:type="dxa"/>
          </w:tcPr>
          <w:p w14:paraId="1CA86F8D" w14:textId="39A2E6D7" w:rsidR="006004D0" w:rsidRDefault="003B34F9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Шифра: кодни назив</w:t>
            </w:r>
          </w:p>
          <w:p w14:paraId="5A086BB3" w14:textId="04CC423A" w:rsidR="00E366EF" w:rsidRPr="00E366EF" w:rsidRDefault="003B34F9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(једна или две речи)</w:t>
            </w:r>
          </w:p>
        </w:tc>
      </w:tr>
      <w:tr w:rsidR="00E366EF" w14:paraId="38EE57EC" w14:textId="77777777" w:rsidTr="430C0897">
        <w:trPr>
          <w:cantSplit/>
          <w:trHeight w:val="567"/>
        </w:trPr>
        <w:tc>
          <w:tcPr>
            <w:tcW w:w="9629" w:type="dxa"/>
          </w:tcPr>
          <w:p w14:paraId="1A9A9FBA" w14:textId="153D6D1E" w:rsidR="004152BB" w:rsidRPr="00E366EF" w:rsidRDefault="4BF11565" w:rsidP="430C0897">
            <w:pPr>
              <w:keepNext/>
              <w:spacing w:after="80"/>
              <w:rPr>
                <w:rFonts w:eastAsia="Times New Roman" w:cs="Times New Roman"/>
              </w:rPr>
            </w:pPr>
            <w:r w:rsidRPr="430C0897">
              <w:rPr>
                <w:rFonts w:ascii="system-ui" w:eastAsia="system-ui" w:hAnsi="system-ui" w:cs="system-ui"/>
              </w:rPr>
              <w:t>DropZone</w:t>
            </w:r>
          </w:p>
        </w:tc>
      </w:tr>
    </w:tbl>
    <w:p w14:paraId="2AAFB8CD" w14:textId="77777777" w:rsidR="00682155" w:rsidRDefault="00682155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E366EF" w14:paraId="74661EE7" w14:textId="77777777" w:rsidTr="430C0897">
        <w:trPr>
          <w:cantSplit/>
        </w:trPr>
        <w:tc>
          <w:tcPr>
            <w:tcW w:w="9629" w:type="dxa"/>
          </w:tcPr>
          <w:p w14:paraId="193DC1E1" w14:textId="33DB4B52" w:rsidR="006004D0" w:rsidRDefault="003B34F9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Наслов: сажет</w:t>
            </w:r>
            <w:r w:rsidR="007B5B88" w:rsidRPr="430C0897">
              <w:rPr>
                <w:b/>
                <w:bCs/>
              </w:rPr>
              <w:t>о исказана суштина</w:t>
            </w:r>
          </w:p>
          <w:p w14:paraId="32514F90" w14:textId="71438D9B" w:rsidR="00E366EF" w:rsidRPr="00E366EF" w:rsidRDefault="007B5B88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(до 15 речи)</w:t>
            </w:r>
          </w:p>
        </w:tc>
      </w:tr>
      <w:tr w:rsidR="00E366EF" w14:paraId="3356F6C7" w14:textId="77777777" w:rsidTr="430C0897">
        <w:trPr>
          <w:cantSplit/>
          <w:trHeight w:val="1134"/>
        </w:trPr>
        <w:tc>
          <w:tcPr>
            <w:tcW w:w="9629" w:type="dxa"/>
          </w:tcPr>
          <w:p w14:paraId="3BB0B259" w14:textId="39DF0AAA" w:rsidR="004152BB" w:rsidRDefault="70FD4754" w:rsidP="430C0897">
            <w:pPr>
              <w:keepNext/>
              <w:rPr>
                <w:rFonts w:eastAsia="Times New Roman" w:cs="Times New Roman"/>
                <w:noProof w:val="0"/>
                <w:lang w:val="en-US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Predikcija ispadanja klubova iz Premier lige primenom neuronskih mreza i masinskog </w:t>
            </w:r>
          </w:p>
          <w:p w14:paraId="0CBC6AB9" w14:textId="14C3896A" w:rsidR="004152BB" w:rsidRDefault="70FD4754" w:rsidP="430C0897">
            <w:pPr>
              <w:keepNext/>
              <w:rPr>
                <w:rFonts w:eastAsia="Times New Roman" w:cs="Times New Roman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učenja</w:t>
            </w:r>
          </w:p>
        </w:tc>
      </w:tr>
    </w:tbl>
    <w:p w14:paraId="2A45F348" w14:textId="77777777" w:rsidR="00E366EF" w:rsidRDefault="00E366EF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E366EF" w14:paraId="13C772EB" w14:textId="77777777" w:rsidTr="430C0897">
        <w:trPr>
          <w:cantSplit/>
        </w:trPr>
        <w:tc>
          <w:tcPr>
            <w:tcW w:w="9629" w:type="dxa"/>
          </w:tcPr>
          <w:p w14:paraId="15BB2B05" w14:textId="19B931F0" w:rsidR="006004D0" w:rsidRDefault="28CB5B47" w:rsidP="430C0897">
            <w:pPr>
              <w:keepNext/>
              <w:rPr>
                <w:b/>
                <w:bCs/>
              </w:rPr>
            </w:pPr>
            <w:bookmarkStart w:id="0" w:name="_Hlk130165779"/>
            <w:r w:rsidRPr="430C0897">
              <w:rPr>
                <w:b/>
                <w:bCs/>
              </w:rPr>
              <w:lastRenderedPageBreak/>
              <w:t>П</w:t>
            </w:r>
            <w:r w:rsidR="003B34F9" w:rsidRPr="430C0897">
              <w:rPr>
                <w:b/>
                <w:bCs/>
              </w:rPr>
              <w:t xml:space="preserve">редмет, циљ, </w:t>
            </w:r>
            <w:r w:rsidR="007B5B88" w:rsidRPr="430C0897">
              <w:rPr>
                <w:b/>
                <w:bCs/>
              </w:rPr>
              <w:t>метод</w:t>
            </w:r>
            <w:r w:rsidR="004152BB" w:rsidRPr="430C0897">
              <w:rPr>
                <w:b/>
                <w:bCs/>
              </w:rPr>
              <w:t>е</w:t>
            </w:r>
            <w:r w:rsidR="003B34F9" w:rsidRPr="430C0897">
              <w:rPr>
                <w:b/>
                <w:bCs/>
              </w:rPr>
              <w:t xml:space="preserve"> и очекивани резултати</w:t>
            </w:r>
          </w:p>
          <w:p w14:paraId="5892D377" w14:textId="486E0AF3" w:rsidR="00E366EF" w:rsidRPr="00E366EF" w:rsidRDefault="007B5B88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 xml:space="preserve">(бар </w:t>
            </w:r>
            <w:r w:rsidR="0091781F" w:rsidRPr="430C0897">
              <w:rPr>
                <w:b/>
                <w:bCs/>
              </w:rPr>
              <w:t>10</w:t>
            </w:r>
            <w:r w:rsidRPr="430C0897">
              <w:rPr>
                <w:b/>
                <w:bCs/>
              </w:rPr>
              <w:t>0 речи)</w:t>
            </w:r>
          </w:p>
        </w:tc>
      </w:tr>
      <w:tr w:rsidR="00E366EF" w14:paraId="7135AAE9" w14:textId="77777777" w:rsidTr="430C0897">
        <w:trPr>
          <w:cantSplit/>
          <w:trHeight w:val="3969"/>
        </w:trPr>
        <w:tc>
          <w:tcPr>
            <w:tcW w:w="9629" w:type="dxa"/>
          </w:tcPr>
          <w:p w14:paraId="570EC3F8" w14:textId="35A17DD7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  <w:rPr>
                <w:rFonts w:ascii="Arial" w:eastAsia="Arial" w:hAnsi="Arial" w:cs="Arial"/>
                <w:color w:val="000000" w:themeColor="text1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Predmet istraživanja:</w:t>
            </w:r>
          </w:p>
          <w:p w14:paraId="370E5E56" w14:textId="648B1699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Primena algoritama mašinskog učenja za predikciju ispadanja fudbalskih klubova iz Engleske Premijer lige na osnovu istorijskih podataka o utakmicama u periodu 2009–2025.</w:t>
            </w:r>
          </w:p>
          <w:p w14:paraId="42CFEDBB" w14:textId="2EAB776B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795F2EAE" w14:textId="05E43A7B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Cilj istraživanja:</w:t>
            </w:r>
          </w:p>
          <w:p w14:paraId="65F49610" w14:textId="7BC4BC83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Razvoj i evaluacija modela koji će, na osnovu agregirane statistike timova po sezoni, proceniti verovatnoću ispadanja svakog kluba na kraju sledeće sezone.</w:t>
            </w:r>
          </w:p>
          <w:p w14:paraId="7A20FD80" w14:textId="043B4951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6CBFDAF9" w14:textId="3D169122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Metode istraživanja:</w:t>
            </w:r>
          </w:p>
          <w:p w14:paraId="2A9C4FB5" w14:textId="38CE22D2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U radu će se koristiti višeslojni perceptron (MLPClassifier) uz primenu parametra class_weight='balanced' radi rešavanja problema neuravnoteženosti klasa. Ulazni podaci obuhvataju rezultate utakmica i statistiku igre (šutevi, korneri, kartoni, fauli). Podaci će biti agregirani na nivou tima po sezoni, normalizovani i podeljeni na trening i test skup.</w:t>
            </w:r>
          </w:p>
          <w:p w14:paraId="70221C5C" w14:textId="3CFB30A1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U fazi evaluacije biće izvršeno poređenje više klasifikacionih modela (logistička regresija, Random Forest, Gradient Boosting i MLP), korišćenjem metrika accuracy, AUC-ROC i F1-score. AUC-ROC će se koristiti za uporednu analizu modela, dok će F1-score biti primarna metrika zbog neuravnoteženosti klasa.</w:t>
            </w:r>
          </w:p>
          <w:p w14:paraId="15B12526" w14:textId="3FD89E1A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693037E3" w14:textId="72D52292" w:rsidR="00551758" w:rsidRDefault="5D1E823F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Očekivani rezultati:</w:t>
            </w:r>
          </w:p>
          <w:p w14:paraId="3DF564A1" w14:textId="02A5CF83" w:rsidR="00551758" w:rsidRDefault="59D56F3B" w:rsidP="430C0897">
            <w:pPr>
              <w:keepNext/>
              <w:pBdr>
                <w:bottom w:val="single" w:sz="4" w:space="1" w:color="CCCCCC"/>
              </w:pBdr>
              <w:spacing w:after="16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Očekuje se da će MLP neuronska mreža ostvariti dobre performanse u identifikaciji timova u riziku od ispadanja, s obzirom na njenu sposobnost modelovanja složenih i nelinearnih odnosa između ulaznih varijabli i ciljne klase, kao i detekcije skrivenih obrazaca u podacima.</w:t>
            </w:r>
            <w:r w:rsidR="1C231FF5"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6590706B" w14:textId="3DCE56DE" w:rsidR="00551758" w:rsidRDefault="00551758" w:rsidP="0078261A">
            <w:pPr>
              <w:keepNext/>
            </w:pPr>
          </w:p>
        </w:tc>
      </w:tr>
      <w:bookmarkEnd w:id="0"/>
    </w:tbl>
    <w:p w14:paraId="32EA9805" w14:textId="19A0209E" w:rsidR="00E366EF" w:rsidRDefault="00E366EF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C15FBD" w14:paraId="3B69FDCC" w14:textId="77777777" w:rsidTr="430C0897">
        <w:trPr>
          <w:cantSplit/>
        </w:trPr>
        <w:tc>
          <w:tcPr>
            <w:tcW w:w="9629" w:type="dxa"/>
          </w:tcPr>
          <w:p w14:paraId="6AAF272D" w14:textId="77777777" w:rsidR="004418B9" w:rsidRDefault="28CB5B47" w:rsidP="430C0897">
            <w:pPr>
              <w:keepNext/>
              <w:rPr>
                <w:b/>
                <w:bCs/>
              </w:rPr>
            </w:pPr>
            <w:bookmarkStart w:id="1" w:name="_Hlk130166018"/>
            <w:r w:rsidRPr="430C0897">
              <w:rPr>
                <w:b/>
                <w:bCs/>
              </w:rPr>
              <w:lastRenderedPageBreak/>
              <w:t>Опис скупова података</w:t>
            </w:r>
            <w:r w:rsidR="004152BB" w:rsidRPr="430C0897">
              <w:rPr>
                <w:b/>
                <w:bCs/>
              </w:rPr>
              <w:t>: природа, садржај, обим и порекло</w:t>
            </w:r>
          </w:p>
          <w:p w14:paraId="258A0837" w14:textId="38853E2D" w:rsidR="00C15FBD" w:rsidRPr="00E366EF" w:rsidRDefault="28CB5B47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(</w:t>
            </w:r>
            <w:r w:rsidR="23228F45" w:rsidRPr="430C0897">
              <w:rPr>
                <w:b/>
                <w:bCs/>
              </w:rPr>
              <w:t xml:space="preserve">најмање један </w:t>
            </w:r>
            <w:r w:rsidR="661BC152" w:rsidRPr="430C0897">
              <w:rPr>
                <w:b/>
                <w:bCs/>
              </w:rPr>
              <w:t xml:space="preserve">скуп података, </w:t>
            </w:r>
            <w:r w:rsidRPr="430C0897">
              <w:rPr>
                <w:b/>
                <w:bCs/>
              </w:rPr>
              <w:t xml:space="preserve">бар </w:t>
            </w:r>
            <w:r w:rsidR="7C1225FF" w:rsidRPr="430C0897">
              <w:rPr>
                <w:b/>
                <w:bCs/>
              </w:rPr>
              <w:t>3</w:t>
            </w:r>
            <w:r w:rsidRPr="430C0897">
              <w:rPr>
                <w:b/>
                <w:bCs/>
              </w:rPr>
              <w:t>0 речи</w:t>
            </w:r>
            <w:r w:rsidR="23228F45" w:rsidRPr="430C0897">
              <w:rPr>
                <w:b/>
                <w:bCs/>
              </w:rPr>
              <w:t xml:space="preserve"> по скупу података</w:t>
            </w:r>
            <w:r w:rsidRPr="430C0897">
              <w:rPr>
                <w:b/>
                <w:bCs/>
              </w:rPr>
              <w:t>)</w:t>
            </w:r>
          </w:p>
        </w:tc>
      </w:tr>
      <w:tr w:rsidR="00C15FBD" w14:paraId="142D47B6" w14:textId="77777777" w:rsidTr="430C0897">
        <w:trPr>
          <w:cantSplit/>
          <w:trHeight w:val="3969"/>
        </w:trPr>
        <w:tc>
          <w:tcPr>
            <w:tcW w:w="9629" w:type="dxa"/>
          </w:tcPr>
          <w:p w14:paraId="31D0BAF1" w14:textId="42E9E2E2" w:rsidR="00C15FBD" w:rsidRDefault="40086F39" w:rsidP="430C0897">
            <w:pPr>
              <w:keepNext/>
              <w:rPr>
                <w:rFonts w:eastAsia="Times New Roman" w:cs="Times New Roman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Skup podataka 1 — Football-Data.co.uk (Premier liga, sezone 200</w:t>
            </w:r>
            <w:r w:rsidR="009522EA">
              <w:rPr>
                <w:rFonts w:ascii="Arial" w:eastAsia="Arial" w:hAnsi="Arial" w:cs="Arial"/>
                <w:color w:val="000000" w:themeColor="text1"/>
                <w:lang w:val="en-US"/>
              </w:rPr>
              <w:t>4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/</w:t>
            </w:r>
            <w:r w:rsidR="009522EA">
              <w:rPr>
                <w:rFonts w:ascii="Arial" w:eastAsia="Arial" w:hAnsi="Arial" w:cs="Arial"/>
                <w:color w:val="000000" w:themeColor="text1"/>
                <w:lang w:val="en-US"/>
              </w:rPr>
              <w:t>05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do 2024/25): Tabelarni podaci u</w:t>
            </w:r>
            <w:r w:rsidR="5A9D6C95" w:rsidRPr="430C0897">
              <w:rPr>
                <w:rFonts w:ascii="Arial" w:eastAsia="Arial" w:hAnsi="Arial" w:cs="Arial"/>
                <w:color w:val="000000" w:themeColor="text1"/>
              </w:rPr>
              <w:t xml:space="preserve"> CSV formatu koji sadrže informacije o svakoj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odigranoj utakmici Premier lige. Za svaku utakmicu dostupni su: datum, domaćin, gost, rezultat (poluvremeni i konacni), statistika igre (šutevi, šutevi u </w:t>
            </w:r>
            <w:r w:rsidR="2EECC7D6"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okvir gola, korneri, fauli, žuti i crveni kartoni za</w:t>
            </w:r>
            <w:r w:rsidR="329CCAE3" w:rsidRPr="430C0897">
              <w:rPr>
                <w:rFonts w:ascii="Arial" w:eastAsia="Arial" w:hAnsi="Arial" w:cs="Arial"/>
                <w:color w:val="000000" w:themeColor="text1"/>
              </w:rPr>
              <w:t xml:space="preserve"> oba tima).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Dataset pokriva </w:t>
            </w:r>
            <w:r w:rsidR="00B2596B">
              <w:rPr>
                <w:rFonts w:ascii="Arial" w:eastAsia="Arial" w:hAnsi="Arial" w:cs="Arial"/>
                <w:color w:val="000000" w:themeColor="text1"/>
                <w:lang w:val="en-US"/>
              </w:rPr>
              <w:t>21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sezon</w:t>
            </w:r>
            <w:r w:rsidR="00B2596B">
              <w:rPr>
                <w:rFonts w:ascii="Arial" w:eastAsia="Arial" w:hAnsi="Arial" w:cs="Arial"/>
                <w:color w:val="000000" w:themeColor="text1"/>
                <w:lang w:val="en-US"/>
              </w:rPr>
              <w:t>u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, </w:t>
            </w:r>
            <w:r w:rsidR="1A7454E3" w:rsidRPr="430C0897">
              <w:rPr>
                <w:rFonts w:ascii="Arial" w:eastAsia="Arial" w:hAnsi="Arial" w:cs="Arial"/>
                <w:color w:val="000000" w:themeColor="text1"/>
              </w:rPr>
              <w:t>š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to čini oko 12</w:t>
            </w:r>
            <w:r w:rsidR="70F3750C" w:rsidRPr="430C0897">
              <w:rPr>
                <w:rFonts w:ascii="Arial" w:eastAsia="Arial" w:hAnsi="Arial" w:cs="Arial"/>
                <w:color w:val="000000" w:themeColor="text1"/>
              </w:rPr>
              <w:t xml:space="preserve"> 160 </w:t>
            </w:r>
            <w:r w:rsidR="00B2596B">
              <w:rPr>
                <w:rFonts w:ascii="Arial" w:eastAsia="Arial" w:hAnsi="Arial" w:cs="Arial"/>
                <w:color w:val="000000" w:themeColor="text1"/>
                <w:lang w:val="en-US"/>
              </w:rPr>
              <w:t>u</w:t>
            </w:r>
            <w:r w:rsidR="70F3750C" w:rsidRPr="430C0897">
              <w:rPr>
                <w:rFonts w:ascii="Arial" w:eastAsia="Arial" w:hAnsi="Arial" w:cs="Arial"/>
                <w:color w:val="000000" w:themeColor="text1"/>
              </w:rPr>
              <w:t>takmica,</w:t>
            </w:r>
            <w:r w:rsidR="0B1E9535" w:rsidRPr="430C0897">
              <w:rPr>
                <w:rFonts w:ascii="Arial" w:eastAsia="Arial" w:hAnsi="Arial" w:cs="Arial"/>
                <w:color w:val="000000" w:themeColor="text1"/>
              </w:rPr>
              <w:t xml:space="preserve"> što omogućava robusnije 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treniranje modela. Podaci su javno dostupni na adresi </w:t>
            </w:r>
          </w:p>
          <w:p w14:paraId="6C3A5073" w14:textId="77816C40" w:rsidR="00C15FBD" w:rsidRDefault="40086F39" w:rsidP="430C0897">
            <w:pPr>
              <w:keepNext/>
              <w:rPr>
                <w:rFonts w:eastAsia="Times New Roman" w:cs="Times New Roman"/>
              </w:rPr>
            </w:pPr>
            <w:hyperlink r:id="rId6">
              <w:r w:rsidRPr="430C0897">
                <w:rPr>
                  <w:rStyle w:val="Hyperlink"/>
                  <w:rFonts w:ascii="Arial" w:eastAsia="Arial" w:hAnsi="Arial" w:cs="Arial"/>
                  <w:color w:val="1155CC"/>
                </w:rPr>
                <w:t>https://www.football-data.co.uk/englandm.php</w:t>
              </w:r>
            </w:hyperlink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i koriste se</w:t>
            </w:r>
            <w:r w:rsidR="3E68B690" w:rsidRPr="430C0897">
              <w:rPr>
                <w:rFonts w:ascii="Arial" w:eastAsia="Arial" w:hAnsi="Arial" w:cs="Arial"/>
                <w:color w:val="000000" w:themeColor="text1"/>
              </w:rPr>
              <w:t xml:space="preserve"> u brojnim akademskim 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istraživanjima predikcije fudbalskih ishoda</w:t>
            </w:r>
            <w:r w:rsidR="0604236F" w:rsidRPr="430C0897">
              <w:rPr>
                <w:rFonts w:ascii="Arial" w:eastAsia="Arial" w:hAnsi="Arial" w:cs="Arial"/>
                <w:color w:val="000000" w:themeColor="text1"/>
              </w:rPr>
              <w:t>.</w:t>
            </w:r>
          </w:p>
        </w:tc>
      </w:tr>
      <w:bookmarkEnd w:id="1"/>
    </w:tbl>
    <w:p w14:paraId="61A19A5A" w14:textId="484C5103" w:rsidR="00C15FBD" w:rsidRDefault="00C15FBD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C7045E" w14:paraId="04DC78F6" w14:textId="77777777" w:rsidTr="430C0897">
        <w:trPr>
          <w:cantSplit/>
        </w:trPr>
        <w:tc>
          <w:tcPr>
            <w:tcW w:w="9629" w:type="dxa"/>
          </w:tcPr>
          <w:p w14:paraId="2F1CA018" w14:textId="77777777" w:rsidR="006004D0" w:rsidRDefault="661BC152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lastRenderedPageBreak/>
              <w:t>Опис и план активности</w:t>
            </w:r>
          </w:p>
          <w:p w14:paraId="28955B4E" w14:textId="78369567" w:rsidR="00C7045E" w:rsidRPr="00E366EF" w:rsidRDefault="28CB5B47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 xml:space="preserve">(бар </w:t>
            </w:r>
            <w:r w:rsidR="0091781F" w:rsidRPr="430C0897">
              <w:rPr>
                <w:b/>
                <w:bCs/>
              </w:rPr>
              <w:t>10</w:t>
            </w:r>
            <w:r w:rsidRPr="430C0897">
              <w:rPr>
                <w:b/>
                <w:bCs/>
              </w:rPr>
              <w:t>0 речи)</w:t>
            </w:r>
          </w:p>
        </w:tc>
      </w:tr>
      <w:tr w:rsidR="00C7045E" w14:paraId="736C2D38" w14:textId="77777777" w:rsidTr="430C0897">
        <w:trPr>
          <w:cantSplit/>
          <w:trHeight w:val="3969"/>
        </w:trPr>
        <w:tc>
          <w:tcPr>
            <w:tcW w:w="9629" w:type="dxa"/>
          </w:tcPr>
          <w:p w14:paraId="0844910A" w14:textId="7A127340" w:rsidR="00C7045E" w:rsidRDefault="66AD0316" w:rsidP="430C0897">
            <w:pPr>
              <w:keepNext/>
              <w:spacing w:after="200"/>
              <w:rPr>
                <w:rFonts w:ascii="Arial" w:eastAsia="Arial" w:hAnsi="Arial" w:cs="Arial"/>
                <w:color w:val="000000" w:themeColor="text1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Faza 1 – Prikupljanje i upoznavanje sa podacima:</w:t>
            </w:r>
          </w:p>
          <w:p w14:paraId="6062DE29" w14:textId="65E18BFA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Preuzimanje CSV fajlova za sve sezone (200</w:t>
            </w:r>
            <w:r w:rsidR="001E26B9">
              <w:rPr>
                <w:rFonts w:ascii="Arial" w:eastAsia="Arial" w:hAnsi="Arial" w:cs="Arial"/>
                <w:color w:val="000000" w:themeColor="text1"/>
                <w:lang w:val="en-US"/>
              </w:rPr>
              <w:t>4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–2025) sa sajta football-data.co.uk, upoznavanje sa strukturom podataka, analiza distribucije podataka, kao i identifikacija nedostajućih i odstupajućih vrednosti.</w:t>
            </w:r>
          </w:p>
          <w:p w14:paraId="6CD0C56C" w14:textId="1E36B42B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24F7D7C8" w14:textId="33412A86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Faza 2 – Preprocesiranje i inženjering atributa (feature engineering):</w:t>
            </w:r>
          </w:p>
          <w:p w14:paraId="17881882" w14:textId="62A82F88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Agregacija statistike na nivou tima po sezoni (ukupni bodovi, gol-razlika, prosečan broj šuteva, kartoni i dr.), definisanje i kodiranje ciljne promenljive (ispadanje = 1), normalizacija numeričkih atributa i priprema skupa podataka za treniranje modela.</w:t>
            </w:r>
          </w:p>
          <w:p w14:paraId="79F06EF1" w14:textId="228CCC13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04C57475" w14:textId="4093D677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Faza 3 – Treniranje modela:</w:t>
            </w:r>
          </w:p>
          <w:p w14:paraId="2A0E268C" w14:textId="4B546C90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Implementacija i treniranje više klasifikacionih modela (logistička regresija, Random Forest, Gradient Boosting i MLPClassifier). Poseban fokus biće na MLP modelu uz primenu parametra class_weight='balanced' radi rešavanja problema neuravnoteženosti klasa. Izvršiće se podešavanje hiperparametara i unakrsna validacija.</w:t>
            </w:r>
          </w:p>
          <w:p w14:paraId="3DBE7B06" w14:textId="65671D1C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4F2414B4" w14:textId="46C85D1E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Faza 4 – Evaluacija i analiza modela:</w:t>
            </w:r>
          </w:p>
          <w:p w14:paraId="2F60F786" w14:textId="47128302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Poređenje performansi modela korišćenjem metrika accuracy, AUC-ROC i F1-score. AUC-ROC metrika koristiće se za uporednu analizu modela, dok će F1-score biti primarna metrika zbog neuravnoteženosti klasa. Takođe će biti izvršena analiza važnosti atributa i vizualizacija rangiranja timova prema riziku od ispadanja.</w:t>
            </w:r>
          </w:p>
          <w:p w14:paraId="4BB4C990" w14:textId="51766F86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</w:p>
          <w:p w14:paraId="3656CBA3" w14:textId="3AD2E52C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Faza 5 – Interpretacija rezultata i izrada izveštaja:</w:t>
            </w:r>
          </w:p>
          <w:p w14:paraId="080494BD" w14:textId="537C3918" w:rsidR="00C7045E" w:rsidRDefault="66AD0316" w:rsidP="430C0897">
            <w:pPr>
              <w:keepNext/>
              <w:spacing w:after="200"/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Analiza dobijenih rezultata, interpretacija uticaja ključnih atributa na ispadanje timova, kao i donošenje zaključaka. Dokumentovanje celokupnog procesa istraživanja i predlog mogućih unapređenja modela.</w:t>
            </w:r>
          </w:p>
          <w:p w14:paraId="19191CA2" w14:textId="7EA7D971" w:rsidR="00C7045E" w:rsidRDefault="00C7045E" w:rsidP="0078261A">
            <w:pPr>
              <w:keepNext/>
            </w:pPr>
          </w:p>
        </w:tc>
      </w:tr>
    </w:tbl>
    <w:p w14:paraId="539F8547" w14:textId="68FAF7E0" w:rsidR="00E366EF" w:rsidRDefault="00E366EF"/>
    <w:tbl>
      <w:tblPr>
        <w:tblStyle w:val="TableGrid"/>
        <w:tblW w:w="0" w:type="auto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629"/>
      </w:tblGrid>
      <w:tr w:rsidR="00F15437" w14:paraId="51800318" w14:textId="77777777" w:rsidTr="430C0897">
        <w:trPr>
          <w:cantSplit/>
        </w:trPr>
        <w:tc>
          <w:tcPr>
            <w:tcW w:w="9629" w:type="dxa"/>
          </w:tcPr>
          <w:p w14:paraId="37197677" w14:textId="77777777" w:rsidR="006004D0" w:rsidRDefault="377F00C5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lastRenderedPageBreak/>
              <w:t>Р</w:t>
            </w:r>
            <w:r w:rsidR="28CB5B47" w:rsidRPr="430C0897">
              <w:rPr>
                <w:b/>
                <w:bCs/>
              </w:rPr>
              <w:t>асподел</w:t>
            </w:r>
            <w:r w:rsidR="0091781F" w:rsidRPr="430C0897">
              <w:rPr>
                <w:b/>
                <w:bCs/>
              </w:rPr>
              <w:t xml:space="preserve">а активности </w:t>
            </w:r>
            <w:r w:rsidR="004152BB" w:rsidRPr="430C0897">
              <w:rPr>
                <w:b/>
                <w:bCs/>
              </w:rPr>
              <w:t>између особа</w:t>
            </w:r>
          </w:p>
          <w:p w14:paraId="7BDC679E" w14:textId="4EEEB819" w:rsidR="00F15437" w:rsidRPr="00E366EF" w:rsidRDefault="16974332" w:rsidP="430C0897">
            <w:pPr>
              <w:keepNext/>
              <w:rPr>
                <w:b/>
                <w:bCs/>
              </w:rPr>
            </w:pPr>
            <w:r w:rsidRPr="430C0897">
              <w:rPr>
                <w:b/>
                <w:bCs/>
              </w:rPr>
              <w:t>(</w:t>
            </w:r>
            <w:r w:rsidR="4155B7EC" w:rsidRPr="430C0897">
              <w:rPr>
                <w:b/>
                <w:bCs/>
              </w:rPr>
              <w:t>ако</w:t>
            </w:r>
            <w:r w:rsidR="77A1F0AD" w:rsidRPr="430C0897">
              <w:rPr>
                <w:b/>
                <w:bCs/>
              </w:rPr>
              <w:t xml:space="preserve"> в</w:t>
            </w:r>
            <w:r w:rsidRPr="430C0897">
              <w:rPr>
                <w:b/>
                <w:bCs/>
              </w:rPr>
              <w:t>ише</w:t>
            </w:r>
            <w:r w:rsidR="377F00C5" w:rsidRPr="430C0897">
              <w:rPr>
                <w:b/>
                <w:bCs/>
              </w:rPr>
              <w:t xml:space="preserve"> </w:t>
            </w:r>
            <w:r w:rsidRPr="430C0897">
              <w:rPr>
                <w:b/>
                <w:bCs/>
              </w:rPr>
              <w:t>особа</w:t>
            </w:r>
            <w:r w:rsidR="377F00C5" w:rsidRPr="430C0897">
              <w:rPr>
                <w:b/>
                <w:bCs/>
              </w:rPr>
              <w:t>,</w:t>
            </w:r>
            <w:r w:rsidR="4155B7EC" w:rsidRPr="430C0897">
              <w:rPr>
                <w:b/>
                <w:bCs/>
              </w:rPr>
              <w:t xml:space="preserve"> </w:t>
            </w:r>
            <w:r w:rsidR="004152BB" w:rsidRPr="430C0897">
              <w:rPr>
                <w:b/>
                <w:bCs/>
              </w:rPr>
              <w:t xml:space="preserve">расподела </w:t>
            </w:r>
            <w:r w:rsidR="4155B7EC" w:rsidRPr="430C0897">
              <w:rPr>
                <w:b/>
                <w:bCs/>
              </w:rPr>
              <w:t>на</w:t>
            </w:r>
            <w:r w:rsidR="377F00C5" w:rsidRPr="430C0897">
              <w:rPr>
                <w:b/>
                <w:bCs/>
              </w:rPr>
              <w:t xml:space="preserve"> равномер</w:t>
            </w:r>
            <w:r w:rsidR="4155B7EC" w:rsidRPr="430C0897">
              <w:rPr>
                <w:b/>
                <w:bCs/>
              </w:rPr>
              <w:t>а</w:t>
            </w:r>
            <w:r w:rsidR="0FF8E67F" w:rsidRPr="430C0897">
              <w:rPr>
                <w:b/>
                <w:bCs/>
              </w:rPr>
              <w:t>н</w:t>
            </w:r>
            <w:r w:rsidR="4155B7EC" w:rsidRPr="430C0897">
              <w:rPr>
                <w:b/>
                <w:bCs/>
              </w:rPr>
              <w:t xml:space="preserve"> начин</w:t>
            </w:r>
            <w:r w:rsidR="004152BB" w:rsidRPr="430C0897">
              <w:rPr>
                <w:b/>
                <w:bCs/>
              </w:rPr>
              <w:t xml:space="preserve"> и без преклапања</w:t>
            </w:r>
            <w:r w:rsidRPr="430C0897">
              <w:rPr>
                <w:b/>
                <w:bCs/>
              </w:rPr>
              <w:t>)</w:t>
            </w:r>
          </w:p>
        </w:tc>
      </w:tr>
      <w:tr w:rsidR="00F15437" w14:paraId="2186D92B" w14:textId="77777777" w:rsidTr="430C0897">
        <w:trPr>
          <w:cantSplit/>
          <w:trHeight w:val="2268"/>
        </w:trPr>
        <w:tc>
          <w:tcPr>
            <w:tcW w:w="9629" w:type="dxa"/>
          </w:tcPr>
          <w:p w14:paraId="740E33AE" w14:textId="0605538C" w:rsidR="00F15437" w:rsidRDefault="581A8588" w:rsidP="430C0897">
            <w:pPr>
              <w:keepNext/>
              <w:spacing w:after="200"/>
              <w:rPr>
                <w:rFonts w:ascii="Arial" w:eastAsia="Arial" w:hAnsi="Arial" w:cs="Arial"/>
                <w:color w:val="000000" w:themeColor="text1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Goran Ljubojević: Odgovoran za prikupljanje podataka (Faza 1) i preprocesiranje/feature engineering (Faza 2). Zadužen za pripremu cistog dataseta spremnog za treniranje modela.Zadužen</w:t>
            </w:r>
            <w:r w:rsidR="004D79F4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za poredjenje modela i interpretaciju nalaza.</w:t>
            </w:r>
          </w:p>
          <w:p w14:paraId="3250695D" w14:textId="6944DF03" w:rsidR="00F15437" w:rsidRDefault="00F15437" w:rsidP="430C0897">
            <w:pPr>
              <w:keepNext/>
              <w:spacing w:after="200"/>
              <w:rPr>
                <w:rFonts w:ascii="Arial" w:eastAsia="Arial" w:hAnsi="Arial" w:cs="Arial"/>
                <w:color w:val="000000" w:themeColor="text1"/>
              </w:rPr>
            </w:pPr>
          </w:p>
          <w:p w14:paraId="01D01422" w14:textId="75F2A42C" w:rsidR="00F15437" w:rsidRDefault="581A8588" w:rsidP="430C0897">
            <w:pPr>
              <w:keepNext/>
              <w:spacing w:after="200"/>
              <w:rPr>
                <w:rFonts w:ascii="Arial" w:eastAsia="Arial" w:hAnsi="Arial" w:cs="Arial"/>
                <w:color w:val="000000" w:themeColor="text1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 xml:space="preserve">Rajko Kovacević: Odgovoran za implementaciju i treniranje svih modela </w:t>
            </w:r>
            <w:r w:rsidR="007539E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                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(Faza</w:t>
            </w:r>
            <w:r w:rsidR="007539EB">
              <w:rPr>
                <w:rFonts w:ascii="Arial" w:eastAsia="Arial" w:hAnsi="Arial" w:cs="Arial"/>
                <w:color w:val="000000" w:themeColor="text1"/>
                <w:lang w:val="en-US"/>
              </w:rPr>
              <w:t xml:space="preserve"> 3). </w:t>
            </w:r>
            <w:r w:rsidRPr="430C0897">
              <w:rPr>
                <w:rFonts w:ascii="Arial" w:eastAsia="Arial" w:hAnsi="Arial" w:cs="Arial"/>
                <w:color w:val="000000" w:themeColor="text1"/>
              </w:rPr>
              <w:t>Odgovoran za evaluaciju i vizualizaciju rezultata (Faza 4)</w:t>
            </w:r>
            <w:r w:rsidR="62A01302" w:rsidRPr="430C0897">
              <w:rPr>
                <w:rFonts w:ascii="Arial" w:eastAsia="Arial" w:hAnsi="Arial" w:cs="Arial"/>
                <w:color w:val="000000" w:themeColor="text1"/>
              </w:rPr>
              <w:t>.</w:t>
            </w:r>
          </w:p>
          <w:p w14:paraId="4639F1C9" w14:textId="6436B87B" w:rsidR="00F15437" w:rsidRDefault="62A01302" w:rsidP="430C0897">
            <w:pPr>
              <w:keepNext/>
              <w:spacing w:after="200"/>
              <w:rPr>
                <w:rFonts w:ascii="Arial" w:eastAsia="Arial" w:hAnsi="Arial" w:cs="Arial"/>
                <w:color w:val="000000" w:themeColor="text1"/>
              </w:rPr>
            </w:pPr>
            <w:r w:rsidRPr="430C0897">
              <w:rPr>
                <w:rFonts w:ascii="Arial" w:eastAsia="Arial" w:hAnsi="Arial" w:cs="Arial"/>
                <w:color w:val="000000" w:themeColor="text1"/>
              </w:rPr>
              <w:t>(Faza 5) je zajednička.</w:t>
            </w:r>
          </w:p>
          <w:p w14:paraId="3703A2BC" w14:textId="4CAE24F0" w:rsidR="00F15437" w:rsidRDefault="00F15437" w:rsidP="0078261A">
            <w:pPr>
              <w:keepNext/>
            </w:pPr>
          </w:p>
        </w:tc>
      </w:tr>
    </w:tbl>
    <w:p w14:paraId="5CFB8BF1" w14:textId="77777777" w:rsidR="00F15437" w:rsidRDefault="00F15437"/>
    <w:sectPr w:rsidR="00F15437" w:rsidSect="002F50C6">
      <w:footerReference w:type="default" r:id="rId7"/>
      <w:pgSz w:w="11907" w:h="16839" w:code="9"/>
      <w:pgMar w:top="1134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C233" w14:textId="77777777" w:rsidR="006A2932" w:rsidRDefault="006A2932" w:rsidP="00C7045E">
      <w:pPr>
        <w:spacing w:after="0" w:line="240" w:lineRule="auto"/>
      </w:pPr>
      <w:r>
        <w:separator/>
      </w:r>
    </w:p>
  </w:endnote>
  <w:endnote w:type="continuationSeparator" w:id="0">
    <w:p w14:paraId="44BE9E3B" w14:textId="77777777" w:rsidR="006A2932" w:rsidRDefault="006A2932" w:rsidP="00C70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7887346"/>
      <w:docPartObj>
        <w:docPartGallery w:val="Page Numbers (Bottom of Page)"/>
        <w:docPartUnique/>
      </w:docPartObj>
    </w:sdtPr>
    <w:sdtContent>
      <w:p w14:paraId="7B975086" w14:textId="2D70F480" w:rsidR="00C7045E" w:rsidRDefault="00C704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430C0897">
          <w:t>2</w:t>
        </w:r>
        <w:r>
          <w:fldChar w:fldCharType="end"/>
        </w:r>
        <w:r w:rsidR="430C0897">
          <w:t>/</w:t>
        </w:r>
        <w:r>
          <w:fldChar w:fldCharType="begin"/>
        </w:r>
        <w:r w:rsidRPr="430C0897">
          <w:rPr>
            <w:lang w:val="en-GB"/>
          </w:rPr>
          <w:instrText xml:space="preserve"> NUMPAGES   \* MERGEFORMAT </w:instrText>
        </w:r>
        <w:r>
          <w:rPr>
            <w:lang w:val="en-GB"/>
          </w:rPr>
          <w:fldChar w:fldCharType="separate"/>
        </w:r>
        <w:r w:rsidR="430C0897"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9394" w14:textId="77777777" w:rsidR="006A2932" w:rsidRDefault="006A2932" w:rsidP="00C7045E">
      <w:pPr>
        <w:spacing w:after="0" w:line="240" w:lineRule="auto"/>
      </w:pPr>
      <w:r>
        <w:separator/>
      </w:r>
    </w:p>
  </w:footnote>
  <w:footnote w:type="continuationSeparator" w:id="0">
    <w:p w14:paraId="225EFBA9" w14:textId="77777777" w:rsidR="006A2932" w:rsidRDefault="006A2932" w:rsidP="00C7045E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snbLfpj2nFSyQ" int2:id="hhbqV5p4">
      <int2:state int2:value="Rejected" int2:type="spell"/>
    </int2:textHash>
    <int2:textHash int2:hashCode="L2nrocGsP8yYQv" int2:id="uPii2PWR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55"/>
    <w:rsid w:val="00002F50"/>
    <w:rsid w:val="001404D1"/>
    <w:rsid w:val="001E26B9"/>
    <w:rsid w:val="00204AC7"/>
    <w:rsid w:val="00253231"/>
    <w:rsid w:val="002A0BF7"/>
    <w:rsid w:val="002F0499"/>
    <w:rsid w:val="002F2A8F"/>
    <w:rsid w:val="002F50C6"/>
    <w:rsid w:val="0030397E"/>
    <w:rsid w:val="0034001E"/>
    <w:rsid w:val="003A743B"/>
    <w:rsid w:val="003B34F9"/>
    <w:rsid w:val="004152BB"/>
    <w:rsid w:val="00423181"/>
    <w:rsid w:val="00424768"/>
    <w:rsid w:val="004418B9"/>
    <w:rsid w:val="00456E8F"/>
    <w:rsid w:val="004D79F4"/>
    <w:rsid w:val="005041BA"/>
    <w:rsid w:val="00551758"/>
    <w:rsid w:val="005B3F5F"/>
    <w:rsid w:val="006004D0"/>
    <w:rsid w:val="00661930"/>
    <w:rsid w:val="00682155"/>
    <w:rsid w:val="006A2932"/>
    <w:rsid w:val="006D0269"/>
    <w:rsid w:val="00707123"/>
    <w:rsid w:val="0071349E"/>
    <w:rsid w:val="007539EB"/>
    <w:rsid w:val="0078261A"/>
    <w:rsid w:val="007B5B88"/>
    <w:rsid w:val="007B7CFD"/>
    <w:rsid w:val="007E6A78"/>
    <w:rsid w:val="007F5D88"/>
    <w:rsid w:val="008B4CB3"/>
    <w:rsid w:val="008B5B4E"/>
    <w:rsid w:val="008F6F5D"/>
    <w:rsid w:val="0091781F"/>
    <w:rsid w:val="009473B0"/>
    <w:rsid w:val="009522EA"/>
    <w:rsid w:val="0096743B"/>
    <w:rsid w:val="009B19AE"/>
    <w:rsid w:val="009C127A"/>
    <w:rsid w:val="00A264A1"/>
    <w:rsid w:val="00A45520"/>
    <w:rsid w:val="00A91514"/>
    <w:rsid w:val="00AE6CB1"/>
    <w:rsid w:val="00B057E4"/>
    <w:rsid w:val="00B2596B"/>
    <w:rsid w:val="00B5422D"/>
    <w:rsid w:val="00BB4676"/>
    <w:rsid w:val="00BF36A8"/>
    <w:rsid w:val="00C15FBD"/>
    <w:rsid w:val="00C7045E"/>
    <w:rsid w:val="00D2110D"/>
    <w:rsid w:val="00D4453B"/>
    <w:rsid w:val="00DA29BE"/>
    <w:rsid w:val="00DD041B"/>
    <w:rsid w:val="00E34986"/>
    <w:rsid w:val="00E366EF"/>
    <w:rsid w:val="00E83F17"/>
    <w:rsid w:val="00EB42FB"/>
    <w:rsid w:val="00EB6761"/>
    <w:rsid w:val="00EB7B16"/>
    <w:rsid w:val="00EF4036"/>
    <w:rsid w:val="00F15437"/>
    <w:rsid w:val="00FC2D9D"/>
    <w:rsid w:val="00FE1C41"/>
    <w:rsid w:val="0604236F"/>
    <w:rsid w:val="063917B8"/>
    <w:rsid w:val="0642AD69"/>
    <w:rsid w:val="086B63C5"/>
    <w:rsid w:val="0A66F321"/>
    <w:rsid w:val="0B1E9535"/>
    <w:rsid w:val="0B478E1E"/>
    <w:rsid w:val="0C25C8EA"/>
    <w:rsid w:val="0DF117FE"/>
    <w:rsid w:val="0FF8E67F"/>
    <w:rsid w:val="16974332"/>
    <w:rsid w:val="19BE73E5"/>
    <w:rsid w:val="19C279C7"/>
    <w:rsid w:val="1A7454E3"/>
    <w:rsid w:val="1AB56988"/>
    <w:rsid w:val="1AFC2CB3"/>
    <w:rsid w:val="1C0DACF2"/>
    <w:rsid w:val="1C231FF5"/>
    <w:rsid w:val="1F01C89B"/>
    <w:rsid w:val="23228F45"/>
    <w:rsid w:val="23F5019F"/>
    <w:rsid w:val="249E1C45"/>
    <w:rsid w:val="2559842E"/>
    <w:rsid w:val="256809CD"/>
    <w:rsid w:val="256C04A5"/>
    <w:rsid w:val="28CB5B47"/>
    <w:rsid w:val="28CDF2F4"/>
    <w:rsid w:val="293D9D53"/>
    <w:rsid w:val="2B3C3F2D"/>
    <w:rsid w:val="2E9B2FEB"/>
    <w:rsid w:val="2EECC7D6"/>
    <w:rsid w:val="329CCAE3"/>
    <w:rsid w:val="377F00C5"/>
    <w:rsid w:val="37E8B60E"/>
    <w:rsid w:val="3A457761"/>
    <w:rsid w:val="3C614DAC"/>
    <w:rsid w:val="3E68B690"/>
    <w:rsid w:val="40086F39"/>
    <w:rsid w:val="4121B9A7"/>
    <w:rsid w:val="4155B7EC"/>
    <w:rsid w:val="41809A78"/>
    <w:rsid w:val="430C0897"/>
    <w:rsid w:val="4487F4C1"/>
    <w:rsid w:val="46B8FC95"/>
    <w:rsid w:val="46D8B498"/>
    <w:rsid w:val="4A244F84"/>
    <w:rsid w:val="4BF11565"/>
    <w:rsid w:val="4EB37C66"/>
    <w:rsid w:val="4EC751CC"/>
    <w:rsid w:val="4ED015DF"/>
    <w:rsid w:val="504C3F23"/>
    <w:rsid w:val="51556B4B"/>
    <w:rsid w:val="51A62B49"/>
    <w:rsid w:val="542AB362"/>
    <w:rsid w:val="581A8588"/>
    <w:rsid w:val="598D378F"/>
    <w:rsid w:val="59D56F3B"/>
    <w:rsid w:val="5A9D6C95"/>
    <w:rsid w:val="5B33D48A"/>
    <w:rsid w:val="5B4D00BF"/>
    <w:rsid w:val="5D1E823F"/>
    <w:rsid w:val="5D565CC9"/>
    <w:rsid w:val="62A01302"/>
    <w:rsid w:val="64F1EA71"/>
    <w:rsid w:val="661BC152"/>
    <w:rsid w:val="66AD0316"/>
    <w:rsid w:val="68FD5E72"/>
    <w:rsid w:val="6BF738DE"/>
    <w:rsid w:val="6E826840"/>
    <w:rsid w:val="7091BE91"/>
    <w:rsid w:val="70F3750C"/>
    <w:rsid w:val="70FD4754"/>
    <w:rsid w:val="718E5C31"/>
    <w:rsid w:val="7328E7D2"/>
    <w:rsid w:val="77A1F0AD"/>
    <w:rsid w:val="7B4994A5"/>
    <w:rsid w:val="7C1225FF"/>
    <w:rsid w:val="7C6CC1F6"/>
    <w:rsid w:val="7CB8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649BE"/>
  <w15:chartTrackingRefBased/>
  <w15:docId w15:val="{54760C6B-3B5D-46E3-BEEE-9331C847F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30C0897"/>
    <w:rPr>
      <w:rFonts w:ascii="Times New Roman" w:hAnsi="Times New Roman"/>
      <w:noProof/>
      <w:sz w:val="24"/>
      <w:szCs w:val="24"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430C0897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30C089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155"/>
    <w:rPr>
      <w:rFonts w:ascii="Times New Roman" w:eastAsiaTheme="majorEastAsia" w:hAnsi="Times New Roman" w:cstheme="majorBidi"/>
      <w:sz w:val="32"/>
      <w:szCs w:val="32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155"/>
    <w:rPr>
      <w:rFonts w:ascii="Times New Roman" w:eastAsiaTheme="majorEastAsia" w:hAnsi="Times New Roman" w:cstheme="majorBidi"/>
      <w:sz w:val="26"/>
      <w:szCs w:val="26"/>
    </w:rPr>
  </w:style>
  <w:style w:type="table" w:styleId="TableGrid">
    <w:name w:val="Table Grid"/>
    <w:basedOn w:val="TableNormal"/>
    <w:uiPriority w:val="39"/>
    <w:rsid w:val="00E36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430C0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45E"/>
    <w:rPr>
      <w:rFonts w:ascii="Times New Roman" w:hAnsi="Times New Roman"/>
      <w:sz w:val="24"/>
      <w:lang w:val="sr-Cyrl-RS"/>
    </w:rPr>
  </w:style>
  <w:style w:type="paragraph" w:styleId="Footer">
    <w:name w:val="footer"/>
    <w:basedOn w:val="Normal"/>
    <w:link w:val="FooterChar"/>
    <w:uiPriority w:val="99"/>
    <w:unhideWhenUsed/>
    <w:rsid w:val="430C0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45E"/>
    <w:rPr>
      <w:rFonts w:ascii="Times New Roman" w:hAnsi="Times New Roman"/>
      <w:sz w:val="24"/>
      <w:lang w:val="sr-Cyrl-RS"/>
    </w:rPr>
  </w:style>
  <w:style w:type="character" w:styleId="Hyperlink">
    <w:name w:val="Hyperlink"/>
    <w:basedOn w:val="DefaultParagraphFont"/>
    <w:uiPriority w:val="99"/>
    <w:unhideWhenUsed/>
    <w:rsid w:val="430C089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ootball-data.co.uk/englandm.php" TargetMode="Externa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Rajko</dc:creator>
  <cp:keywords/>
  <dc:description/>
  <cp:lastModifiedBy>IN 13/2023 - Kovačević Rajko</cp:lastModifiedBy>
  <cp:revision>3</cp:revision>
  <dcterms:created xsi:type="dcterms:W3CDTF">2026-06-19T11:19:00Z</dcterms:created>
  <dcterms:modified xsi:type="dcterms:W3CDTF">2026-06-19T11:20:00Z</dcterms:modified>
</cp:coreProperties>
</file>