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4E94" w:rsidRDefault="00FB4E94" w:rsidP="00FB4E94">
      <w:pPr>
        <w:jc w:val="center"/>
        <w:rPr>
          <w:rFonts w:ascii="Bookman Old Style" w:hAnsi="Bookman Old Style"/>
          <w:b/>
          <w:sz w:val="72"/>
          <w:szCs w:val="72"/>
        </w:rPr>
      </w:pPr>
    </w:p>
    <w:p w:rsidR="00D13A73" w:rsidRDefault="00D13A73" w:rsidP="00FB4E94">
      <w:pPr>
        <w:jc w:val="center"/>
        <w:rPr>
          <w:rFonts w:ascii="Bookman Old Style" w:hAnsi="Bookman Old Style"/>
          <w:b/>
          <w:sz w:val="72"/>
          <w:szCs w:val="72"/>
        </w:rPr>
      </w:pPr>
    </w:p>
    <w:p w:rsidR="00D13A73" w:rsidRDefault="00D13A73" w:rsidP="00D13A73">
      <w:pPr>
        <w:rPr>
          <w:rFonts w:ascii="Bookman Old Style" w:hAnsi="Bookman Old Style"/>
          <w:b/>
          <w:sz w:val="72"/>
          <w:szCs w:val="72"/>
        </w:rPr>
      </w:pPr>
    </w:p>
    <w:p w:rsidR="00D13A73" w:rsidRPr="00B8370A" w:rsidRDefault="00D13A73" w:rsidP="00FB4E94">
      <w:pPr>
        <w:jc w:val="center"/>
        <w:rPr>
          <w:rFonts w:ascii="Bookman Old Style" w:hAnsi="Bookman Old Style"/>
          <w:b/>
          <w:color w:val="C0504D" w:themeColor="accent2"/>
          <w:sz w:val="80"/>
          <w:szCs w:val="80"/>
        </w:rPr>
      </w:pPr>
      <w:r w:rsidRPr="00B8370A">
        <w:rPr>
          <w:rFonts w:ascii="Bookman Old Style" w:hAnsi="Bookman Old Style"/>
          <w:b/>
          <w:color w:val="C0504D" w:themeColor="accent2"/>
          <w:sz w:val="80"/>
          <w:szCs w:val="80"/>
        </w:rPr>
        <w:t>Project Report</w:t>
      </w:r>
    </w:p>
    <w:p w:rsidR="00D13A73" w:rsidRPr="00B8370A" w:rsidRDefault="00D13A73" w:rsidP="00FB4E94">
      <w:pPr>
        <w:jc w:val="center"/>
        <w:rPr>
          <w:rFonts w:ascii="Bookman Old Style" w:hAnsi="Bookman Old Style"/>
          <w:b/>
          <w:color w:val="C0504D" w:themeColor="accent2"/>
          <w:sz w:val="80"/>
          <w:szCs w:val="80"/>
        </w:rPr>
      </w:pPr>
      <w:r w:rsidRPr="00B8370A">
        <w:rPr>
          <w:rFonts w:ascii="Bookman Old Style" w:hAnsi="Bookman Old Style"/>
          <w:b/>
          <w:color w:val="C0504D" w:themeColor="accent2"/>
          <w:sz w:val="80"/>
          <w:szCs w:val="80"/>
        </w:rPr>
        <w:t>On</w:t>
      </w:r>
    </w:p>
    <w:p w:rsidR="00D13A73" w:rsidRPr="00B8370A" w:rsidRDefault="00D13A73" w:rsidP="00FB4E94">
      <w:pPr>
        <w:jc w:val="center"/>
        <w:rPr>
          <w:rFonts w:ascii="Bookman Old Style" w:hAnsi="Bookman Old Style"/>
          <w:b/>
          <w:color w:val="C0504D" w:themeColor="accent2"/>
          <w:sz w:val="80"/>
          <w:szCs w:val="80"/>
        </w:rPr>
      </w:pPr>
      <w:r w:rsidRPr="00B8370A">
        <w:rPr>
          <w:rFonts w:ascii="Bookman Old Style" w:hAnsi="Bookman Old Style"/>
          <w:b/>
          <w:color w:val="C0504D" w:themeColor="accent2"/>
          <w:sz w:val="80"/>
          <w:szCs w:val="80"/>
        </w:rPr>
        <w:t>Freight Management</w:t>
      </w:r>
    </w:p>
    <w:p w:rsidR="00D13A73" w:rsidRPr="00D13A73" w:rsidRDefault="00EB293F" w:rsidP="00FB4E94">
      <w:pPr>
        <w:jc w:val="center"/>
        <w:rPr>
          <w:rFonts w:ascii="Bookman Old Style" w:hAnsi="Bookman Old Style"/>
          <w:b/>
          <w:sz w:val="48"/>
          <w:szCs w:val="48"/>
        </w:rPr>
      </w:pPr>
      <w:r>
        <w:rPr>
          <w:rFonts w:ascii="Bookman Old Style" w:hAnsi="Bookman Old Style"/>
          <w:b/>
          <w:sz w:val="48"/>
          <w:szCs w:val="48"/>
        </w:rPr>
        <w:t>(</w:t>
      </w:r>
      <w:r w:rsidR="00D13A73" w:rsidRPr="00D13A73">
        <w:rPr>
          <w:rFonts w:ascii="Bookman Old Style" w:hAnsi="Bookman Old Style"/>
          <w:b/>
          <w:sz w:val="48"/>
          <w:szCs w:val="48"/>
        </w:rPr>
        <w:t>Shipment</w:t>
      </w:r>
      <w:r>
        <w:rPr>
          <w:rFonts w:ascii="Bookman Old Style" w:hAnsi="Bookman Old Style"/>
          <w:b/>
          <w:sz w:val="48"/>
          <w:szCs w:val="48"/>
        </w:rPr>
        <w:t xml:space="preserve"> Cost</w:t>
      </w:r>
      <w:r w:rsidR="00951FE9">
        <w:rPr>
          <w:rFonts w:ascii="Bookman Old Style" w:hAnsi="Bookman Old Style"/>
          <w:b/>
          <w:sz w:val="48"/>
          <w:szCs w:val="48"/>
        </w:rPr>
        <w:t xml:space="preserve"> Prediction</w:t>
      </w:r>
      <w:r w:rsidR="00D13A73" w:rsidRPr="00D13A73">
        <w:rPr>
          <w:rFonts w:ascii="Bookman Old Style" w:hAnsi="Bookman Old Style"/>
          <w:b/>
          <w:sz w:val="48"/>
          <w:szCs w:val="48"/>
        </w:rPr>
        <w:t>)</w:t>
      </w:r>
    </w:p>
    <w:p w:rsidR="00D13A73" w:rsidRDefault="00D13A73" w:rsidP="00FB4E94">
      <w:pPr>
        <w:jc w:val="center"/>
        <w:rPr>
          <w:rFonts w:ascii="Bookman Old Style" w:hAnsi="Bookman Old Style"/>
          <w:b/>
          <w:sz w:val="72"/>
          <w:szCs w:val="72"/>
        </w:rPr>
      </w:pPr>
    </w:p>
    <w:p w:rsidR="00D13A73" w:rsidRDefault="00D13A73" w:rsidP="00FB4E94">
      <w:pPr>
        <w:jc w:val="center"/>
        <w:rPr>
          <w:rFonts w:ascii="Bookman Old Style" w:hAnsi="Bookman Old Style"/>
          <w:b/>
          <w:sz w:val="72"/>
          <w:szCs w:val="72"/>
        </w:rPr>
      </w:pPr>
    </w:p>
    <w:p w:rsidR="00D13A73" w:rsidRDefault="00D13A73" w:rsidP="00FB4E94">
      <w:pPr>
        <w:jc w:val="center"/>
        <w:rPr>
          <w:rFonts w:ascii="Bookman Old Style" w:hAnsi="Bookman Old Style"/>
          <w:b/>
          <w:sz w:val="72"/>
          <w:szCs w:val="72"/>
        </w:rPr>
      </w:pPr>
    </w:p>
    <w:p w:rsidR="00D13A73" w:rsidRDefault="00EB293F" w:rsidP="00EB293F">
      <w:pPr>
        <w:ind w:left="2880" w:firstLine="720"/>
        <w:rPr>
          <w:rFonts w:ascii="Bookman Old Style" w:hAnsi="Bookman Old Style"/>
          <w:b/>
          <w:sz w:val="36"/>
          <w:szCs w:val="36"/>
        </w:rPr>
      </w:pPr>
      <w:r>
        <w:rPr>
          <w:rFonts w:ascii="Bookman Old Style" w:hAnsi="Bookman Old Style"/>
          <w:b/>
          <w:sz w:val="36"/>
          <w:szCs w:val="36"/>
        </w:rPr>
        <w:tab/>
      </w:r>
      <w:r>
        <w:rPr>
          <w:rFonts w:ascii="Bookman Old Style" w:hAnsi="Bookman Old Style"/>
          <w:b/>
          <w:sz w:val="36"/>
          <w:szCs w:val="36"/>
        </w:rPr>
        <w:tab/>
      </w:r>
    </w:p>
    <w:p w:rsidR="00D13A73" w:rsidRPr="00935544" w:rsidRDefault="00D13A73" w:rsidP="00B8370A">
      <w:pPr>
        <w:ind w:left="4320" w:firstLine="720"/>
        <w:rPr>
          <w:rFonts w:ascii="Bookman Old Style" w:hAnsi="Bookman Old Style"/>
          <w:b/>
          <w:sz w:val="28"/>
          <w:szCs w:val="28"/>
        </w:rPr>
      </w:pPr>
      <w:r w:rsidRPr="00935544">
        <w:rPr>
          <w:rFonts w:ascii="Bookman Old Style" w:hAnsi="Bookman Old Style"/>
          <w:b/>
          <w:sz w:val="28"/>
          <w:szCs w:val="28"/>
        </w:rPr>
        <w:t>Rajesh Kumar</w:t>
      </w:r>
      <w:r w:rsidR="00DD49AB" w:rsidRPr="00935544">
        <w:rPr>
          <w:rFonts w:ascii="Bookman Old Style" w:hAnsi="Bookman Old Style"/>
          <w:b/>
          <w:sz w:val="28"/>
          <w:szCs w:val="28"/>
        </w:rPr>
        <w:t xml:space="preserve"> (</w:t>
      </w:r>
      <w:r w:rsidR="00485FE9" w:rsidRPr="00935544">
        <w:rPr>
          <w:rFonts w:ascii="Bookman Old Style" w:hAnsi="Bookman Old Style"/>
          <w:b/>
          <w:sz w:val="28"/>
          <w:szCs w:val="28"/>
        </w:rPr>
        <w:t>#</w:t>
      </w:r>
      <w:r w:rsidR="00DD49AB" w:rsidRPr="00935544">
        <w:rPr>
          <w:rFonts w:ascii="Bookman Old Style" w:hAnsi="Bookman Old Style"/>
          <w:b/>
          <w:sz w:val="28"/>
          <w:szCs w:val="28"/>
        </w:rPr>
        <w:t>800)</w:t>
      </w:r>
    </w:p>
    <w:p w:rsidR="00EB293F" w:rsidRPr="00935544" w:rsidRDefault="00EB293F" w:rsidP="00B8370A">
      <w:pPr>
        <w:ind w:left="5040"/>
        <w:rPr>
          <w:rFonts w:ascii="Bookman Old Style" w:hAnsi="Bookman Old Style"/>
          <w:b/>
          <w:sz w:val="28"/>
          <w:szCs w:val="28"/>
        </w:rPr>
      </w:pPr>
      <w:r w:rsidRPr="00935544">
        <w:rPr>
          <w:rFonts w:ascii="Bookman Old Style" w:hAnsi="Bookman Old Style"/>
          <w:b/>
          <w:sz w:val="28"/>
          <w:szCs w:val="28"/>
        </w:rPr>
        <w:t>INSOFE Student</w:t>
      </w:r>
      <w:r w:rsidR="00B8370A" w:rsidRPr="00935544">
        <w:rPr>
          <w:rFonts w:ascii="Bookman Old Style" w:hAnsi="Bookman Old Style"/>
          <w:b/>
          <w:sz w:val="28"/>
          <w:szCs w:val="28"/>
        </w:rPr>
        <w:t xml:space="preserve"> (19</w:t>
      </w:r>
      <w:r w:rsidR="00B8370A" w:rsidRPr="00935544">
        <w:rPr>
          <w:rFonts w:ascii="Bookman Old Style" w:hAnsi="Bookman Old Style"/>
          <w:b/>
          <w:sz w:val="28"/>
          <w:szCs w:val="28"/>
          <w:vertAlign w:val="superscript"/>
        </w:rPr>
        <w:t>th</w:t>
      </w:r>
      <w:r w:rsidR="00B8370A" w:rsidRPr="00935544">
        <w:rPr>
          <w:rFonts w:ascii="Bookman Old Style" w:hAnsi="Bookman Old Style"/>
          <w:b/>
          <w:sz w:val="28"/>
          <w:szCs w:val="28"/>
        </w:rPr>
        <w:t xml:space="preserve"> Batch)</w:t>
      </w:r>
    </w:p>
    <w:p w:rsidR="00D13A73" w:rsidRDefault="00D13A73" w:rsidP="00FB4E94">
      <w:pPr>
        <w:jc w:val="center"/>
        <w:rPr>
          <w:rFonts w:ascii="Bookman Old Style" w:hAnsi="Bookman Old Style"/>
          <w:b/>
          <w:sz w:val="72"/>
          <w:szCs w:val="72"/>
        </w:rPr>
      </w:pPr>
    </w:p>
    <w:p w:rsidR="00D13A73" w:rsidRDefault="00D13A73" w:rsidP="00FB4E94">
      <w:pPr>
        <w:jc w:val="center"/>
        <w:rPr>
          <w:rFonts w:ascii="Bookman Old Style" w:hAnsi="Bookman Old Style"/>
          <w:b/>
          <w:sz w:val="72"/>
          <w:szCs w:val="72"/>
        </w:rPr>
      </w:pPr>
    </w:p>
    <w:p w:rsidR="00D13A73" w:rsidRDefault="00D13A73" w:rsidP="00FB4E94">
      <w:pPr>
        <w:jc w:val="center"/>
        <w:rPr>
          <w:rFonts w:ascii="Bookman Old Style" w:hAnsi="Bookman Old Style"/>
          <w:b/>
          <w:sz w:val="72"/>
          <w:szCs w:val="72"/>
        </w:rPr>
      </w:pPr>
    </w:p>
    <w:p w:rsidR="00C9413D" w:rsidRDefault="00C9413D" w:rsidP="00FB4E94">
      <w:pPr>
        <w:jc w:val="center"/>
        <w:rPr>
          <w:rFonts w:ascii="Bookman Old Style" w:hAnsi="Bookman Old Style"/>
          <w:b/>
          <w:sz w:val="72"/>
          <w:szCs w:val="72"/>
        </w:rPr>
      </w:pPr>
    </w:p>
    <w:p w:rsidR="00CE30AD" w:rsidRDefault="00CE30AD" w:rsidP="00FB4E94">
      <w:pPr>
        <w:jc w:val="center"/>
        <w:rPr>
          <w:rFonts w:ascii="Bookman Old Style" w:hAnsi="Bookman Old Style"/>
          <w:b/>
          <w:sz w:val="72"/>
          <w:szCs w:val="72"/>
        </w:rPr>
      </w:pPr>
    </w:p>
    <w:p w:rsidR="0046728B" w:rsidRPr="00794B7E" w:rsidRDefault="00EB293F" w:rsidP="00FB4E94">
      <w:pPr>
        <w:jc w:val="center"/>
        <w:rPr>
          <w:rFonts w:ascii="Bookman Old Style" w:hAnsi="Bookman Old Style"/>
          <w:b/>
          <w:color w:val="C0504D" w:themeColor="accent2"/>
          <w:sz w:val="72"/>
          <w:szCs w:val="72"/>
        </w:rPr>
      </w:pPr>
      <w:r w:rsidRPr="00794B7E">
        <w:rPr>
          <w:rFonts w:ascii="Bookman Old Style" w:hAnsi="Bookman Old Style"/>
          <w:b/>
          <w:color w:val="C0504D" w:themeColor="accent2"/>
          <w:sz w:val="72"/>
          <w:szCs w:val="72"/>
        </w:rPr>
        <w:t>P</w:t>
      </w:r>
      <w:r w:rsidR="00B8370A" w:rsidRPr="00794B7E">
        <w:rPr>
          <w:rFonts w:ascii="Bookman Old Style" w:hAnsi="Bookman Old Style"/>
          <w:b/>
          <w:color w:val="C0504D" w:themeColor="accent2"/>
          <w:sz w:val="72"/>
          <w:szCs w:val="72"/>
        </w:rPr>
        <w:t>urpose</w:t>
      </w:r>
    </w:p>
    <w:p w:rsidR="0038443A" w:rsidRPr="00FB4E94" w:rsidRDefault="0038443A" w:rsidP="00FB4E94">
      <w:pPr>
        <w:pStyle w:val="Default"/>
        <w:jc w:val="center"/>
        <w:rPr>
          <w:rFonts w:ascii="Bookman Old Style" w:hAnsi="Bookman Old Style"/>
          <w:sz w:val="22"/>
          <w:szCs w:val="22"/>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FB4E94" w:rsidRDefault="00FB4E94" w:rsidP="0038443A">
      <w:pPr>
        <w:rPr>
          <w:rFonts w:ascii="Bookman Old Style" w:hAnsi="Bookman Old Style"/>
          <w:i/>
          <w:sz w:val="20"/>
          <w:szCs w:val="20"/>
        </w:rPr>
      </w:pPr>
    </w:p>
    <w:p w:rsidR="00D13A73" w:rsidRDefault="00D13A73" w:rsidP="0038443A">
      <w:pPr>
        <w:rPr>
          <w:rFonts w:ascii="Bookman Old Style" w:hAnsi="Bookman Old Style"/>
          <w:i/>
          <w:sz w:val="20"/>
          <w:szCs w:val="20"/>
        </w:rPr>
      </w:pPr>
    </w:p>
    <w:p w:rsidR="00C9413D" w:rsidRDefault="00C9413D" w:rsidP="0038443A">
      <w:pPr>
        <w:rPr>
          <w:rFonts w:ascii="Bookman Old Style" w:hAnsi="Bookman Old Style"/>
          <w:i/>
        </w:rPr>
      </w:pPr>
    </w:p>
    <w:p w:rsidR="0038443A" w:rsidRDefault="00414348" w:rsidP="0038443A">
      <w:pPr>
        <w:rPr>
          <w:rFonts w:ascii="Bookman Old Style" w:hAnsi="Bookman Old Style"/>
          <w:i/>
        </w:rPr>
      </w:pPr>
      <w:r w:rsidRPr="00D13A73">
        <w:rPr>
          <w:rFonts w:ascii="Bookman Old Style" w:hAnsi="Bookman Old Style"/>
          <w:i/>
        </w:rPr>
        <w:t>The purpose of the project is to provide a</w:t>
      </w:r>
      <w:r w:rsidR="0038443A" w:rsidRPr="00D13A73">
        <w:rPr>
          <w:rFonts w:ascii="Bookman Old Style" w:hAnsi="Bookman Old Style"/>
          <w:i/>
        </w:rPr>
        <w:t xml:space="preserve"> method</w:t>
      </w:r>
      <w:r w:rsidRPr="00D13A73">
        <w:rPr>
          <w:rFonts w:ascii="Bookman Old Style" w:hAnsi="Bookman Old Style"/>
          <w:i/>
        </w:rPr>
        <w:t xml:space="preserve">/tool </w:t>
      </w:r>
      <w:r w:rsidR="0038443A" w:rsidRPr="00D13A73">
        <w:rPr>
          <w:rFonts w:ascii="Bookman Old Style" w:hAnsi="Bookman Old Style"/>
          <w:i/>
        </w:rPr>
        <w:t>that can support the transportation cost variances analysis and</w:t>
      </w:r>
      <w:r w:rsidRPr="00D13A73">
        <w:rPr>
          <w:rFonts w:ascii="Bookman Old Style" w:hAnsi="Bookman Old Style"/>
          <w:i/>
        </w:rPr>
        <w:t xml:space="preserve"> provide the best shipment cost to </w:t>
      </w:r>
      <w:r w:rsidR="00EB293F">
        <w:rPr>
          <w:rFonts w:ascii="Bookman Old Style" w:hAnsi="Bookman Old Style"/>
          <w:i/>
        </w:rPr>
        <w:t xml:space="preserve">the </w:t>
      </w:r>
      <w:r w:rsidR="00D13A73" w:rsidRPr="00D13A73">
        <w:rPr>
          <w:rFonts w:ascii="Bookman Old Style" w:hAnsi="Bookman Old Style"/>
          <w:i/>
        </w:rPr>
        <w:t>customer of “</w:t>
      </w:r>
      <w:r w:rsidR="00D13A73" w:rsidRPr="00D13A73">
        <w:rPr>
          <w:rFonts w:ascii="Bookman Old Style" w:hAnsi="Bookman Old Style"/>
          <w:b/>
          <w:i/>
        </w:rPr>
        <w:t>Quick Freight</w:t>
      </w:r>
      <w:r w:rsidR="00EB293F">
        <w:rPr>
          <w:rFonts w:ascii="Bookman Old Style" w:hAnsi="Bookman Old Style"/>
          <w:i/>
        </w:rPr>
        <w:t>” company</w:t>
      </w:r>
      <w:r w:rsidR="0038443A" w:rsidRPr="00D13A73">
        <w:rPr>
          <w:rFonts w:ascii="Bookman Old Style" w:hAnsi="Bookman Old Style"/>
          <w:i/>
        </w:rPr>
        <w:t xml:space="preserve">. This method or </w:t>
      </w:r>
      <w:r w:rsidRPr="00D13A73">
        <w:rPr>
          <w:rFonts w:ascii="Bookman Old Style" w:hAnsi="Bookman Old Style"/>
          <w:i/>
        </w:rPr>
        <w:t>tool will help to predict future shipment</w:t>
      </w:r>
      <w:r w:rsidR="0038443A" w:rsidRPr="00D13A73">
        <w:rPr>
          <w:rFonts w:ascii="Bookman Old Style" w:hAnsi="Bookman Old Style"/>
          <w:i/>
        </w:rPr>
        <w:t xml:space="preserve"> costs and also will help to identify the ideal mix of each cost element needed to hit the targeted co</w:t>
      </w:r>
      <w:r w:rsidRPr="00D13A73">
        <w:rPr>
          <w:rFonts w:ascii="Bookman Old Style" w:hAnsi="Bookman Old Style"/>
          <w:i/>
        </w:rPr>
        <w:t>sts</w:t>
      </w:r>
      <w:r w:rsidR="00EB293F">
        <w:rPr>
          <w:rFonts w:ascii="Bookman Old Style" w:hAnsi="Bookman Old Style"/>
          <w:i/>
        </w:rPr>
        <w:t>/profit</w:t>
      </w:r>
      <w:r w:rsidRPr="00D13A73">
        <w:rPr>
          <w:rFonts w:ascii="Bookman Old Style" w:hAnsi="Bookman Old Style"/>
          <w:i/>
        </w:rPr>
        <w:t xml:space="preserve">. </w:t>
      </w:r>
    </w:p>
    <w:p w:rsidR="00414348" w:rsidRDefault="00414348" w:rsidP="0038443A">
      <w:pPr>
        <w:rPr>
          <w:rFonts w:ascii="Bookman Old Style" w:hAnsi="Bookman Old Style"/>
          <w:i/>
        </w:rPr>
      </w:pPr>
      <w:r w:rsidRPr="00D13A73">
        <w:rPr>
          <w:rFonts w:ascii="Bookman Old Style" w:hAnsi="Bookman Old Style"/>
          <w:i/>
        </w:rPr>
        <w:t xml:space="preserve">Provide an innovative and useful tool for </w:t>
      </w:r>
      <w:r w:rsidR="00EB293F">
        <w:rPr>
          <w:rFonts w:ascii="Bookman Old Style" w:hAnsi="Bookman Old Style"/>
          <w:i/>
        </w:rPr>
        <w:t>“</w:t>
      </w:r>
      <w:r w:rsidRPr="00EB293F">
        <w:rPr>
          <w:rFonts w:ascii="Bookman Old Style" w:hAnsi="Bookman Old Style"/>
          <w:b/>
          <w:i/>
        </w:rPr>
        <w:t>Quick</w:t>
      </w:r>
      <w:r w:rsidR="00EB293F" w:rsidRPr="00EB293F">
        <w:rPr>
          <w:rFonts w:ascii="Bookman Old Style" w:hAnsi="Bookman Old Style"/>
          <w:b/>
          <w:i/>
        </w:rPr>
        <w:t xml:space="preserve"> </w:t>
      </w:r>
      <w:r w:rsidRPr="00EB293F">
        <w:rPr>
          <w:rFonts w:ascii="Bookman Old Style" w:hAnsi="Bookman Old Style"/>
          <w:b/>
          <w:i/>
        </w:rPr>
        <w:t>Freight</w:t>
      </w:r>
      <w:r w:rsidR="00EB293F">
        <w:rPr>
          <w:rFonts w:ascii="Bookman Old Style" w:hAnsi="Bookman Old Style"/>
          <w:i/>
        </w:rPr>
        <w:t>”</w:t>
      </w:r>
      <w:r w:rsidRPr="00D13A73">
        <w:rPr>
          <w:rFonts w:ascii="Bookman Old Style" w:hAnsi="Bookman Old Style"/>
          <w:i/>
        </w:rPr>
        <w:t xml:space="preserve"> to report transportation co</w:t>
      </w:r>
      <w:r w:rsidR="003E3B46" w:rsidRPr="00D13A73">
        <w:rPr>
          <w:rFonts w:ascii="Bookman Old Style" w:hAnsi="Bookman Old Style"/>
          <w:i/>
        </w:rPr>
        <w:t>st to customer</w:t>
      </w:r>
      <w:r w:rsidR="00EB293F">
        <w:rPr>
          <w:rFonts w:ascii="Bookman Old Style" w:hAnsi="Bookman Old Style"/>
          <w:i/>
        </w:rPr>
        <w:t xml:space="preserve">, </w:t>
      </w:r>
      <w:r w:rsidRPr="00D13A73">
        <w:rPr>
          <w:rFonts w:ascii="Bookman Old Style" w:hAnsi="Bookman Old Style"/>
          <w:i/>
        </w:rPr>
        <w:t>and at the same time provides information regarding cost saving opportunities for their customers and the company itself</w:t>
      </w:r>
      <w:r w:rsidR="003E3B46" w:rsidRPr="00D13A73">
        <w:rPr>
          <w:rFonts w:ascii="Bookman Old Style" w:hAnsi="Bookman Old Style"/>
          <w:i/>
        </w:rPr>
        <w:t>.</w:t>
      </w:r>
    </w:p>
    <w:p w:rsidR="00537DB7" w:rsidRPr="00EB293F" w:rsidRDefault="00537DB7" w:rsidP="00537DB7">
      <w:pPr>
        <w:rPr>
          <w:rFonts w:ascii="Bookman Old Style" w:hAnsi="Bookman Old Style"/>
          <w:b/>
          <w:i/>
        </w:rPr>
      </w:pPr>
      <w:r w:rsidRPr="00EB293F">
        <w:rPr>
          <w:rFonts w:ascii="Bookman Old Style" w:hAnsi="Bookman Old Style"/>
          <w:b/>
          <w:i/>
        </w:rPr>
        <w:t>Who is Freight Forwarder/</w:t>
      </w:r>
      <w:r w:rsidR="00061937" w:rsidRPr="00EB293F">
        <w:rPr>
          <w:rFonts w:ascii="Bookman Old Style" w:hAnsi="Bookman Old Style"/>
          <w:b/>
          <w:i/>
        </w:rPr>
        <w:t>Broker?</w:t>
      </w:r>
    </w:p>
    <w:p w:rsidR="00EB293F" w:rsidRDefault="00537DB7" w:rsidP="00537DB7">
      <w:pPr>
        <w:rPr>
          <w:rFonts w:ascii="Bookman Old Style" w:hAnsi="Bookman Old Style"/>
          <w:i/>
        </w:rPr>
      </w:pPr>
      <w:r w:rsidRPr="00D13A73">
        <w:rPr>
          <w:rFonts w:ascii="Bookman Old Style" w:hAnsi="Bookman Old Style"/>
          <w:i/>
        </w:rPr>
        <w:t xml:space="preserve">A freight broker is an individual or company that serves as a liaison between another individual or company that needs shipping services and an authorized motor carrier. </w:t>
      </w:r>
    </w:p>
    <w:p w:rsidR="00537DB7" w:rsidRPr="00D13A73" w:rsidRDefault="00537DB7" w:rsidP="00537DB7">
      <w:pPr>
        <w:rPr>
          <w:rFonts w:ascii="Bookman Old Style" w:hAnsi="Bookman Old Style"/>
          <w:i/>
        </w:rPr>
      </w:pPr>
      <w:r w:rsidRPr="00D13A73">
        <w:rPr>
          <w:rFonts w:ascii="Bookman Old Style" w:hAnsi="Bookman Old Style"/>
          <w:i/>
        </w:rPr>
        <w:t>Though a freight broker plays an important role in the movement of cargo, the broker doesn't function as a shipper or a carrier. Instead, a freight broker works to determine the needs of a shipper and connects that shipper with a carrier willing to transport the items at an acceptable price.</w:t>
      </w:r>
    </w:p>
    <w:p w:rsidR="00222722" w:rsidRDefault="00222722" w:rsidP="00537DB7">
      <w:pPr>
        <w:rPr>
          <w:rFonts w:ascii="Bookman Old Style" w:hAnsi="Bookman Old Style"/>
        </w:rPr>
      </w:pPr>
    </w:p>
    <w:p w:rsidR="00231231" w:rsidRDefault="00E550C8" w:rsidP="00537DB7">
      <w:pPr>
        <w:rPr>
          <w:rFonts w:ascii="Bookman Old Style" w:hAnsi="Bookman Old Style"/>
          <w:b/>
        </w:rPr>
      </w:pPr>
      <w:r w:rsidRPr="00E550C8">
        <w:rPr>
          <w:rFonts w:ascii="Bookman Old Style" w:hAnsi="Bookman Old Style"/>
          <w:b/>
          <w:noProof/>
        </w:rPr>
        <w:drawing>
          <wp:inline distT="0" distB="0" distL="0" distR="0">
            <wp:extent cx="5943600" cy="4017010"/>
            <wp:effectExtent l="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01997" cy="5002699"/>
                      <a:chOff x="199806" y="1088302"/>
                      <a:chExt cx="7401997" cy="5002699"/>
                    </a:xfrm>
                  </a:grpSpPr>
                  <a:sp>
                    <a:nvSpPr>
                      <a:cNvPr id="5" name="Oval 4"/>
                      <a:cNvSpPr/>
                    </a:nvSpPr>
                    <a:spPr>
                      <a:xfrm>
                        <a:off x="2524833" y="4781025"/>
                        <a:ext cx="2534410" cy="1309976"/>
                      </a:xfrm>
                      <a:prstGeom prst="ellipse">
                        <a:avLst/>
                      </a:prstGeom>
                      <a:solidFill>
                        <a:schemeClr val="accent4">
                          <a:lumMod val="20000"/>
                          <a:lumOff val="8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4747896" y="4894110"/>
                        <a:ext cx="2853907" cy="101566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i="1" dirty="0" smtClean="0">
                              <a:latin typeface="Candara" panose="020E0502030303020204" pitchFamily="34" charset="0"/>
                            </a:rPr>
                            <a:t>The Freight broker is contacted by the Customer.</a:t>
                          </a:r>
                          <a:endParaRPr lang="en-US" sz="2000" b="1" i="1" dirty="0">
                            <a:latin typeface="Candara" panose="020E0502030303020204" pitchFamily="34" charset="0"/>
                          </a:endParaRPr>
                        </a:p>
                      </a:txBody>
                      <a:useSpRect/>
                    </a:txSp>
                  </a:sp>
                  <a:sp>
                    <a:nvSpPr>
                      <a:cNvPr id="4" name="TextBox 3"/>
                      <a:cNvSpPr txBox="1"/>
                    </a:nvSpPr>
                    <a:spPr>
                      <a:xfrm>
                        <a:off x="199806" y="3582987"/>
                        <a:ext cx="2183643" cy="132343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i="1" dirty="0" smtClean="0">
                              <a:latin typeface="Candara" panose="020E0502030303020204" pitchFamily="34" charset="0"/>
                            </a:rPr>
                            <a:t>Communication is maintained through the Shipment.</a:t>
                          </a:r>
                          <a:endParaRPr lang="en-US" sz="2000" b="1" i="1" dirty="0">
                            <a:latin typeface="Candara" panose="020E0502030303020204" pitchFamily="34" charset="0"/>
                          </a:endParaRPr>
                        </a:p>
                      </a:txBody>
                      <a:useSpRect/>
                    </a:txSp>
                  </a:sp>
                  <a:sp>
                    <a:nvSpPr>
                      <a:cNvPr id="6" name="TextBox 5"/>
                      <a:cNvSpPr txBox="1"/>
                    </a:nvSpPr>
                    <a:spPr>
                      <a:xfrm>
                        <a:off x="2996489" y="4822432"/>
                        <a:ext cx="2062756" cy="120032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600" b="1" dirty="0" smtClean="0">
                              <a:ln w="28575">
                                <a:solidFill>
                                  <a:sysClr val="windowText" lastClr="000000"/>
                                </a:solidFill>
                                <a:prstDash val="solid"/>
                              </a:ln>
                              <a:solidFill>
                                <a:srgbClr val="FFFFFF"/>
                              </a:solidFill>
                              <a:effectLst>
                                <a:outerShdw blurRad="38100" dist="22860" dir="5400000" algn="tl" rotWithShape="0">
                                  <a:srgbClr val="000000">
                                    <a:alpha val="30000"/>
                                  </a:srgbClr>
                                </a:outerShdw>
                              </a:effectLst>
                              <a:latin typeface="Candara" panose="020E0502030303020204" pitchFamily="34" charset="0"/>
                            </a:rPr>
                            <a:t>Freight Broker </a:t>
                          </a:r>
                          <a:endParaRPr lang="en-US" sz="3600" b="1" dirty="0">
                            <a:ln w="28575">
                              <a:solidFill>
                                <a:sysClr val="windowText" lastClr="000000"/>
                              </a:solidFill>
                              <a:prstDash val="solid"/>
                            </a:ln>
                            <a:solidFill>
                              <a:srgbClr val="FFFFFF"/>
                            </a:solidFill>
                            <a:effectLst>
                              <a:outerShdw blurRad="38100" dist="22860" dir="5400000" algn="tl" rotWithShape="0">
                                <a:srgbClr val="000000">
                                  <a:alpha val="30000"/>
                                </a:srgbClr>
                              </a:outerShdw>
                            </a:effectLst>
                            <a:latin typeface="Candara" panose="020E0502030303020204" pitchFamily="34" charset="0"/>
                          </a:endParaRPr>
                        </a:p>
                      </a:txBody>
                      <a:useSpRect/>
                    </a:txSp>
                  </a:sp>
                  <a:sp>
                    <a:nvSpPr>
                      <a:cNvPr id="16" name="Oval 15"/>
                      <a:cNvSpPr/>
                    </a:nvSpPr>
                    <a:spPr>
                      <a:xfrm>
                        <a:off x="2634019" y="2791634"/>
                        <a:ext cx="2246476" cy="985356"/>
                      </a:xfrm>
                      <a:prstGeom prst="ellipse">
                        <a:avLst/>
                      </a:prstGeom>
                      <a:solidFill>
                        <a:schemeClr val="accent4">
                          <a:lumMod val="20000"/>
                          <a:lumOff val="8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r>
                            <a:rPr lang="en-US" sz="2800" b="1" dirty="0" smtClean="0">
                              <a:ln w="28575">
                                <a:solidFill>
                                  <a:sysClr val="windowText" lastClr="000000"/>
                                </a:solidFill>
                                <a:prstDash val="solid"/>
                              </a:ln>
                              <a:solidFill>
                                <a:srgbClr val="FFFFFF"/>
                              </a:solidFill>
                              <a:effectLst>
                                <a:outerShdw blurRad="38100" dist="22860" dir="5400000" algn="tl" rotWithShape="0">
                                  <a:srgbClr val="000000">
                                    <a:alpha val="30000"/>
                                  </a:srgbClr>
                                </a:outerShdw>
                              </a:effectLst>
                              <a:latin typeface="Candara" panose="020E0502030303020204" pitchFamily="34" charset="0"/>
                            </a:rPr>
                            <a:t>Carrier </a:t>
                          </a:r>
                          <a:endParaRPr lang="en-US" sz="2800" b="1" dirty="0">
                            <a:ln w="28575">
                              <a:solidFill>
                                <a:sysClr val="windowText" lastClr="000000"/>
                              </a:solidFill>
                              <a:prstDash val="solid"/>
                            </a:ln>
                            <a:solidFill>
                              <a:srgbClr val="FFFFFF"/>
                            </a:solidFill>
                            <a:effectLst>
                              <a:outerShdw blurRad="38100" dist="22860" dir="5400000" algn="tl" rotWithShape="0">
                                <a:srgbClr val="000000">
                                  <a:alpha val="30000"/>
                                </a:srgbClr>
                              </a:outerShdw>
                            </a:effectLst>
                            <a:latin typeface="Candara" panose="020E0502030303020204"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Oval 16"/>
                      <a:cNvSpPr/>
                    </a:nvSpPr>
                    <a:spPr>
                      <a:xfrm>
                        <a:off x="4687339" y="1201003"/>
                        <a:ext cx="2657244" cy="1037762"/>
                      </a:xfrm>
                      <a:prstGeom prst="ellipse">
                        <a:avLst/>
                      </a:prstGeom>
                      <a:solidFill>
                        <a:schemeClr val="accent4">
                          <a:lumMod val="20000"/>
                          <a:lumOff val="8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b="1" dirty="0" smtClean="0">
                              <a:ln w="28575">
                                <a:solidFill>
                                  <a:sysClr val="windowText" lastClr="000000"/>
                                </a:solidFill>
                                <a:prstDash val="solid"/>
                              </a:ln>
                              <a:solidFill>
                                <a:srgbClr val="FFFFFF"/>
                              </a:solidFill>
                              <a:effectLst>
                                <a:outerShdw blurRad="38100" dist="22860" dir="5400000" algn="tl" rotWithShape="0">
                                  <a:srgbClr val="000000">
                                    <a:alpha val="30000"/>
                                  </a:srgbClr>
                                </a:outerShdw>
                              </a:effectLst>
                              <a:latin typeface="Candara" panose="020E0502030303020204" pitchFamily="34" charset="0"/>
                            </a:rPr>
                            <a:t>Consignee</a:t>
                          </a:r>
                          <a:endParaRPr lang="en-IN"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298152" y="1088302"/>
                        <a:ext cx="1994669" cy="1027101"/>
                      </a:xfrm>
                      <a:prstGeom prst="ellipse">
                        <a:avLst/>
                      </a:prstGeom>
                      <a:solidFill>
                        <a:schemeClr val="accent4">
                          <a:lumMod val="20000"/>
                          <a:lumOff val="8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a:r>
                            <a:rPr lang="en-US" sz="2800" b="1" dirty="0" smtClean="0">
                              <a:ln w="28575">
                                <a:solidFill>
                                  <a:sysClr val="windowText" lastClr="000000"/>
                                </a:solidFill>
                                <a:prstDash val="solid"/>
                              </a:ln>
                              <a:solidFill>
                                <a:srgbClr val="FFFFFF"/>
                              </a:solidFill>
                              <a:effectLst>
                                <a:outerShdw blurRad="38100" dist="22860" dir="5400000" algn="tl" rotWithShape="0">
                                  <a:srgbClr val="000000">
                                    <a:alpha val="30000"/>
                                  </a:srgbClr>
                                </a:outerShdw>
                              </a:effectLst>
                              <a:latin typeface="Candara" panose="020E0502030303020204" pitchFamily="34" charset="0"/>
                            </a:rPr>
                            <a:t>Shipper</a:t>
                          </a:r>
                          <a:endParaRPr lang="en-IN" sz="1400" dirty="0">
                            <a:solidFill>
                              <a:prstClr val="white"/>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19"/>
                      <a:cNvSpPr txBox="1"/>
                    </a:nvSpPr>
                    <a:spPr>
                      <a:xfrm>
                        <a:off x="2487916" y="3833105"/>
                        <a:ext cx="2853907" cy="70788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i="1" dirty="0" smtClean="0">
                              <a:latin typeface="Candara" panose="020E0502030303020204" pitchFamily="34" charset="0"/>
                            </a:rPr>
                            <a:t>The carrier contacted</a:t>
                          </a:r>
                        </a:p>
                        <a:p>
                          <a:pPr algn="ctr"/>
                          <a:r>
                            <a:rPr lang="en-US" sz="2000" b="1" i="1" dirty="0">
                              <a:latin typeface="Candara" panose="020E0502030303020204" pitchFamily="34" charset="0"/>
                            </a:rPr>
                            <a:t>b</a:t>
                          </a:r>
                          <a:r>
                            <a:rPr lang="en-US" sz="2000" b="1" i="1" dirty="0" smtClean="0">
                              <a:latin typeface="Candara" panose="020E0502030303020204" pitchFamily="34" charset="0"/>
                            </a:rPr>
                            <a:t>y the Freight Broker.</a:t>
                          </a:r>
                          <a:endParaRPr lang="en-US" sz="2000" b="1" i="1" dirty="0">
                            <a:latin typeface="Candara" panose="020E0502030303020204" pitchFamily="34" charset="0"/>
                          </a:endParaRPr>
                        </a:p>
                      </a:txBody>
                      <a:useSpRect/>
                    </a:txSp>
                  </a:sp>
                  <a:cxnSp>
                    <a:nvCxnSpPr>
                      <a:cNvPr id="10" name="Straight Arrow Connector 9"/>
                      <a:cNvCxnSpPr/>
                    </a:nvCxnSpPr>
                    <a:spPr>
                      <a:xfrm flipH="1">
                        <a:off x="4880495" y="2310443"/>
                        <a:ext cx="1547601" cy="2660782"/>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a:off x="1487606" y="2171518"/>
                        <a:ext cx="1078173" cy="830989"/>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nvCxnSpPr>
                    <a:spPr>
                      <a:xfrm flipV="1">
                        <a:off x="2487916" y="3684751"/>
                        <a:ext cx="0" cy="1209359"/>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flipV="1">
                        <a:off x="4921441" y="2330038"/>
                        <a:ext cx="1083574" cy="689026"/>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32" name="TextBox 31"/>
                      <a:cNvSpPr txBox="1"/>
                    </a:nvSpPr>
                    <a:spPr>
                      <a:xfrm>
                        <a:off x="1355654" y="1993400"/>
                        <a:ext cx="2853907"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i="1" dirty="0" smtClean="0">
                              <a:latin typeface="Candara" panose="020E0502030303020204" pitchFamily="34" charset="0"/>
                            </a:rPr>
                            <a:t>Freight is picked up.</a:t>
                          </a:r>
                          <a:endParaRPr lang="en-US" sz="2000" b="1" i="1" dirty="0">
                            <a:latin typeface="Candara" panose="020E0502030303020204" pitchFamily="34" charset="0"/>
                          </a:endParaRPr>
                        </a:p>
                      </a:txBody>
                      <a:useSpRect/>
                    </a:txSp>
                  </a:sp>
                  <a:sp>
                    <a:nvSpPr>
                      <a:cNvPr id="33" name="TextBox 32"/>
                      <a:cNvSpPr txBox="1"/>
                    </a:nvSpPr>
                    <a:spPr>
                      <a:xfrm>
                        <a:off x="3226924" y="2313000"/>
                        <a:ext cx="2853907"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i="1" dirty="0" smtClean="0">
                              <a:latin typeface="Candara" panose="020E0502030303020204" pitchFamily="34" charset="0"/>
                            </a:rPr>
                            <a:t>Freight is delivered.</a:t>
                          </a:r>
                          <a:endParaRPr lang="en-US" sz="2000" b="1" i="1" dirty="0">
                            <a:latin typeface="Candara" panose="020E0502030303020204" pitchFamily="34" charset="0"/>
                          </a:endParaRPr>
                        </a:p>
                      </a:txBody>
                      <a:useSpRect/>
                    </a:txSp>
                  </a:sp>
                </lc:lockedCanvas>
              </a:graphicData>
            </a:graphic>
          </wp:inline>
        </w:drawing>
      </w:r>
    </w:p>
    <w:p w:rsidR="00231231" w:rsidRDefault="00231231" w:rsidP="00537DB7">
      <w:pPr>
        <w:rPr>
          <w:rFonts w:ascii="Bookman Old Style" w:hAnsi="Bookman Old Style"/>
          <w:b/>
        </w:rPr>
      </w:pPr>
    </w:p>
    <w:p w:rsidR="00231231" w:rsidRDefault="00231231" w:rsidP="00537DB7">
      <w:pPr>
        <w:rPr>
          <w:rFonts w:ascii="Bookman Old Style" w:hAnsi="Bookman Old Style"/>
          <w:b/>
        </w:rPr>
      </w:pPr>
    </w:p>
    <w:p w:rsidR="00231231" w:rsidRDefault="00231231" w:rsidP="00537DB7">
      <w:pPr>
        <w:rPr>
          <w:rFonts w:ascii="Bookman Old Style" w:hAnsi="Bookman Old Style"/>
          <w:b/>
        </w:rPr>
      </w:pPr>
    </w:p>
    <w:p w:rsidR="00231231" w:rsidRDefault="00231231" w:rsidP="00537DB7">
      <w:pPr>
        <w:rPr>
          <w:rFonts w:ascii="Bookman Old Style" w:hAnsi="Bookman Old Style"/>
          <w:b/>
        </w:rPr>
      </w:pPr>
    </w:p>
    <w:p w:rsidR="00FB4E94" w:rsidRDefault="00FB4E94" w:rsidP="00537DB7">
      <w:pPr>
        <w:rPr>
          <w:rFonts w:ascii="Bookman Old Style" w:hAnsi="Bookman Old Style"/>
          <w:b/>
        </w:rPr>
      </w:pPr>
    </w:p>
    <w:p w:rsidR="00FB4E94" w:rsidRDefault="00FB4E94" w:rsidP="00537DB7">
      <w:pPr>
        <w:rPr>
          <w:rFonts w:ascii="Bookman Old Style" w:hAnsi="Bookman Old Style"/>
          <w:b/>
        </w:rPr>
      </w:pPr>
    </w:p>
    <w:p w:rsidR="00FB4E94" w:rsidRDefault="00FB4E94" w:rsidP="00537DB7">
      <w:pPr>
        <w:rPr>
          <w:rFonts w:ascii="Bookman Old Style" w:hAnsi="Bookman Old Style"/>
          <w:b/>
        </w:rPr>
      </w:pPr>
    </w:p>
    <w:p w:rsidR="00FB4E94" w:rsidRDefault="00FB4E94" w:rsidP="00537DB7">
      <w:pPr>
        <w:rPr>
          <w:rFonts w:ascii="Bookman Old Style" w:hAnsi="Bookman Old Style"/>
          <w:b/>
        </w:rPr>
      </w:pPr>
    </w:p>
    <w:p w:rsidR="00FB4E94" w:rsidRDefault="00FB4E94" w:rsidP="00537DB7">
      <w:pPr>
        <w:rPr>
          <w:rFonts w:ascii="Bookman Old Style" w:hAnsi="Bookman Old Style"/>
          <w:b/>
        </w:rPr>
      </w:pPr>
    </w:p>
    <w:p w:rsidR="00FB4E94" w:rsidRDefault="00FB4E94" w:rsidP="00537DB7">
      <w:pPr>
        <w:rPr>
          <w:rFonts w:ascii="Bookman Old Style" w:hAnsi="Bookman Old Style"/>
          <w:b/>
        </w:rPr>
      </w:pPr>
    </w:p>
    <w:p w:rsidR="00FB4E94" w:rsidRPr="00B8370A" w:rsidRDefault="00FB4E94" w:rsidP="00FB4E94">
      <w:pPr>
        <w:jc w:val="center"/>
        <w:rPr>
          <w:rFonts w:ascii="Bookman Old Style" w:hAnsi="Bookman Old Style"/>
          <w:b/>
          <w:color w:val="C0504D" w:themeColor="accent2"/>
          <w:sz w:val="72"/>
          <w:szCs w:val="72"/>
        </w:rPr>
      </w:pPr>
    </w:p>
    <w:p w:rsidR="00FB4E94" w:rsidRDefault="00FB4E94" w:rsidP="00FB4E94">
      <w:pPr>
        <w:jc w:val="center"/>
        <w:rPr>
          <w:rFonts w:ascii="Bookman Old Style" w:hAnsi="Bookman Old Style"/>
          <w:b/>
          <w:sz w:val="72"/>
          <w:szCs w:val="72"/>
        </w:rPr>
      </w:pPr>
    </w:p>
    <w:p w:rsidR="00222722" w:rsidRPr="00B8370A" w:rsidRDefault="00222722" w:rsidP="00FB4E94">
      <w:pPr>
        <w:jc w:val="center"/>
        <w:rPr>
          <w:rFonts w:ascii="Bookman Old Style" w:hAnsi="Bookman Old Style"/>
          <w:b/>
          <w:color w:val="C0504D" w:themeColor="accent2"/>
          <w:sz w:val="72"/>
          <w:szCs w:val="72"/>
        </w:rPr>
      </w:pPr>
      <w:r w:rsidRPr="00B8370A">
        <w:rPr>
          <w:rFonts w:ascii="Bookman Old Style" w:hAnsi="Bookman Old Style"/>
          <w:b/>
          <w:color w:val="C0504D" w:themeColor="accent2"/>
          <w:sz w:val="72"/>
          <w:szCs w:val="72"/>
        </w:rPr>
        <w:t>St</w:t>
      </w:r>
      <w:r w:rsidR="00FB4E94" w:rsidRPr="00B8370A">
        <w:rPr>
          <w:rFonts w:ascii="Bookman Old Style" w:hAnsi="Bookman Old Style"/>
          <w:b/>
          <w:color w:val="C0504D" w:themeColor="accent2"/>
          <w:sz w:val="72"/>
          <w:szCs w:val="72"/>
        </w:rPr>
        <w:t>ate-of-the-Art</w:t>
      </w: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C70AB8" w:rsidRDefault="00C70AB8" w:rsidP="001528CF">
      <w:pPr>
        <w:rPr>
          <w:rFonts w:ascii="Bookman Old Style" w:hAnsi="Bookman Old Style"/>
          <w:i/>
          <w:sz w:val="20"/>
          <w:szCs w:val="20"/>
        </w:rPr>
      </w:pPr>
    </w:p>
    <w:p w:rsidR="007F323B" w:rsidRDefault="007F323B" w:rsidP="00E50923">
      <w:pPr>
        <w:rPr>
          <w:rFonts w:ascii="Bookman Old Style" w:hAnsi="Bookman Old Style"/>
          <w:b/>
          <w:i/>
        </w:rPr>
      </w:pPr>
    </w:p>
    <w:p w:rsidR="00C9413D" w:rsidRDefault="00C9413D" w:rsidP="00E50923">
      <w:pPr>
        <w:rPr>
          <w:rFonts w:ascii="Bookman Old Style" w:hAnsi="Bookman Old Style"/>
          <w:b/>
          <w:i/>
        </w:rPr>
      </w:pPr>
    </w:p>
    <w:p w:rsidR="00C9413D" w:rsidRDefault="00C9413D" w:rsidP="00E50923">
      <w:pPr>
        <w:rPr>
          <w:rFonts w:ascii="Bookman Old Style" w:hAnsi="Bookman Old Style"/>
          <w:b/>
          <w:i/>
        </w:rPr>
      </w:pPr>
    </w:p>
    <w:p w:rsidR="00C9413D" w:rsidRDefault="00C9413D" w:rsidP="00E50923">
      <w:pPr>
        <w:rPr>
          <w:rFonts w:ascii="Bookman Old Style" w:hAnsi="Bookman Old Style"/>
          <w:b/>
          <w:i/>
        </w:rPr>
      </w:pPr>
    </w:p>
    <w:p w:rsidR="007F323B" w:rsidRDefault="007F323B" w:rsidP="00E50923">
      <w:pPr>
        <w:rPr>
          <w:rFonts w:ascii="Bookman Old Style" w:hAnsi="Bookman Old Style"/>
          <w:b/>
          <w:i/>
        </w:rPr>
      </w:pPr>
    </w:p>
    <w:p w:rsidR="007F323B" w:rsidRDefault="007F323B" w:rsidP="00E50923">
      <w:pPr>
        <w:rPr>
          <w:rFonts w:ascii="Bookman Old Style" w:hAnsi="Bookman Old Style"/>
          <w:b/>
          <w:i/>
        </w:rPr>
      </w:pPr>
    </w:p>
    <w:p w:rsidR="007F323B" w:rsidRDefault="007F323B" w:rsidP="00E50923">
      <w:pPr>
        <w:rPr>
          <w:rFonts w:ascii="Bookman Old Style" w:hAnsi="Bookman Old Style"/>
          <w:b/>
          <w:i/>
        </w:rPr>
      </w:pPr>
    </w:p>
    <w:p w:rsidR="00794B7E" w:rsidRDefault="00794B7E" w:rsidP="00E50923">
      <w:pPr>
        <w:rPr>
          <w:rFonts w:ascii="Bookman Old Style" w:hAnsi="Bookman Old Style"/>
          <w:b/>
          <w:i/>
          <w:sz w:val="24"/>
          <w:szCs w:val="24"/>
        </w:rPr>
      </w:pPr>
    </w:p>
    <w:p w:rsidR="00794B7E" w:rsidRDefault="00794B7E" w:rsidP="00E50923">
      <w:pPr>
        <w:rPr>
          <w:rFonts w:ascii="Bookman Old Style" w:hAnsi="Bookman Old Style"/>
          <w:b/>
          <w:i/>
          <w:sz w:val="24"/>
          <w:szCs w:val="24"/>
        </w:rPr>
      </w:pPr>
    </w:p>
    <w:p w:rsidR="00E50923" w:rsidRDefault="00E50923" w:rsidP="00E50923">
      <w:pPr>
        <w:rPr>
          <w:rFonts w:ascii="Bookman Old Style" w:hAnsi="Bookman Old Style"/>
          <w:b/>
          <w:i/>
          <w:sz w:val="24"/>
          <w:szCs w:val="24"/>
        </w:rPr>
      </w:pPr>
      <w:r w:rsidRPr="00C9413D">
        <w:rPr>
          <w:rFonts w:ascii="Bookman Old Style" w:hAnsi="Bookman Old Style"/>
          <w:b/>
          <w:i/>
          <w:sz w:val="24"/>
          <w:szCs w:val="24"/>
        </w:rPr>
        <w:t>Domain</w:t>
      </w:r>
      <w:r w:rsidR="00485FE9" w:rsidRPr="00C9413D">
        <w:rPr>
          <w:rFonts w:ascii="Bookman Old Style" w:hAnsi="Bookman Old Style"/>
          <w:b/>
          <w:i/>
          <w:sz w:val="24"/>
          <w:szCs w:val="24"/>
        </w:rPr>
        <w:t xml:space="preserve"> Understanding</w:t>
      </w:r>
      <w:r w:rsidRPr="00C9413D">
        <w:rPr>
          <w:rFonts w:ascii="Bookman Old Style" w:hAnsi="Bookman Old Style"/>
          <w:b/>
          <w:i/>
          <w:sz w:val="24"/>
          <w:szCs w:val="24"/>
        </w:rPr>
        <w:t>:</w:t>
      </w:r>
    </w:p>
    <w:p w:rsidR="00C9413D" w:rsidRPr="00C9413D" w:rsidRDefault="00C9413D" w:rsidP="00E50923">
      <w:pPr>
        <w:rPr>
          <w:rFonts w:ascii="Bookman Old Style" w:hAnsi="Bookman Old Style"/>
          <w:b/>
          <w:i/>
          <w:sz w:val="24"/>
          <w:szCs w:val="24"/>
        </w:rPr>
      </w:pPr>
    </w:p>
    <w:p w:rsidR="00E50923" w:rsidRDefault="00E50923" w:rsidP="00E50923">
      <w:pPr>
        <w:rPr>
          <w:rFonts w:ascii="Bookman Old Style" w:hAnsi="Bookman Old Style"/>
          <w:i/>
        </w:rPr>
      </w:pPr>
      <w:r w:rsidRPr="001231D2">
        <w:rPr>
          <w:rFonts w:ascii="Bookman Old Style" w:hAnsi="Bookman Old Style"/>
          <w:b/>
          <w:i/>
        </w:rPr>
        <w:t>Supply chain management (SCM):</w:t>
      </w:r>
      <w:r w:rsidRPr="00E550C8">
        <w:rPr>
          <w:rFonts w:ascii="Bookman Old Style" w:hAnsi="Bookman Old Style"/>
          <w:i/>
        </w:rPr>
        <w:t xml:space="preserve"> is the management of the flow of goods and services, involves the movement and storage of raw materials, of work-in-process inventory, and of finished goods from point of origin to point of consumption.</w:t>
      </w:r>
    </w:p>
    <w:p w:rsidR="00C70AB8" w:rsidRPr="00E550C8" w:rsidRDefault="00C70AB8" w:rsidP="00E50923">
      <w:pPr>
        <w:rPr>
          <w:rFonts w:ascii="Bookman Old Style" w:hAnsi="Bookman Old Style"/>
          <w:i/>
        </w:rPr>
      </w:pPr>
    </w:p>
    <w:p w:rsidR="00E50923" w:rsidRDefault="00E50923" w:rsidP="00E50923">
      <w:pPr>
        <w:rPr>
          <w:rFonts w:ascii="Bookman Old Style" w:hAnsi="Bookman Old Style"/>
          <w:i/>
        </w:rPr>
      </w:pPr>
      <w:r w:rsidRPr="001231D2">
        <w:rPr>
          <w:rFonts w:ascii="Bookman Old Style" w:hAnsi="Bookman Old Style"/>
          <w:b/>
          <w:i/>
        </w:rPr>
        <w:t>Logistics management:</w:t>
      </w:r>
      <w:r w:rsidRPr="00E550C8">
        <w:rPr>
          <w:rFonts w:ascii="Bookman Old Style" w:hAnsi="Bookman Old Style"/>
          <w:i/>
        </w:rPr>
        <w:t xml:space="preserve"> is the part of supply chain management that plans, implements, and controls the efficient, effective forward, and reverse flow and storage of goods, services, and related information between the point of origin and the point of consumption in order to meet customer's requirements.</w:t>
      </w:r>
    </w:p>
    <w:p w:rsidR="00C70AB8" w:rsidRDefault="00C70AB8" w:rsidP="00E50923">
      <w:pPr>
        <w:rPr>
          <w:rFonts w:ascii="Bookman Old Style" w:hAnsi="Bookman Old Style"/>
          <w:i/>
        </w:rPr>
      </w:pPr>
    </w:p>
    <w:p w:rsidR="00C70AB8" w:rsidRDefault="00C70AB8" w:rsidP="00E50923">
      <w:pPr>
        <w:rPr>
          <w:rFonts w:ascii="Bookman Old Style" w:hAnsi="Bookman Old Style"/>
          <w:i/>
        </w:rPr>
      </w:pPr>
    </w:p>
    <w:p w:rsidR="001231D2" w:rsidRDefault="001231D2" w:rsidP="00E50923">
      <w:pPr>
        <w:rPr>
          <w:rFonts w:ascii="Bookman Old Style" w:hAnsi="Bookman Old Style"/>
          <w:i/>
        </w:rPr>
      </w:pPr>
    </w:p>
    <w:p w:rsidR="001231D2" w:rsidRDefault="001231D2" w:rsidP="00E50923">
      <w:pPr>
        <w:rPr>
          <w:rFonts w:ascii="Bookman Old Style" w:hAnsi="Bookman Old Style"/>
          <w:i/>
        </w:rPr>
      </w:pPr>
      <w:r>
        <w:rPr>
          <w:rFonts w:ascii="Bookman Old Style" w:hAnsi="Bookman Old Style"/>
          <w:i/>
          <w:noProof/>
        </w:rPr>
        <w:drawing>
          <wp:inline distT="0" distB="0" distL="0" distR="0">
            <wp:extent cx="6188710" cy="2010233"/>
            <wp:effectExtent l="19050" t="0" r="2540" b="0"/>
            <wp:docPr id="5" name="Picture 1" descr="D:\Rajesh Kumar\INSOFE\Projects\Fina\Images\Log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jesh Kumar\INSOFE\Projects\Fina\Images\Logistic.png"/>
                    <pic:cNvPicPr>
                      <a:picLocks noChangeAspect="1" noChangeArrowheads="1"/>
                    </pic:cNvPicPr>
                  </pic:nvPicPr>
                  <pic:blipFill>
                    <a:blip r:embed="rId7"/>
                    <a:srcRect/>
                    <a:stretch>
                      <a:fillRect/>
                    </a:stretch>
                  </pic:blipFill>
                  <pic:spPr bwMode="auto">
                    <a:xfrm>
                      <a:off x="0" y="0"/>
                      <a:ext cx="6188710" cy="2010233"/>
                    </a:xfrm>
                    <a:prstGeom prst="rect">
                      <a:avLst/>
                    </a:prstGeom>
                    <a:noFill/>
                    <a:ln w="9525">
                      <a:noFill/>
                      <a:miter lim="800000"/>
                      <a:headEnd/>
                      <a:tailEnd/>
                    </a:ln>
                  </pic:spPr>
                </pic:pic>
              </a:graphicData>
            </a:graphic>
          </wp:inline>
        </w:drawing>
      </w:r>
    </w:p>
    <w:p w:rsidR="001231D2" w:rsidRPr="00E550C8" w:rsidRDefault="001231D2" w:rsidP="00E50923">
      <w:pPr>
        <w:rPr>
          <w:rFonts w:ascii="Bookman Old Style" w:hAnsi="Bookman Old Style"/>
          <w:i/>
        </w:rPr>
      </w:pPr>
    </w:p>
    <w:p w:rsidR="00C70AB8" w:rsidRDefault="00C70AB8" w:rsidP="007B0531">
      <w:pPr>
        <w:rPr>
          <w:rFonts w:ascii="Bookman Old Style" w:hAnsi="Bookman Old Style"/>
          <w:b/>
          <w:i/>
        </w:rPr>
      </w:pPr>
    </w:p>
    <w:p w:rsidR="007B0531" w:rsidRPr="00E550C8" w:rsidRDefault="00E550C8" w:rsidP="007B0531">
      <w:pPr>
        <w:rPr>
          <w:rFonts w:ascii="Bookman Old Style" w:hAnsi="Bookman Old Style"/>
          <w:i/>
        </w:rPr>
      </w:pPr>
      <w:r w:rsidRPr="001231D2">
        <w:rPr>
          <w:rFonts w:ascii="Bookman Old Style" w:hAnsi="Bookman Old Style"/>
          <w:b/>
          <w:i/>
        </w:rPr>
        <w:t>Logistics understanding:</w:t>
      </w:r>
      <w:r>
        <w:rPr>
          <w:rFonts w:ascii="Bookman Old Style" w:hAnsi="Bookman Old Style"/>
          <w:i/>
        </w:rPr>
        <w:t xml:space="preserve"> </w:t>
      </w:r>
      <w:r w:rsidR="007B0531" w:rsidRPr="00E550C8">
        <w:rPr>
          <w:rFonts w:ascii="Bookman Old Style" w:hAnsi="Bookman Old Style"/>
          <w:i/>
        </w:rPr>
        <w:t>A freight forwarder should be familiar with the customs rules and regulations of every country through which freight will pass, in addition to understanding the associated service parameters and costs. Equally important is the forwarder’s knowledge of Incoterms (the standard international shipping terms) and demonstrated ability to manage transportation, risk, and costs, and to establish advantageous transport and delivery terms.</w:t>
      </w:r>
    </w:p>
    <w:p w:rsidR="00C70AB8" w:rsidRDefault="00C70AB8" w:rsidP="007B0531">
      <w:pPr>
        <w:rPr>
          <w:rFonts w:ascii="Bookman Old Style" w:hAnsi="Bookman Old Style"/>
          <w:b/>
          <w:i/>
        </w:rPr>
      </w:pPr>
    </w:p>
    <w:p w:rsidR="00C70AB8" w:rsidRDefault="00C70AB8" w:rsidP="007B0531">
      <w:pPr>
        <w:rPr>
          <w:rFonts w:ascii="Bookman Old Style" w:hAnsi="Bookman Old Style"/>
          <w:b/>
          <w:i/>
        </w:rPr>
      </w:pPr>
    </w:p>
    <w:p w:rsidR="00C70AB8" w:rsidRDefault="00C70AB8" w:rsidP="007B0531">
      <w:pPr>
        <w:rPr>
          <w:rFonts w:ascii="Bookman Old Style" w:hAnsi="Bookman Old Style"/>
          <w:b/>
          <w:i/>
        </w:rPr>
      </w:pPr>
    </w:p>
    <w:p w:rsidR="00C70AB8" w:rsidRDefault="00C70AB8" w:rsidP="007B0531">
      <w:pPr>
        <w:rPr>
          <w:rFonts w:ascii="Bookman Old Style" w:hAnsi="Bookman Old Style"/>
          <w:b/>
          <w:i/>
        </w:rPr>
      </w:pPr>
    </w:p>
    <w:p w:rsidR="00C70AB8" w:rsidRDefault="00C70AB8" w:rsidP="007B0531">
      <w:pPr>
        <w:rPr>
          <w:rFonts w:ascii="Bookman Old Style" w:hAnsi="Bookman Old Style"/>
          <w:b/>
          <w:i/>
        </w:rPr>
      </w:pPr>
    </w:p>
    <w:p w:rsidR="00C9413D" w:rsidRDefault="00C9413D" w:rsidP="007B0531">
      <w:pPr>
        <w:rPr>
          <w:rFonts w:ascii="Bookman Old Style" w:hAnsi="Bookman Old Style"/>
          <w:b/>
          <w:i/>
        </w:rPr>
      </w:pPr>
    </w:p>
    <w:p w:rsidR="007B0531" w:rsidRPr="00E550C8" w:rsidRDefault="00C70AB8" w:rsidP="007B0531">
      <w:pPr>
        <w:rPr>
          <w:rFonts w:ascii="Bookman Old Style" w:hAnsi="Bookman Old Style"/>
          <w:i/>
        </w:rPr>
      </w:pPr>
      <w:r w:rsidRPr="00C70AB8">
        <w:rPr>
          <w:rFonts w:ascii="Bookman Old Style" w:hAnsi="Bookman Old Style"/>
          <w:b/>
          <w:i/>
        </w:rPr>
        <w:t>Customer service emphasis:</w:t>
      </w:r>
      <w:r>
        <w:rPr>
          <w:rFonts w:ascii="Bookman Old Style" w:hAnsi="Bookman Old Style"/>
          <w:i/>
        </w:rPr>
        <w:t xml:space="preserve"> </w:t>
      </w:r>
      <w:r w:rsidR="007B0531" w:rsidRPr="00E550C8">
        <w:rPr>
          <w:rFonts w:ascii="Bookman Old Style" w:hAnsi="Bookman Old Style"/>
          <w:i/>
        </w:rPr>
        <w:t>From a door-to-door service backed by customs clearance, storage, and distribution to a straight one-off transaction, a freight forwarder should understand and adapt to meet shippers’ needs. The objective is cost and time efficiency, with minimum downtime and as few obstacles to delivery as possible, complemented by maximum uptime for freight delivery.</w:t>
      </w:r>
    </w:p>
    <w:p w:rsidR="00C70AB8" w:rsidRDefault="00C70AB8" w:rsidP="007B0531">
      <w:pPr>
        <w:rPr>
          <w:rFonts w:ascii="Bookman Old Style" w:hAnsi="Bookman Old Style"/>
          <w:b/>
          <w:i/>
        </w:rPr>
      </w:pPr>
    </w:p>
    <w:p w:rsidR="007B0531" w:rsidRPr="00E550C8" w:rsidRDefault="00E550C8" w:rsidP="007B0531">
      <w:pPr>
        <w:rPr>
          <w:rFonts w:ascii="Bookman Old Style" w:hAnsi="Bookman Old Style"/>
          <w:i/>
        </w:rPr>
      </w:pPr>
      <w:r w:rsidRPr="00C70AB8">
        <w:rPr>
          <w:rFonts w:ascii="Bookman Old Style" w:hAnsi="Bookman Old Style"/>
          <w:b/>
          <w:i/>
        </w:rPr>
        <w:t>State-of-the-art technology:</w:t>
      </w:r>
      <w:r>
        <w:rPr>
          <w:rFonts w:ascii="Bookman Old Style" w:hAnsi="Bookman Old Style"/>
          <w:i/>
        </w:rPr>
        <w:t xml:space="preserve"> </w:t>
      </w:r>
      <w:r w:rsidR="007B0531" w:rsidRPr="00E550C8">
        <w:rPr>
          <w:rFonts w:ascii="Bookman Old Style" w:hAnsi="Bookman Old Style"/>
          <w:i/>
        </w:rPr>
        <w:t>Sophisticated online tracking technology is a must for a competitive freight forwarder. Shippers should receive protected system passwords for complete confidentiality, enabling them to access accurate real-time data about shipment location. Simply by entering a purchase order number, shippers should be able to see the whole picture.</w:t>
      </w: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277102" w:rsidRDefault="00277102" w:rsidP="001528CF">
      <w:pPr>
        <w:rPr>
          <w:rFonts w:ascii="Bookman Old Style" w:hAnsi="Bookman Old Style"/>
          <w:b/>
        </w:rPr>
      </w:pPr>
    </w:p>
    <w:p w:rsidR="00FB4E94" w:rsidRDefault="00FB4E94" w:rsidP="00FB4E94">
      <w:pPr>
        <w:jc w:val="center"/>
        <w:rPr>
          <w:rFonts w:ascii="Bookman Old Style" w:hAnsi="Bookman Old Style"/>
          <w:b/>
          <w:sz w:val="72"/>
          <w:szCs w:val="72"/>
        </w:rPr>
      </w:pPr>
    </w:p>
    <w:p w:rsidR="00FB4E94" w:rsidRDefault="00FB4E94" w:rsidP="00FB4E94">
      <w:pPr>
        <w:jc w:val="center"/>
        <w:rPr>
          <w:rFonts w:ascii="Bookman Old Style" w:hAnsi="Bookman Old Style"/>
          <w:b/>
          <w:sz w:val="72"/>
          <w:szCs w:val="72"/>
        </w:rPr>
      </w:pPr>
    </w:p>
    <w:p w:rsidR="00C05E2B" w:rsidRDefault="00C05E2B" w:rsidP="00FB4E94">
      <w:pPr>
        <w:jc w:val="center"/>
        <w:rPr>
          <w:rFonts w:ascii="Bookman Old Style" w:hAnsi="Bookman Old Style"/>
          <w:b/>
          <w:color w:val="C0504D" w:themeColor="accent2"/>
          <w:sz w:val="72"/>
          <w:szCs w:val="72"/>
        </w:rPr>
      </w:pPr>
    </w:p>
    <w:p w:rsidR="00C05E2B" w:rsidRDefault="00C05E2B" w:rsidP="00FB4E94">
      <w:pPr>
        <w:jc w:val="center"/>
        <w:rPr>
          <w:rFonts w:ascii="Bookman Old Style" w:hAnsi="Bookman Old Style"/>
          <w:b/>
          <w:color w:val="C0504D" w:themeColor="accent2"/>
          <w:sz w:val="72"/>
          <w:szCs w:val="72"/>
        </w:rPr>
      </w:pPr>
    </w:p>
    <w:p w:rsidR="00C05E2B" w:rsidRDefault="00C05E2B" w:rsidP="00FB4E94">
      <w:pPr>
        <w:jc w:val="center"/>
        <w:rPr>
          <w:rFonts w:ascii="Bookman Old Style" w:hAnsi="Bookman Old Style"/>
          <w:b/>
          <w:color w:val="C0504D" w:themeColor="accent2"/>
          <w:sz w:val="72"/>
          <w:szCs w:val="72"/>
        </w:rPr>
      </w:pPr>
    </w:p>
    <w:p w:rsidR="00C9413D" w:rsidRDefault="00C9413D" w:rsidP="00FB4E94">
      <w:pPr>
        <w:jc w:val="center"/>
        <w:rPr>
          <w:rFonts w:ascii="Bookman Old Style" w:hAnsi="Bookman Old Style"/>
          <w:b/>
          <w:color w:val="C0504D" w:themeColor="accent2"/>
          <w:sz w:val="72"/>
          <w:szCs w:val="72"/>
        </w:rPr>
      </w:pPr>
    </w:p>
    <w:p w:rsidR="001528CF" w:rsidRPr="001231D2" w:rsidRDefault="001528CF" w:rsidP="00FB4E94">
      <w:pPr>
        <w:jc w:val="center"/>
        <w:rPr>
          <w:rFonts w:ascii="Bookman Old Style" w:hAnsi="Bookman Old Style"/>
          <w:b/>
          <w:color w:val="C0504D" w:themeColor="accent2"/>
          <w:sz w:val="72"/>
          <w:szCs w:val="72"/>
        </w:rPr>
      </w:pPr>
      <w:r w:rsidRPr="001231D2">
        <w:rPr>
          <w:rFonts w:ascii="Bookman Old Style" w:hAnsi="Bookman Old Style"/>
          <w:b/>
          <w:color w:val="C0504D" w:themeColor="accent2"/>
          <w:sz w:val="72"/>
          <w:szCs w:val="72"/>
        </w:rPr>
        <w:t>Method</w:t>
      </w: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FB4E94" w:rsidRDefault="00FB4E94" w:rsidP="001528CF">
      <w:pPr>
        <w:rPr>
          <w:rFonts w:ascii="Bookman Old Style" w:hAnsi="Bookman Old Style"/>
          <w:i/>
          <w:sz w:val="20"/>
          <w:szCs w:val="20"/>
        </w:rPr>
      </w:pPr>
    </w:p>
    <w:p w:rsidR="001231D2" w:rsidRDefault="001231D2" w:rsidP="001528CF">
      <w:pPr>
        <w:rPr>
          <w:rFonts w:ascii="Bookman Old Style" w:hAnsi="Bookman Old Style"/>
          <w:i/>
          <w:sz w:val="20"/>
          <w:szCs w:val="20"/>
        </w:rPr>
      </w:pPr>
    </w:p>
    <w:p w:rsidR="001231D2" w:rsidRDefault="001231D2" w:rsidP="001528CF">
      <w:pPr>
        <w:rPr>
          <w:rFonts w:ascii="Bookman Old Style" w:hAnsi="Bookman Old Style"/>
          <w:i/>
          <w:sz w:val="20"/>
          <w:szCs w:val="20"/>
        </w:rPr>
      </w:pPr>
    </w:p>
    <w:p w:rsidR="00C9413D" w:rsidRDefault="00C9413D" w:rsidP="001528CF">
      <w:pPr>
        <w:rPr>
          <w:rFonts w:ascii="Bookman Old Style" w:hAnsi="Bookman Old Style"/>
          <w:i/>
        </w:rPr>
      </w:pPr>
    </w:p>
    <w:p w:rsidR="00666BDE" w:rsidRPr="00C05E2B" w:rsidRDefault="00666BDE" w:rsidP="001528CF">
      <w:pPr>
        <w:rPr>
          <w:rFonts w:ascii="Bookman Old Style" w:hAnsi="Bookman Old Style"/>
          <w:i/>
        </w:rPr>
      </w:pPr>
      <w:r w:rsidRPr="00C05E2B">
        <w:rPr>
          <w:rFonts w:ascii="Bookman Old Style" w:hAnsi="Bookman Old Style"/>
          <w:i/>
        </w:rPr>
        <w:t>In order to provide a better visibili</w:t>
      </w:r>
      <w:r w:rsidR="001231D2" w:rsidRPr="00C05E2B">
        <w:rPr>
          <w:rFonts w:ascii="Bookman Old Style" w:hAnsi="Bookman Old Style"/>
          <w:i/>
        </w:rPr>
        <w:t xml:space="preserve">ty on methodology and processes, I have created </w:t>
      </w:r>
      <w:r w:rsidRPr="00C05E2B">
        <w:rPr>
          <w:rFonts w:ascii="Bookman Old Style" w:hAnsi="Bookman Old Style"/>
          <w:i/>
        </w:rPr>
        <w:t xml:space="preserve">the following chart </w:t>
      </w:r>
      <w:r w:rsidR="00C05E2B">
        <w:rPr>
          <w:rFonts w:ascii="Bookman Old Style" w:hAnsi="Bookman Old Style"/>
          <w:i/>
        </w:rPr>
        <w:t>to show</w:t>
      </w:r>
      <w:r w:rsidRPr="00C05E2B">
        <w:rPr>
          <w:rFonts w:ascii="Bookman Old Style" w:hAnsi="Bookman Old Style"/>
          <w:i/>
        </w:rPr>
        <w:t xml:space="preserve"> the steps of the data analysis:</w:t>
      </w:r>
    </w:p>
    <w:p w:rsidR="001B5E4A" w:rsidRDefault="001B5E4A" w:rsidP="001528CF">
      <w:pPr>
        <w:rPr>
          <w:rFonts w:ascii="Bookman Old Style" w:hAnsi="Bookman Old Style"/>
          <w:i/>
          <w:sz w:val="20"/>
          <w:szCs w:val="20"/>
        </w:rPr>
      </w:pPr>
    </w:p>
    <w:p w:rsidR="001B5E4A" w:rsidRDefault="00C9401F" w:rsidP="001528CF">
      <w:pPr>
        <w:rPr>
          <w:rFonts w:ascii="Bookman Old Style" w:hAnsi="Bookman Old Style"/>
          <w:sz w:val="20"/>
          <w:szCs w:val="20"/>
        </w:rPr>
      </w:pPr>
      <w:r>
        <w:rPr>
          <w:rFonts w:ascii="Bookman Old Style" w:hAnsi="Bookman Old Style"/>
          <w:noProof/>
          <w:sz w:val="20"/>
          <w:szCs w:val="20"/>
        </w:rPr>
        <w:t xml:space="preserve"> </w:t>
      </w:r>
      <w:r w:rsidR="001B5E4A">
        <w:rPr>
          <w:rFonts w:ascii="Bookman Old Style" w:hAnsi="Bookman Old Style"/>
          <w:noProof/>
          <w:sz w:val="20"/>
          <w:szCs w:val="20"/>
        </w:rPr>
        <w:drawing>
          <wp:inline distT="0" distB="0" distL="0" distR="0">
            <wp:extent cx="548640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66BDE" w:rsidRDefault="00666BDE" w:rsidP="001528CF">
      <w:pPr>
        <w:rPr>
          <w:rFonts w:ascii="Bookman Old Style" w:hAnsi="Bookman Old Style"/>
          <w:sz w:val="20"/>
          <w:szCs w:val="20"/>
        </w:rPr>
      </w:pPr>
    </w:p>
    <w:p w:rsidR="007E059C" w:rsidRDefault="007E059C" w:rsidP="001528CF">
      <w:pPr>
        <w:rPr>
          <w:rFonts w:ascii="Bookman Old Style" w:hAnsi="Bookman Old Style"/>
          <w:sz w:val="20"/>
          <w:szCs w:val="20"/>
        </w:rPr>
      </w:pPr>
    </w:p>
    <w:p w:rsidR="007C5121" w:rsidRPr="004B1C6E" w:rsidRDefault="007E059C" w:rsidP="00D4148C">
      <w:pPr>
        <w:rPr>
          <w:rFonts w:ascii="Bookman Old Style" w:hAnsi="Bookman Old Style"/>
          <w:b/>
          <w:i/>
        </w:rPr>
      </w:pPr>
      <w:r w:rsidRPr="004B1C6E">
        <w:rPr>
          <w:rFonts w:ascii="Bookman Old Style" w:hAnsi="Bookman Old Style"/>
          <w:b/>
          <w:i/>
        </w:rPr>
        <w:t xml:space="preserve">Step 1) </w:t>
      </w:r>
      <w:r w:rsidR="007C5121" w:rsidRPr="004B1C6E">
        <w:rPr>
          <w:rFonts w:ascii="Bookman Old Style" w:hAnsi="Bookman Old Style"/>
          <w:b/>
          <w:i/>
        </w:rPr>
        <w:t xml:space="preserve">Pre- Processing: </w:t>
      </w:r>
    </w:p>
    <w:p w:rsidR="00D4148C" w:rsidRDefault="00D4148C" w:rsidP="00D4148C">
      <w:pPr>
        <w:rPr>
          <w:rFonts w:ascii="Bookman Old Style" w:hAnsi="Bookman Old Style"/>
          <w:i/>
        </w:rPr>
      </w:pPr>
      <w:r w:rsidRPr="00C05E2B">
        <w:rPr>
          <w:rFonts w:ascii="Bookman Old Style" w:hAnsi="Bookman Old Style"/>
          <w:i/>
        </w:rPr>
        <w:t>Data provided by the</w:t>
      </w:r>
      <w:r w:rsidR="007C5121">
        <w:rPr>
          <w:rFonts w:ascii="Bookman Old Style" w:hAnsi="Bookman Old Style"/>
          <w:i/>
        </w:rPr>
        <w:t xml:space="preserve"> company was pre-</w:t>
      </w:r>
      <w:r w:rsidR="003979E4">
        <w:rPr>
          <w:rFonts w:ascii="Bookman Old Style" w:hAnsi="Bookman Old Style"/>
          <w:i/>
        </w:rPr>
        <w:t>processed (</w:t>
      </w:r>
      <w:r w:rsidR="007E059C">
        <w:rPr>
          <w:rFonts w:ascii="Bookman Old Style" w:hAnsi="Bookman Old Style"/>
          <w:i/>
        </w:rPr>
        <w:t>e.g.</w:t>
      </w:r>
      <w:r w:rsidR="007E059C" w:rsidRPr="00C05E2B">
        <w:rPr>
          <w:rFonts w:ascii="Bookman Old Style" w:hAnsi="Bookman Old Style"/>
          <w:i/>
        </w:rPr>
        <w:t xml:space="preserve"> handling</w:t>
      </w:r>
      <w:r w:rsidRPr="00C05E2B">
        <w:rPr>
          <w:rFonts w:ascii="Bookman Old Style" w:hAnsi="Bookman Old Style"/>
          <w:i/>
        </w:rPr>
        <w:t xml:space="preserve"> the missing &amp; outliers</w:t>
      </w:r>
      <w:r w:rsidR="003979E4">
        <w:rPr>
          <w:rFonts w:ascii="Bookman Old Style" w:hAnsi="Bookman Old Style"/>
          <w:i/>
        </w:rPr>
        <w:t>)</w:t>
      </w:r>
      <w:r w:rsidRPr="00C05E2B">
        <w:rPr>
          <w:rFonts w:ascii="Bookman Old Style" w:hAnsi="Bookman Old Style"/>
          <w:i/>
        </w:rPr>
        <w:t>.</w:t>
      </w:r>
    </w:p>
    <w:p w:rsidR="007C5121" w:rsidRPr="004B1C6E" w:rsidRDefault="007E059C" w:rsidP="00D4148C">
      <w:pPr>
        <w:rPr>
          <w:rFonts w:ascii="Bookman Old Style" w:hAnsi="Bookman Old Style"/>
          <w:b/>
          <w:i/>
        </w:rPr>
      </w:pPr>
      <w:r w:rsidRPr="004B1C6E">
        <w:rPr>
          <w:rFonts w:ascii="Bookman Old Style" w:hAnsi="Bookman Old Style"/>
          <w:b/>
          <w:i/>
        </w:rPr>
        <w:t>Step 2) Uni-</w:t>
      </w:r>
      <w:r w:rsidR="007C5121" w:rsidRPr="004B1C6E">
        <w:rPr>
          <w:rFonts w:ascii="Bookman Old Style" w:hAnsi="Bookman Old Style"/>
          <w:b/>
          <w:i/>
        </w:rPr>
        <w:t xml:space="preserve">Variate and </w:t>
      </w:r>
      <w:r w:rsidR="00C9413D">
        <w:rPr>
          <w:rFonts w:ascii="Bookman Old Style" w:hAnsi="Bookman Old Style"/>
          <w:b/>
          <w:i/>
        </w:rPr>
        <w:t>Bi-Variate A</w:t>
      </w:r>
      <w:r w:rsidR="007C5121" w:rsidRPr="004B1C6E">
        <w:rPr>
          <w:rFonts w:ascii="Bookman Old Style" w:hAnsi="Bookman Old Style"/>
          <w:b/>
          <w:i/>
        </w:rPr>
        <w:t>nalysis:</w:t>
      </w:r>
    </w:p>
    <w:p w:rsidR="007E059C" w:rsidRDefault="007C5121" w:rsidP="00D4148C">
      <w:pPr>
        <w:rPr>
          <w:rFonts w:ascii="Bookman Old Style" w:hAnsi="Bookman Old Style"/>
          <w:i/>
        </w:rPr>
      </w:pPr>
      <w:r>
        <w:rPr>
          <w:rFonts w:ascii="Bookman Old Style" w:hAnsi="Bookman Old Style"/>
          <w:i/>
        </w:rPr>
        <w:t xml:space="preserve">Uni-Variate and Bi-Variate analysis </w:t>
      </w:r>
      <w:r w:rsidR="007E059C">
        <w:rPr>
          <w:rFonts w:ascii="Bookman Old Style" w:hAnsi="Bookman Old Style"/>
          <w:i/>
        </w:rPr>
        <w:t>(by using plots) was done on multiples</w:t>
      </w:r>
      <w:r>
        <w:rPr>
          <w:rFonts w:ascii="Bookman Old Style" w:hAnsi="Bookman Old Style"/>
          <w:i/>
        </w:rPr>
        <w:t xml:space="preserve"> variables to find the correlations and importance of variables.</w:t>
      </w:r>
    </w:p>
    <w:p w:rsidR="007C5121" w:rsidRPr="004B1C6E" w:rsidRDefault="007C5121" w:rsidP="00D4148C">
      <w:pPr>
        <w:rPr>
          <w:rFonts w:ascii="Bookman Old Style" w:hAnsi="Bookman Old Style"/>
          <w:b/>
          <w:i/>
        </w:rPr>
      </w:pPr>
      <w:r w:rsidRPr="004B1C6E">
        <w:rPr>
          <w:rFonts w:ascii="Bookman Old Style" w:hAnsi="Bookman Old Style"/>
          <w:b/>
          <w:i/>
        </w:rPr>
        <w:t>Step 3) Feature Engineering:</w:t>
      </w:r>
    </w:p>
    <w:p w:rsidR="007C5121" w:rsidRDefault="007C5121" w:rsidP="00D4148C">
      <w:pPr>
        <w:rPr>
          <w:rFonts w:ascii="Bookman Old Style" w:hAnsi="Bookman Old Style"/>
          <w:i/>
        </w:rPr>
      </w:pPr>
      <w:r>
        <w:rPr>
          <w:rFonts w:ascii="Bookman Old Style" w:hAnsi="Bookman Old Style"/>
          <w:i/>
        </w:rPr>
        <w:t>Featuring engineering was done to create the new variables like DELIVERY_DAY</w:t>
      </w:r>
      <w:r w:rsidR="004B1C6E">
        <w:rPr>
          <w:rFonts w:ascii="Bookman Old Style" w:hAnsi="Bookman Old Style"/>
          <w:i/>
        </w:rPr>
        <w:t xml:space="preserve"> from existing variables.</w:t>
      </w:r>
    </w:p>
    <w:p w:rsidR="004B1C6E" w:rsidRDefault="004B1C6E" w:rsidP="00D4148C">
      <w:pPr>
        <w:rPr>
          <w:rFonts w:ascii="Bookman Old Style" w:hAnsi="Bookman Old Style"/>
          <w:b/>
          <w:i/>
        </w:rPr>
      </w:pPr>
    </w:p>
    <w:p w:rsidR="004B1C6E" w:rsidRDefault="004B1C6E" w:rsidP="00D4148C">
      <w:pPr>
        <w:rPr>
          <w:rFonts w:ascii="Bookman Old Style" w:hAnsi="Bookman Old Style"/>
          <w:b/>
          <w:i/>
        </w:rPr>
      </w:pPr>
    </w:p>
    <w:p w:rsidR="004B1C6E" w:rsidRDefault="004B1C6E" w:rsidP="00D4148C">
      <w:pPr>
        <w:rPr>
          <w:rFonts w:ascii="Bookman Old Style" w:hAnsi="Bookman Old Style"/>
          <w:b/>
          <w:i/>
        </w:rPr>
      </w:pPr>
    </w:p>
    <w:p w:rsidR="004B1C6E" w:rsidRDefault="004B1C6E" w:rsidP="00D4148C">
      <w:pPr>
        <w:rPr>
          <w:rFonts w:ascii="Bookman Old Style" w:hAnsi="Bookman Old Style"/>
          <w:b/>
          <w:i/>
        </w:rPr>
      </w:pPr>
    </w:p>
    <w:p w:rsidR="007C5121" w:rsidRPr="004B1C6E" w:rsidRDefault="007C5121" w:rsidP="00D4148C">
      <w:pPr>
        <w:rPr>
          <w:rFonts w:ascii="Bookman Old Style" w:hAnsi="Bookman Old Style"/>
          <w:b/>
          <w:i/>
        </w:rPr>
      </w:pPr>
      <w:r w:rsidRPr="004B1C6E">
        <w:rPr>
          <w:rFonts w:ascii="Bookman Old Style" w:hAnsi="Bookman Old Style"/>
          <w:b/>
          <w:i/>
        </w:rPr>
        <w:lastRenderedPageBreak/>
        <w:t xml:space="preserve">Step 4) </w:t>
      </w:r>
      <w:r w:rsidR="004B1C6E" w:rsidRPr="004B1C6E">
        <w:rPr>
          <w:rFonts w:ascii="Bookman Old Style" w:hAnsi="Bookman Old Style"/>
          <w:b/>
          <w:i/>
        </w:rPr>
        <w:t>Modelling</w:t>
      </w:r>
    </w:p>
    <w:p w:rsidR="004B1C6E" w:rsidRPr="00DB7C0E" w:rsidRDefault="00D4148C" w:rsidP="00DB7C0E">
      <w:pPr>
        <w:pStyle w:val="ListParagraph"/>
        <w:numPr>
          <w:ilvl w:val="0"/>
          <w:numId w:val="5"/>
        </w:numPr>
        <w:rPr>
          <w:rFonts w:ascii="Bookman Old Style" w:hAnsi="Bookman Old Style"/>
          <w:i/>
        </w:rPr>
      </w:pPr>
      <w:r w:rsidRPr="00DB7C0E">
        <w:rPr>
          <w:rFonts w:ascii="Bookman Old Style" w:hAnsi="Bookman Old Style"/>
          <w:b/>
          <w:i/>
        </w:rPr>
        <w:t>Regression analysis</w:t>
      </w:r>
      <w:r w:rsidR="004B1C6E" w:rsidRPr="00DB7C0E">
        <w:rPr>
          <w:rFonts w:ascii="Bookman Old Style" w:hAnsi="Bookman Old Style"/>
          <w:i/>
        </w:rPr>
        <w:t>:</w:t>
      </w:r>
    </w:p>
    <w:p w:rsidR="00D4148C" w:rsidRPr="004B1C6E" w:rsidRDefault="004B1C6E" w:rsidP="004B1C6E">
      <w:pPr>
        <w:rPr>
          <w:rFonts w:ascii="Bookman Old Style" w:hAnsi="Bookman Old Style"/>
          <w:i/>
        </w:rPr>
      </w:pPr>
      <w:r>
        <w:rPr>
          <w:rFonts w:ascii="Bookman Old Style" w:hAnsi="Bookman Old Style"/>
          <w:i/>
        </w:rPr>
        <w:t xml:space="preserve">Regression analysis </w:t>
      </w:r>
      <w:r w:rsidR="00D4148C" w:rsidRPr="004B1C6E">
        <w:rPr>
          <w:rFonts w:ascii="Bookman Old Style" w:hAnsi="Bookman Old Style"/>
          <w:i/>
        </w:rPr>
        <w:t>was used to individually test t</w:t>
      </w:r>
      <w:r w:rsidRPr="004B1C6E">
        <w:rPr>
          <w:rFonts w:ascii="Bookman Old Style" w:hAnsi="Bookman Old Style"/>
          <w:i/>
        </w:rPr>
        <w:t>he correlation of each of the 10</w:t>
      </w:r>
      <w:r w:rsidR="00D4148C" w:rsidRPr="004B1C6E">
        <w:rPr>
          <w:rFonts w:ascii="Bookman Old Style" w:hAnsi="Bookman Old Style"/>
          <w:i/>
        </w:rPr>
        <w:t xml:space="preserve"> va</w:t>
      </w:r>
      <w:r w:rsidRPr="004B1C6E">
        <w:rPr>
          <w:rFonts w:ascii="Bookman Old Style" w:hAnsi="Bookman Old Style"/>
          <w:i/>
        </w:rPr>
        <w:t>riables with ORDER_COST</w:t>
      </w:r>
      <w:r w:rsidR="00D4148C" w:rsidRPr="004B1C6E">
        <w:rPr>
          <w:rFonts w:ascii="Bookman Old Style" w:hAnsi="Bookman Old Style"/>
          <w:i/>
        </w:rPr>
        <w:t>. Regression analysis has been applied to each set of data in order to obtain coefficients and indicators that statistically prove si</w:t>
      </w:r>
      <w:r w:rsidRPr="004B1C6E">
        <w:rPr>
          <w:rFonts w:ascii="Bookman Old Style" w:hAnsi="Bookman Old Style"/>
          <w:i/>
        </w:rPr>
        <w:t>gnificant impact on ORDER_COST</w:t>
      </w:r>
      <w:r w:rsidR="00D4148C" w:rsidRPr="004B1C6E">
        <w:rPr>
          <w:rFonts w:ascii="Bookman Old Style" w:hAnsi="Bookman Old Style"/>
          <w:i/>
        </w:rPr>
        <w:t>.</w:t>
      </w:r>
    </w:p>
    <w:p w:rsidR="00D4148C" w:rsidRDefault="00D4148C" w:rsidP="00D4148C">
      <w:pPr>
        <w:rPr>
          <w:rFonts w:ascii="Bookman Old Style" w:hAnsi="Bookman Old Style"/>
          <w:i/>
        </w:rPr>
      </w:pPr>
      <w:r w:rsidRPr="00C05E2B">
        <w:rPr>
          <w:rFonts w:ascii="Bookman Old Style" w:hAnsi="Bookman Old Style"/>
          <w:i/>
        </w:rPr>
        <w:t>After running the regression analysis and obtaining the results, some of the variables ended up not having any significance or correlation with the target value, in this case the freight cost.</w:t>
      </w:r>
      <w:r w:rsidR="00EF2D34">
        <w:rPr>
          <w:rFonts w:ascii="Bookman Old Style" w:hAnsi="Bookman Old Style"/>
          <w:i/>
        </w:rPr>
        <w:t xml:space="preserve"> </w:t>
      </w:r>
      <w:r w:rsidRPr="00C05E2B">
        <w:rPr>
          <w:rFonts w:ascii="Bookman Old Style" w:hAnsi="Bookman Old Style"/>
          <w:i/>
        </w:rPr>
        <w:t>Some variables were not included in the analysis due to a lack of signifi</w:t>
      </w:r>
      <w:r w:rsidR="004B1C6E">
        <w:rPr>
          <w:rFonts w:ascii="Bookman Old Style" w:hAnsi="Bookman Old Style"/>
          <w:i/>
        </w:rPr>
        <w:t>cance or impact on ORDER_COST</w:t>
      </w:r>
      <w:r w:rsidRPr="00C05E2B">
        <w:rPr>
          <w:rFonts w:ascii="Bookman Old Style" w:hAnsi="Bookman Old Style"/>
          <w:i/>
        </w:rPr>
        <w:t>.</w:t>
      </w:r>
    </w:p>
    <w:p w:rsidR="004B1C6E" w:rsidRDefault="004B1C6E" w:rsidP="00DB7C0E">
      <w:pPr>
        <w:pStyle w:val="ListParagraph"/>
        <w:numPr>
          <w:ilvl w:val="0"/>
          <w:numId w:val="5"/>
        </w:numPr>
        <w:rPr>
          <w:rFonts w:ascii="Bookman Old Style" w:hAnsi="Bookman Old Style"/>
          <w:b/>
          <w:i/>
        </w:rPr>
      </w:pPr>
      <w:r w:rsidRPr="00DB7C0E">
        <w:rPr>
          <w:rFonts w:ascii="Bookman Old Style" w:hAnsi="Bookman Old Style"/>
          <w:b/>
          <w:i/>
        </w:rPr>
        <w:t xml:space="preserve">GLM (Generalized Linear </w:t>
      </w:r>
      <w:r w:rsidR="00DB7C0E" w:rsidRPr="00DB7C0E">
        <w:rPr>
          <w:rFonts w:ascii="Bookman Old Style" w:hAnsi="Bookman Old Style"/>
          <w:b/>
          <w:i/>
        </w:rPr>
        <w:t>Models</w:t>
      </w:r>
      <w:r w:rsidRPr="00DB7C0E">
        <w:rPr>
          <w:rFonts w:ascii="Bookman Old Style" w:hAnsi="Bookman Old Style"/>
          <w:b/>
          <w:i/>
        </w:rPr>
        <w:t>)</w:t>
      </w:r>
      <w:r w:rsidR="00DB7C0E" w:rsidRPr="00DB7C0E">
        <w:rPr>
          <w:rFonts w:ascii="Bookman Old Style" w:hAnsi="Bookman Old Style"/>
          <w:b/>
          <w:i/>
        </w:rPr>
        <w:t>:</w:t>
      </w:r>
    </w:p>
    <w:p w:rsidR="00DB7C0E" w:rsidRPr="00DB7C0E" w:rsidRDefault="00DB7C0E" w:rsidP="00DB7C0E">
      <w:pPr>
        <w:rPr>
          <w:rFonts w:ascii="Bookman Old Style" w:hAnsi="Bookman Old Style"/>
          <w:i/>
        </w:rPr>
      </w:pPr>
      <w:r w:rsidRPr="00DB7C0E">
        <w:rPr>
          <w:rFonts w:ascii="Bookman Old Style" w:hAnsi="Bookman Old Style"/>
          <w:b/>
          <w:i/>
        </w:rPr>
        <w:t xml:space="preserve">LASSO </w:t>
      </w:r>
      <w:r w:rsidRPr="00DB7C0E">
        <w:rPr>
          <w:rFonts w:ascii="Bookman Old Style" w:hAnsi="Bookman Old Style"/>
          <w:i/>
        </w:rPr>
        <w:t>creates a regression model that is penalized with the L1-norm which is the sum of the absolute coefficients. This has the effect of</w:t>
      </w:r>
      <w:r>
        <w:rPr>
          <w:rFonts w:ascii="Bookman Old Style" w:hAnsi="Bookman Old Style"/>
          <w:i/>
        </w:rPr>
        <w:t xml:space="preserve"> </w:t>
      </w:r>
      <w:r w:rsidRPr="00DB7C0E">
        <w:rPr>
          <w:rFonts w:ascii="Bookman Old Style" w:hAnsi="Bookman Old Style"/>
          <w:i/>
        </w:rPr>
        <w:t>shrinking coefficient values (and the complexity of the model),</w:t>
      </w:r>
      <w:r>
        <w:rPr>
          <w:rFonts w:ascii="Bookman Old Style" w:hAnsi="Bookman Old Style"/>
          <w:i/>
        </w:rPr>
        <w:t xml:space="preserve"> </w:t>
      </w:r>
      <w:r w:rsidRPr="00DB7C0E">
        <w:rPr>
          <w:rFonts w:ascii="Bookman Old Style" w:hAnsi="Bookman Old Style"/>
          <w:i/>
        </w:rPr>
        <w:t>allowing some with a minor effect to the response to become zero.</w:t>
      </w:r>
    </w:p>
    <w:p w:rsidR="00DB7C0E" w:rsidRPr="00DB7C0E" w:rsidRDefault="00DB7C0E" w:rsidP="00DB7C0E">
      <w:pPr>
        <w:rPr>
          <w:rFonts w:ascii="Bookman Old Style" w:hAnsi="Bookman Old Style"/>
          <w:i/>
        </w:rPr>
      </w:pPr>
      <w:r w:rsidRPr="00DB7C0E">
        <w:rPr>
          <w:rFonts w:ascii="Bookman Old Style" w:hAnsi="Bookman Old Style"/>
          <w:b/>
          <w:i/>
        </w:rPr>
        <w:t>Ridge Regression</w:t>
      </w:r>
      <w:r w:rsidRPr="00DB7C0E">
        <w:rPr>
          <w:rFonts w:ascii="Bookman Old Style" w:hAnsi="Bookman Old Style"/>
          <w:i/>
        </w:rPr>
        <w:t xml:space="preserve"> creates a linear regression model that is penalized with the L2-norm which is the sum of the squared coefficients. This has the effect of shrinking the coefficient values (and the complexity of the model) allowing some coefficients with minor contribution to the response to get close to zero.</w:t>
      </w:r>
    </w:p>
    <w:p w:rsidR="00DB7C0E" w:rsidRPr="00DB7C0E" w:rsidRDefault="00DB7C0E" w:rsidP="00DB7C0E">
      <w:pPr>
        <w:rPr>
          <w:rFonts w:ascii="Bookman Old Style" w:hAnsi="Bookman Old Style"/>
          <w:i/>
        </w:rPr>
      </w:pPr>
      <w:r w:rsidRPr="00DB7C0E">
        <w:rPr>
          <w:rFonts w:ascii="Bookman Old Style" w:hAnsi="Bookman Old Style"/>
          <w:b/>
          <w:i/>
        </w:rPr>
        <w:t>Elastic Net</w:t>
      </w:r>
      <w:r w:rsidRPr="00DB7C0E">
        <w:rPr>
          <w:rFonts w:ascii="Bookman Old Style" w:hAnsi="Bookman Old Style"/>
          <w:i/>
        </w:rPr>
        <w:t xml:space="preserve"> creates a regression model that is penalized with both the L1-norm and L2-norm. This has the effect of effectively shrinking coefficients (as in ridge regression) and setting some coefficients to zero (as in LASSO).</w:t>
      </w:r>
    </w:p>
    <w:p w:rsidR="00C302BA" w:rsidRPr="00C302BA" w:rsidRDefault="00C302BA" w:rsidP="00C302BA">
      <w:pPr>
        <w:pStyle w:val="ListParagraph"/>
        <w:numPr>
          <w:ilvl w:val="0"/>
          <w:numId w:val="5"/>
        </w:numPr>
        <w:rPr>
          <w:rFonts w:ascii="Bookman Old Style" w:hAnsi="Bookman Old Style"/>
          <w:b/>
          <w:i/>
        </w:rPr>
      </w:pPr>
      <w:r w:rsidRPr="00C302BA">
        <w:rPr>
          <w:rFonts w:ascii="Bookman Old Style" w:hAnsi="Bookman Old Style"/>
          <w:b/>
          <w:i/>
        </w:rPr>
        <w:t>Clustering:</w:t>
      </w:r>
    </w:p>
    <w:p w:rsidR="004B1C6E" w:rsidRDefault="00C302BA" w:rsidP="00D4148C">
      <w:pPr>
        <w:rPr>
          <w:rFonts w:ascii="Bookman Old Style" w:hAnsi="Bookman Old Style"/>
          <w:i/>
        </w:rPr>
      </w:pPr>
      <w:r>
        <w:rPr>
          <w:rFonts w:ascii="Bookman Old Style" w:hAnsi="Bookman Old Style"/>
          <w:i/>
        </w:rPr>
        <w:t>A</w:t>
      </w:r>
      <w:r w:rsidR="004B1C6E" w:rsidRPr="004B1C6E">
        <w:rPr>
          <w:rFonts w:ascii="Bookman Old Style" w:hAnsi="Bookman Old Style"/>
          <w:i/>
        </w:rPr>
        <w:t>pplied the “</w:t>
      </w:r>
      <w:r w:rsidR="004B1C6E" w:rsidRPr="00C302BA">
        <w:rPr>
          <w:rFonts w:ascii="Bookman Old Style" w:hAnsi="Bookman Old Style"/>
          <w:b/>
          <w:i/>
        </w:rPr>
        <w:t>K-means clustering</w:t>
      </w:r>
      <w:r w:rsidR="004B1C6E" w:rsidRPr="004B1C6E">
        <w:rPr>
          <w:rFonts w:ascii="Bookman Old Style" w:hAnsi="Bookman Old Style"/>
          <w:i/>
        </w:rPr>
        <w:t>” (k-means clustering aims to partition n observations into k clusters in which each observation belongs to the cluster with the nearest mean, serving as a prototype of the cluster).</w:t>
      </w:r>
    </w:p>
    <w:p w:rsidR="00B21CBD" w:rsidRPr="00B21CBD" w:rsidRDefault="00B21CBD" w:rsidP="00B21CBD">
      <w:pPr>
        <w:pStyle w:val="ListParagraph"/>
        <w:numPr>
          <w:ilvl w:val="0"/>
          <w:numId w:val="5"/>
        </w:numPr>
        <w:rPr>
          <w:rFonts w:ascii="Bookman Old Style" w:hAnsi="Bookman Old Style"/>
          <w:i/>
        </w:rPr>
      </w:pPr>
      <w:r w:rsidRPr="00B21CBD">
        <w:rPr>
          <w:rFonts w:ascii="Bookman Old Style" w:hAnsi="Bookman Old Style"/>
          <w:b/>
          <w:i/>
        </w:rPr>
        <w:t xml:space="preserve">Random Forest: </w:t>
      </w:r>
    </w:p>
    <w:p w:rsidR="00B21CBD" w:rsidRPr="006A32EF" w:rsidRDefault="00B21CBD" w:rsidP="00B21CBD">
      <w:pPr>
        <w:rPr>
          <w:rFonts w:ascii="Bookman Old Style" w:hAnsi="Bookman Old Style"/>
          <w:i/>
        </w:rPr>
      </w:pPr>
      <w:r w:rsidRPr="006A32EF">
        <w:rPr>
          <w:rFonts w:ascii="Bookman Old Style" w:hAnsi="Bookman Old Style"/>
          <w:i/>
        </w:rPr>
        <w:t>Random forests or random decision forests are an ensemble learning method for classification, regression and other tasks, that operate by constructing a multitude of decision trees.)</w:t>
      </w:r>
    </w:p>
    <w:p w:rsidR="00C9413D" w:rsidRDefault="00C9413D" w:rsidP="009908BE">
      <w:pPr>
        <w:rPr>
          <w:rFonts w:ascii="Bookman Old Style" w:hAnsi="Bookman Old Style"/>
          <w:b/>
          <w:i/>
        </w:rPr>
      </w:pPr>
    </w:p>
    <w:p w:rsidR="00C302BA" w:rsidRPr="00C302BA" w:rsidRDefault="00C302BA" w:rsidP="009908BE">
      <w:pPr>
        <w:rPr>
          <w:rFonts w:ascii="Bookman Old Style" w:hAnsi="Bookman Old Style"/>
          <w:b/>
          <w:i/>
        </w:rPr>
      </w:pPr>
      <w:r w:rsidRPr="00C302BA">
        <w:rPr>
          <w:rFonts w:ascii="Bookman Old Style" w:hAnsi="Bookman Old Style"/>
          <w:b/>
          <w:i/>
        </w:rPr>
        <w:t xml:space="preserve">Bottlenecks: </w:t>
      </w:r>
      <w:r w:rsidR="009908BE" w:rsidRPr="00C302BA">
        <w:rPr>
          <w:rFonts w:ascii="Bookman Old Style" w:hAnsi="Bookman Old Style"/>
          <w:b/>
          <w:i/>
        </w:rPr>
        <w:t xml:space="preserve"> </w:t>
      </w:r>
    </w:p>
    <w:p w:rsidR="009908BE" w:rsidRDefault="00C302BA" w:rsidP="009908BE">
      <w:pPr>
        <w:rPr>
          <w:rFonts w:ascii="Bookman Old Style" w:hAnsi="Bookman Old Style"/>
          <w:i/>
        </w:rPr>
      </w:pPr>
      <w:r>
        <w:rPr>
          <w:rFonts w:ascii="Bookman Old Style" w:hAnsi="Bookman Old Style"/>
          <w:i/>
        </w:rPr>
        <w:t>To manage the</w:t>
      </w:r>
      <w:r w:rsidR="009908BE" w:rsidRPr="00C05E2B">
        <w:rPr>
          <w:rFonts w:ascii="Bookman Old Style" w:hAnsi="Bookman Old Style"/>
          <w:i/>
        </w:rPr>
        <w:t xml:space="preserve"> Zip code</w:t>
      </w:r>
      <w:r w:rsidR="00C9413D">
        <w:rPr>
          <w:rFonts w:ascii="Bookman Old Style" w:hAnsi="Bookman Old Style"/>
          <w:i/>
        </w:rPr>
        <w:t>s</w:t>
      </w:r>
      <w:r w:rsidR="009908BE" w:rsidRPr="00C05E2B">
        <w:rPr>
          <w:rFonts w:ascii="Bookman Old Style" w:hAnsi="Bookman Old Style"/>
          <w:i/>
        </w:rPr>
        <w:t xml:space="preserve"> variables for Regions and Markets.</w:t>
      </w:r>
    </w:p>
    <w:p w:rsidR="00C302BA" w:rsidRPr="00C05E2B" w:rsidRDefault="00C302BA" w:rsidP="009908BE">
      <w:pPr>
        <w:rPr>
          <w:rFonts w:ascii="Bookman Old Style" w:hAnsi="Bookman Old Style"/>
          <w:i/>
        </w:rPr>
      </w:pPr>
      <w:r>
        <w:rPr>
          <w:rFonts w:ascii="Bookman Old Style" w:hAnsi="Bookman Old Style"/>
          <w:i/>
        </w:rPr>
        <w:t>Around 10k orders where duplicate in dataset provided by customer.</w:t>
      </w:r>
    </w:p>
    <w:p w:rsidR="001528CF" w:rsidRPr="00222722" w:rsidRDefault="001528CF" w:rsidP="001528CF">
      <w:pPr>
        <w:rPr>
          <w:rFonts w:ascii="Bookman Old Style" w:hAnsi="Bookman Old Style"/>
          <w:i/>
        </w:rPr>
      </w:pPr>
    </w:p>
    <w:p w:rsidR="00277102" w:rsidRDefault="00277102" w:rsidP="00537DB7">
      <w:pPr>
        <w:rPr>
          <w:rFonts w:ascii="Bookman Old Style" w:hAnsi="Bookman Old Style"/>
          <w:b/>
        </w:rPr>
      </w:pPr>
    </w:p>
    <w:p w:rsidR="00277102" w:rsidRDefault="00277102" w:rsidP="00537DB7">
      <w:pPr>
        <w:rPr>
          <w:rFonts w:ascii="Bookman Old Style" w:hAnsi="Bookman Old Style"/>
          <w:b/>
        </w:rPr>
      </w:pPr>
    </w:p>
    <w:p w:rsidR="00277102" w:rsidRDefault="00277102" w:rsidP="00537DB7">
      <w:pPr>
        <w:rPr>
          <w:rFonts w:ascii="Bookman Old Style" w:hAnsi="Bookman Old Style"/>
          <w:b/>
        </w:rPr>
      </w:pPr>
    </w:p>
    <w:p w:rsidR="00277102" w:rsidRDefault="00277102" w:rsidP="00537DB7">
      <w:pPr>
        <w:rPr>
          <w:rFonts w:ascii="Bookman Old Style" w:hAnsi="Bookman Old Style"/>
          <w:b/>
        </w:rPr>
      </w:pPr>
    </w:p>
    <w:p w:rsidR="00277102" w:rsidRDefault="00277102" w:rsidP="00277102">
      <w:pPr>
        <w:jc w:val="center"/>
        <w:rPr>
          <w:rFonts w:ascii="Bookman Old Style" w:hAnsi="Bookman Old Style"/>
          <w:b/>
        </w:rPr>
      </w:pPr>
    </w:p>
    <w:p w:rsidR="00277102" w:rsidRDefault="00277102" w:rsidP="00277102">
      <w:pPr>
        <w:jc w:val="center"/>
        <w:rPr>
          <w:rFonts w:ascii="Bookman Old Style" w:hAnsi="Bookman Old Style"/>
          <w:b/>
        </w:rPr>
      </w:pPr>
    </w:p>
    <w:p w:rsidR="00277102" w:rsidRDefault="00277102" w:rsidP="00277102">
      <w:pPr>
        <w:jc w:val="center"/>
        <w:rPr>
          <w:rFonts w:ascii="Bookman Old Style" w:hAnsi="Bookman Old Style"/>
          <w:b/>
        </w:rPr>
      </w:pPr>
    </w:p>
    <w:p w:rsidR="00277102" w:rsidRDefault="00277102" w:rsidP="00277102">
      <w:pPr>
        <w:jc w:val="center"/>
        <w:rPr>
          <w:rFonts w:ascii="Bookman Old Style" w:hAnsi="Bookman Old Style"/>
          <w:b/>
        </w:rPr>
      </w:pPr>
    </w:p>
    <w:p w:rsidR="00277102" w:rsidRDefault="00277102" w:rsidP="00277102">
      <w:pPr>
        <w:jc w:val="center"/>
        <w:rPr>
          <w:rFonts w:ascii="Bookman Old Style" w:hAnsi="Bookman Old Style"/>
          <w:b/>
        </w:rPr>
      </w:pPr>
    </w:p>
    <w:p w:rsidR="00277102" w:rsidRDefault="00277102" w:rsidP="00277102">
      <w:pPr>
        <w:jc w:val="center"/>
        <w:rPr>
          <w:rFonts w:ascii="Bookman Old Style" w:hAnsi="Bookman Old Style"/>
          <w:b/>
        </w:rPr>
      </w:pPr>
    </w:p>
    <w:p w:rsidR="00277102" w:rsidRDefault="00277102" w:rsidP="00277102">
      <w:pPr>
        <w:jc w:val="center"/>
        <w:rPr>
          <w:rFonts w:ascii="Bookman Old Style" w:hAnsi="Bookman Old Style"/>
          <w:b/>
        </w:rPr>
      </w:pPr>
    </w:p>
    <w:p w:rsidR="004645ED" w:rsidRDefault="004645ED" w:rsidP="00E76D75">
      <w:pPr>
        <w:jc w:val="center"/>
        <w:rPr>
          <w:rFonts w:ascii="Bookman Old Style" w:hAnsi="Bookman Old Style"/>
          <w:b/>
          <w:color w:val="C0504D" w:themeColor="accent2"/>
          <w:sz w:val="72"/>
          <w:szCs w:val="72"/>
        </w:rPr>
      </w:pPr>
    </w:p>
    <w:p w:rsidR="00277102" w:rsidRPr="00E76D75" w:rsidRDefault="00277102" w:rsidP="00E76D75">
      <w:pPr>
        <w:jc w:val="center"/>
        <w:rPr>
          <w:rFonts w:ascii="Bookman Old Style" w:hAnsi="Bookman Old Style"/>
          <w:b/>
          <w:color w:val="C0504D" w:themeColor="accent2"/>
          <w:sz w:val="72"/>
          <w:szCs w:val="72"/>
        </w:rPr>
      </w:pPr>
      <w:r w:rsidRPr="00C05E2B">
        <w:rPr>
          <w:rFonts w:ascii="Bookman Old Style" w:hAnsi="Bookman Old Style"/>
          <w:b/>
          <w:color w:val="C0504D" w:themeColor="accent2"/>
          <w:sz w:val="72"/>
          <w:szCs w:val="72"/>
        </w:rPr>
        <w:t>Data</w:t>
      </w: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277102" w:rsidRDefault="00277102" w:rsidP="00D4005C">
      <w:pPr>
        <w:rPr>
          <w:rFonts w:ascii="Bookman Old Style" w:hAnsi="Bookman Old Style"/>
          <w:i/>
          <w:sz w:val="20"/>
          <w:szCs w:val="20"/>
        </w:rPr>
      </w:pPr>
    </w:p>
    <w:p w:rsidR="00FB4E94" w:rsidRDefault="00FB4E94" w:rsidP="00D4005C">
      <w:pPr>
        <w:rPr>
          <w:rFonts w:ascii="Bookman Old Style" w:hAnsi="Bookman Old Style"/>
          <w:i/>
          <w:sz w:val="20"/>
          <w:szCs w:val="20"/>
        </w:rPr>
      </w:pPr>
    </w:p>
    <w:p w:rsidR="00D4005C" w:rsidRPr="00F0385B" w:rsidRDefault="00EF2D34" w:rsidP="00D4005C">
      <w:pPr>
        <w:rPr>
          <w:rFonts w:ascii="Bookman Old Style" w:hAnsi="Bookman Old Style"/>
          <w:i/>
        </w:rPr>
      </w:pPr>
      <w:r>
        <w:rPr>
          <w:rFonts w:ascii="Bookman Old Style" w:hAnsi="Bookman Old Style"/>
          <w:i/>
        </w:rPr>
        <w:t>A t</w:t>
      </w:r>
      <w:r w:rsidR="00A7650F" w:rsidRPr="00F0385B">
        <w:rPr>
          <w:rFonts w:ascii="Bookman Old Style" w:hAnsi="Bookman Old Style"/>
          <w:i/>
        </w:rPr>
        <w:t>elephonic meeting with the “</w:t>
      </w:r>
      <w:r w:rsidR="00A7650F" w:rsidRPr="00F0385B">
        <w:rPr>
          <w:rFonts w:ascii="Bookman Old Style" w:hAnsi="Bookman Old Style"/>
          <w:b/>
          <w:i/>
        </w:rPr>
        <w:t>Quick</w:t>
      </w:r>
      <w:r w:rsidR="004E1540" w:rsidRPr="00F0385B">
        <w:rPr>
          <w:rFonts w:ascii="Bookman Old Style" w:hAnsi="Bookman Old Style"/>
          <w:b/>
          <w:i/>
        </w:rPr>
        <w:t xml:space="preserve"> </w:t>
      </w:r>
      <w:r w:rsidR="00A7650F" w:rsidRPr="00F0385B">
        <w:rPr>
          <w:rFonts w:ascii="Bookman Old Style" w:hAnsi="Bookman Old Style"/>
          <w:b/>
          <w:i/>
        </w:rPr>
        <w:t>Freight</w:t>
      </w:r>
      <w:r w:rsidR="00A7650F" w:rsidRPr="00F0385B">
        <w:rPr>
          <w:rFonts w:ascii="Bookman Old Style" w:hAnsi="Bookman Old Style"/>
          <w:i/>
        </w:rPr>
        <w:t>”</w:t>
      </w:r>
      <w:r w:rsidR="00C40E1A" w:rsidRPr="00F0385B">
        <w:rPr>
          <w:rFonts w:ascii="Bookman Old Style" w:hAnsi="Bookman Old Style"/>
          <w:i/>
        </w:rPr>
        <w:t xml:space="preserve"> representative (In our case </w:t>
      </w:r>
      <w:r w:rsidR="00C40E1A" w:rsidRPr="00F0385B">
        <w:rPr>
          <w:rFonts w:ascii="Bookman Old Style" w:hAnsi="Bookman Old Style"/>
          <w:b/>
          <w:i/>
        </w:rPr>
        <w:t>I</w:t>
      </w:r>
      <w:r w:rsidR="004E1540" w:rsidRPr="00F0385B">
        <w:rPr>
          <w:rFonts w:ascii="Bookman Old Style" w:hAnsi="Bookman Old Style"/>
          <w:b/>
          <w:i/>
        </w:rPr>
        <w:t>NSOFE</w:t>
      </w:r>
      <w:r w:rsidR="00C40E1A" w:rsidRPr="00F0385B">
        <w:rPr>
          <w:rFonts w:ascii="Bookman Old Style" w:hAnsi="Bookman Old Style"/>
          <w:i/>
        </w:rPr>
        <w:t xml:space="preserve"> rep (Jagan)) was made</w:t>
      </w:r>
      <w:r w:rsidR="00A7650F" w:rsidRPr="00F0385B">
        <w:rPr>
          <w:rFonts w:ascii="Bookman Old Style" w:hAnsi="Bookman Old Style"/>
          <w:i/>
        </w:rPr>
        <w:t xml:space="preserve"> in order to define expectations of the project. In this meeting, many hypotheses to their problems were treated from different angles in order to identify as many cost drivers and variables as possible that might be having some</w:t>
      </w:r>
      <w:r w:rsidR="00C40E1A" w:rsidRPr="00F0385B">
        <w:rPr>
          <w:rFonts w:ascii="Bookman Old Style" w:hAnsi="Bookman Old Style"/>
          <w:i/>
        </w:rPr>
        <w:t xml:space="preserve"> sort of impact on their total shipment</w:t>
      </w:r>
      <w:r w:rsidR="00A7650F" w:rsidRPr="00F0385B">
        <w:rPr>
          <w:rFonts w:ascii="Bookman Old Style" w:hAnsi="Bookman Old Style"/>
          <w:i/>
        </w:rPr>
        <w:t xml:space="preserve"> costs. After identifying the variables, the company provided a data in excel sheet.</w:t>
      </w:r>
    </w:p>
    <w:p w:rsidR="00A7650F" w:rsidRPr="00F0385B" w:rsidRDefault="00A7650F" w:rsidP="00D4005C">
      <w:pPr>
        <w:rPr>
          <w:rFonts w:ascii="Bookman Old Style" w:hAnsi="Bookman Old Style"/>
          <w:i/>
        </w:rPr>
      </w:pPr>
      <w:r w:rsidRPr="00F0385B">
        <w:rPr>
          <w:rFonts w:ascii="Bookman Old Style" w:hAnsi="Bookman Old Style"/>
          <w:i/>
        </w:rPr>
        <w:t>The above is industry specific process, bu</w:t>
      </w:r>
      <w:r w:rsidR="004E1540" w:rsidRPr="00F0385B">
        <w:rPr>
          <w:rFonts w:ascii="Bookman Old Style" w:hAnsi="Bookman Old Style"/>
          <w:i/>
        </w:rPr>
        <w:t>t as I am the student of “INSOFE</w:t>
      </w:r>
      <w:r w:rsidRPr="00F0385B">
        <w:rPr>
          <w:rFonts w:ascii="Bookman Old Style" w:hAnsi="Bookman Old Style"/>
          <w:i/>
        </w:rPr>
        <w:t>”, all the above c</w:t>
      </w:r>
      <w:r w:rsidR="004E1540" w:rsidRPr="00F0385B">
        <w:rPr>
          <w:rFonts w:ascii="Bookman Old Style" w:hAnsi="Bookman Old Style"/>
          <w:i/>
        </w:rPr>
        <w:t>ommunication was done by “</w:t>
      </w:r>
      <w:r w:rsidR="004E1540" w:rsidRPr="00F0385B">
        <w:rPr>
          <w:rFonts w:ascii="Bookman Old Style" w:hAnsi="Bookman Old Style"/>
          <w:b/>
          <w:i/>
        </w:rPr>
        <w:t>INSOFE</w:t>
      </w:r>
      <w:r w:rsidRPr="00F0385B">
        <w:rPr>
          <w:rFonts w:ascii="Bookman Old Style" w:hAnsi="Bookman Old Style"/>
          <w:i/>
        </w:rPr>
        <w:t>” employee and the raw data was provided to us</w:t>
      </w:r>
      <w:r w:rsidR="00E577EF" w:rsidRPr="00F0385B">
        <w:rPr>
          <w:rFonts w:ascii="Bookman Old Style" w:hAnsi="Bookman Old Style"/>
          <w:i/>
        </w:rPr>
        <w:t xml:space="preserve"> in </w:t>
      </w:r>
      <w:r w:rsidR="00E577EF" w:rsidRPr="00F0385B">
        <w:rPr>
          <w:rFonts w:ascii="Bookman Old Style" w:hAnsi="Bookman Old Style"/>
          <w:b/>
          <w:i/>
        </w:rPr>
        <w:t>Microsoft Excel</w:t>
      </w:r>
      <w:r w:rsidR="00E577EF" w:rsidRPr="00F0385B">
        <w:rPr>
          <w:rFonts w:ascii="Bookman Old Style" w:hAnsi="Bookman Old Style"/>
          <w:i/>
        </w:rPr>
        <w:t xml:space="preserve"> Sheet</w:t>
      </w:r>
      <w:r w:rsidRPr="00F0385B">
        <w:rPr>
          <w:rFonts w:ascii="Bookman Old Style" w:hAnsi="Bookman Old Style"/>
          <w:i/>
        </w:rPr>
        <w:t>.</w:t>
      </w:r>
    </w:p>
    <w:p w:rsidR="00E577EF" w:rsidRPr="00F0385B" w:rsidRDefault="00E577EF" w:rsidP="00E577EF">
      <w:pPr>
        <w:rPr>
          <w:rFonts w:ascii="Bookman Old Style" w:hAnsi="Bookman Old Style"/>
          <w:i/>
        </w:rPr>
      </w:pPr>
      <w:r w:rsidRPr="00F0385B">
        <w:rPr>
          <w:rFonts w:ascii="Bookman Old Style" w:hAnsi="Bookman Old Style"/>
          <w:i/>
        </w:rPr>
        <w:t>The company provided the mentioned</w:t>
      </w:r>
      <w:r w:rsidR="00E64B1A" w:rsidRPr="00F0385B">
        <w:rPr>
          <w:rFonts w:ascii="Bookman Old Style" w:hAnsi="Bookman Old Style"/>
          <w:i/>
        </w:rPr>
        <w:t xml:space="preserve"> data</w:t>
      </w:r>
      <w:r w:rsidR="00B80579" w:rsidRPr="00F0385B">
        <w:rPr>
          <w:rFonts w:ascii="Bookman Old Style" w:hAnsi="Bookman Old Style"/>
          <w:i/>
        </w:rPr>
        <w:t xml:space="preserve"> (Orders Created) </w:t>
      </w:r>
      <w:r w:rsidR="00E64B1A" w:rsidRPr="00F0385B">
        <w:rPr>
          <w:rFonts w:ascii="Bookman Old Style" w:hAnsi="Bookman Old Style"/>
          <w:i/>
        </w:rPr>
        <w:t xml:space="preserve">with a time frame from </w:t>
      </w:r>
      <w:r w:rsidR="00E64B1A" w:rsidRPr="00F0385B">
        <w:rPr>
          <w:rFonts w:ascii="Bookman Old Style" w:hAnsi="Bookman Old Style"/>
          <w:b/>
          <w:i/>
        </w:rPr>
        <w:t>Jan 2016 until May 2016</w:t>
      </w:r>
      <w:r w:rsidRPr="00F0385B">
        <w:rPr>
          <w:rFonts w:ascii="Bookman Old Style" w:hAnsi="Bookman Old Style"/>
          <w:i/>
        </w:rPr>
        <w:t>. This timeframe would enable the analysis to find a big enough pattern to identify cost variances a</w:t>
      </w:r>
      <w:r w:rsidR="00B80579" w:rsidRPr="00F0385B">
        <w:rPr>
          <w:rFonts w:ascii="Bookman Old Style" w:hAnsi="Bookman Old Style"/>
          <w:i/>
        </w:rPr>
        <w:t xml:space="preserve">nd its impact on shipment </w:t>
      </w:r>
      <w:r w:rsidRPr="00F0385B">
        <w:rPr>
          <w:rFonts w:ascii="Bookman Old Style" w:hAnsi="Bookman Old Style"/>
          <w:i/>
        </w:rPr>
        <w:t>costs.</w:t>
      </w:r>
    </w:p>
    <w:p w:rsidR="00E577EF" w:rsidRPr="00F0385B" w:rsidRDefault="00B80579" w:rsidP="00E577EF">
      <w:pPr>
        <w:rPr>
          <w:rFonts w:ascii="Bookman Old Style" w:hAnsi="Bookman Old Style"/>
          <w:i/>
        </w:rPr>
      </w:pPr>
      <w:r w:rsidRPr="00F0385B">
        <w:rPr>
          <w:rFonts w:ascii="Bookman Old Style" w:hAnsi="Bookman Old Style"/>
          <w:i/>
        </w:rPr>
        <w:t xml:space="preserve">Around </w:t>
      </w:r>
      <w:r w:rsidRPr="00F0385B">
        <w:rPr>
          <w:rFonts w:ascii="Bookman Old Style" w:hAnsi="Bookman Old Style"/>
          <w:b/>
          <w:i/>
        </w:rPr>
        <w:t>37699</w:t>
      </w:r>
      <w:r w:rsidR="00E577EF" w:rsidRPr="00F0385B">
        <w:rPr>
          <w:rFonts w:ascii="Bookman Old Style" w:hAnsi="Bookman Old Style"/>
          <w:i/>
        </w:rPr>
        <w:t xml:space="preserve"> data records were contained in th</w:t>
      </w:r>
      <w:r w:rsidRPr="00F0385B">
        <w:rPr>
          <w:rFonts w:ascii="Bookman Old Style" w:hAnsi="Bookman Old Style"/>
          <w:i/>
        </w:rPr>
        <w:t xml:space="preserve">e </w:t>
      </w:r>
      <w:r w:rsidR="004E1540" w:rsidRPr="00F0385B">
        <w:rPr>
          <w:rFonts w:ascii="Bookman Old Style" w:hAnsi="Bookman Old Style"/>
          <w:i/>
        </w:rPr>
        <w:t>excel sheet</w:t>
      </w:r>
      <w:r w:rsidRPr="00F0385B">
        <w:rPr>
          <w:rFonts w:ascii="Bookman Old Style" w:hAnsi="Bookman Old Style"/>
          <w:i/>
        </w:rPr>
        <w:t xml:space="preserve"> sent from the “</w:t>
      </w:r>
      <w:r w:rsidRPr="00F0385B">
        <w:rPr>
          <w:rFonts w:ascii="Bookman Old Style" w:hAnsi="Bookman Old Style"/>
          <w:b/>
          <w:i/>
        </w:rPr>
        <w:t>Quick Freight</w:t>
      </w:r>
      <w:r w:rsidRPr="00F0385B">
        <w:rPr>
          <w:rFonts w:ascii="Bookman Old Style" w:hAnsi="Bookman Old Style"/>
          <w:i/>
        </w:rPr>
        <w:t>”</w:t>
      </w:r>
      <w:r w:rsidR="00E577EF" w:rsidRPr="00F0385B">
        <w:rPr>
          <w:rFonts w:ascii="Bookman Old Style" w:hAnsi="Bookman Old Style"/>
          <w:i/>
        </w:rPr>
        <w:t xml:space="preserve"> for the analysis.</w:t>
      </w:r>
    </w:p>
    <w:p w:rsidR="0070785E" w:rsidRPr="00581C1F" w:rsidRDefault="0070785E" w:rsidP="00E577EF">
      <w:pPr>
        <w:rPr>
          <w:rFonts w:ascii="Bookman Old Style" w:hAnsi="Bookman Old Style"/>
          <w:b/>
          <w:i/>
        </w:rPr>
      </w:pPr>
      <w:r w:rsidRPr="00581C1F">
        <w:rPr>
          <w:rFonts w:ascii="Bookman Old Style" w:hAnsi="Bookman Old Style"/>
          <w:b/>
          <w:i/>
        </w:rPr>
        <w:t xml:space="preserve">Data </w:t>
      </w:r>
      <w:r w:rsidR="006C7FB6" w:rsidRPr="00581C1F">
        <w:rPr>
          <w:rFonts w:ascii="Bookman Old Style" w:hAnsi="Bookman Old Style"/>
          <w:b/>
          <w:i/>
        </w:rPr>
        <w:t>Snapshot</w:t>
      </w:r>
      <w:r w:rsidRPr="00581C1F">
        <w:rPr>
          <w:rFonts w:ascii="Bookman Old Style" w:hAnsi="Bookman Old Style"/>
          <w:b/>
          <w:i/>
        </w:rPr>
        <w:t>:</w:t>
      </w:r>
    </w:p>
    <w:p w:rsidR="00D4005C" w:rsidRDefault="0070785E" w:rsidP="00537DB7">
      <w:pPr>
        <w:rPr>
          <w:rFonts w:ascii="Bookman Old Style" w:hAnsi="Bookman Old Style"/>
        </w:rPr>
      </w:pPr>
      <w:r>
        <w:rPr>
          <w:rFonts w:ascii="Bookman Old Style" w:hAnsi="Bookman Old Style"/>
          <w:noProof/>
        </w:rPr>
        <w:drawing>
          <wp:inline distT="0" distB="0" distL="0" distR="0">
            <wp:extent cx="5731510" cy="159156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1591568"/>
                    </a:xfrm>
                    <a:prstGeom prst="rect">
                      <a:avLst/>
                    </a:prstGeom>
                    <a:noFill/>
                    <a:ln w="9525">
                      <a:noFill/>
                      <a:miter lim="800000"/>
                      <a:headEnd/>
                      <a:tailEnd/>
                    </a:ln>
                  </pic:spPr>
                </pic:pic>
              </a:graphicData>
            </a:graphic>
          </wp:inline>
        </w:drawing>
      </w:r>
    </w:p>
    <w:p w:rsidR="006C7FB6" w:rsidRDefault="006C7FB6" w:rsidP="00537DB7">
      <w:pPr>
        <w:rPr>
          <w:rFonts w:ascii="Bookman Old Style" w:hAnsi="Bookman Old Style"/>
        </w:rPr>
      </w:pPr>
    </w:p>
    <w:p w:rsidR="0054155F" w:rsidRPr="0054155F" w:rsidRDefault="0054155F" w:rsidP="00537DB7">
      <w:pPr>
        <w:rPr>
          <w:rFonts w:ascii="Bookman Old Style" w:hAnsi="Bookman Old Style"/>
          <w:b/>
          <w:i/>
        </w:rPr>
      </w:pPr>
      <w:r w:rsidRPr="0054155F">
        <w:rPr>
          <w:rFonts w:ascii="Bookman Old Style" w:hAnsi="Bookman Old Style"/>
          <w:b/>
          <w:i/>
        </w:rPr>
        <w:t>Explanation of all the Attributes:</w:t>
      </w:r>
    </w:p>
    <w:p w:rsidR="00222722" w:rsidRPr="00F0385B" w:rsidRDefault="00964653" w:rsidP="00537DB7">
      <w:pPr>
        <w:rPr>
          <w:rFonts w:ascii="Bookman Old Style" w:hAnsi="Bookman Old Style"/>
          <w:b/>
          <w:i/>
        </w:rPr>
      </w:pPr>
      <w:r w:rsidRPr="00F0385B">
        <w:rPr>
          <w:rFonts w:ascii="Bookman Old Style" w:hAnsi="Bookman Old Style"/>
          <w:b/>
          <w:i/>
        </w:rPr>
        <w:t>#ORDER_NBR</w:t>
      </w:r>
    </w:p>
    <w:p w:rsidR="004E1540" w:rsidRPr="00F0385B" w:rsidRDefault="004E1540" w:rsidP="00537DB7">
      <w:pPr>
        <w:rPr>
          <w:rFonts w:ascii="Bookman Old Style" w:hAnsi="Bookman Old Style"/>
          <w:i/>
        </w:rPr>
      </w:pPr>
      <w:r w:rsidRPr="00F0385B">
        <w:rPr>
          <w:rFonts w:ascii="Bookman Old Style" w:hAnsi="Bookman Old Style"/>
          <w:i/>
        </w:rPr>
        <w:t>An unique number/ID for each new orders booked by customers of “Quick Freight”</w:t>
      </w:r>
    </w:p>
    <w:p w:rsidR="004E1540" w:rsidRPr="00F0385B" w:rsidRDefault="00964653" w:rsidP="00537DB7">
      <w:pPr>
        <w:rPr>
          <w:rFonts w:ascii="Bookman Old Style" w:hAnsi="Bookman Old Style"/>
          <w:b/>
          <w:i/>
        </w:rPr>
      </w:pPr>
      <w:r w:rsidRPr="00F0385B">
        <w:rPr>
          <w:rFonts w:ascii="Bookman Old Style" w:hAnsi="Bookman Old Style"/>
          <w:b/>
          <w:i/>
        </w:rPr>
        <w:t>#CUSTOMER_MILES (DISTANCE</w:t>
      </w:r>
      <w:r w:rsidR="004E1540" w:rsidRPr="00F0385B">
        <w:rPr>
          <w:rFonts w:ascii="Bookman Old Style" w:hAnsi="Bookman Old Style"/>
          <w:b/>
          <w:i/>
        </w:rPr>
        <w:t>)</w:t>
      </w:r>
    </w:p>
    <w:p w:rsidR="001D421C" w:rsidRPr="00F0385B" w:rsidRDefault="001D421C" w:rsidP="00537DB7">
      <w:pPr>
        <w:rPr>
          <w:rFonts w:ascii="Bookman Old Style" w:hAnsi="Bookman Old Style"/>
          <w:i/>
        </w:rPr>
      </w:pPr>
      <w:r w:rsidRPr="00F0385B">
        <w:rPr>
          <w:rFonts w:ascii="Bookman Old Style" w:hAnsi="Bookman Old Style"/>
          <w:i/>
        </w:rPr>
        <w:t>Distance is defined as the total miles travelled to deliver a product.</w:t>
      </w:r>
    </w:p>
    <w:p w:rsidR="008F042A" w:rsidRPr="00F0385B" w:rsidRDefault="008F042A" w:rsidP="008F042A">
      <w:pPr>
        <w:rPr>
          <w:rFonts w:ascii="Bookman Old Style" w:hAnsi="Bookman Old Style"/>
          <w:b/>
          <w:i/>
        </w:rPr>
      </w:pPr>
      <w:r w:rsidRPr="00F0385B">
        <w:rPr>
          <w:rFonts w:ascii="Bookman Old Style" w:hAnsi="Bookman Old Style"/>
          <w:b/>
          <w:i/>
        </w:rPr>
        <w:t>#EQUIPMENT_TYPE</w:t>
      </w:r>
    </w:p>
    <w:p w:rsidR="008F042A" w:rsidRPr="00F0385B" w:rsidRDefault="00E21032" w:rsidP="008F042A">
      <w:pPr>
        <w:rPr>
          <w:rFonts w:ascii="Bookman Old Style" w:hAnsi="Bookman Old Style"/>
          <w:i/>
        </w:rPr>
      </w:pPr>
      <w:r w:rsidRPr="00F0385B">
        <w:rPr>
          <w:rFonts w:ascii="Bookman Old Style" w:hAnsi="Bookman Old Style"/>
          <w:i/>
        </w:rPr>
        <w:t>Type of equipment</w:t>
      </w:r>
      <w:r w:rsidR="000C0AC6" w:rsidRPr="00F0385B">
        <w:rPr>
          <w:rFonts w:ascii="Bookman Old Style" w:hAnsi="Bookman Old Style"/>
          <w:i/>
        </w:rPr>
        <w:t>s e.g. "R" Refrigerated.</w:t>
      </w:r>
    </w:p>
    <w:p w:rsidR="008F042A" w:rsidRDefault="008F042A" w:rsidP="008F042A">
      <w:pPr>
        <w:rPr>
          <w:rFonts w:ascii="Bookman Old Style" w:hAnsi="Bookman Old Style"/>
          <w:b/>
          <w:i/>
        </w:rPr>
      </w:pPr>
      <w:r w:rsidRPr="00F0385B">
        <w:rPr>
          <w:rFonts w:ascii="Bookman Old Style" w:hAnsi="Bookman Old Style"/>
          <w:b/>
          <w:i/>
        </w:rPr>
        <w:t>#WEIGHT</w:t>
      </w:r>
    </w:p>
    <w:p w:rsidR="0054155F" w:rsidRPr="00F0385B" w:rsidRDefault="0054155F" w:rsidP="0054155F">
      <w:pPr>
        <w:rPr>
          <w:rFonts w:ascii="Bookman Old Style" w:hAnsi="Bookman Old Style"/>
          <w:i/>
        </w:rPr>
      </w:pPr>
      <w:r w:rsidRPr="00F0385B">
        <w:rPr>
          <w:rFonts w:ascii="Bookman Old Style" w:hAnsi="Bookman Old Style"/>
          <w:i/>
        </w:rPr>
        <w:t>It is the actual weight of all items contained in an order number.</w:t>
      </w:r>
    </w:p>
    <w:p w:rsidR="00581C1F" w:rsidRDefault="00581C1F" w:rsidP="008F042A">
      <w:pPr>
        <w:rPr>
          <w:rFonts w:ascii="Bookman Old Style" w:hAnsi="Bookman Old Style"/>
          <w:b/>
          <w:i/>
        </w:rPr>
      </w:pPr>
    </w:p>
    <w:p w:rsidR="00581C1F" w:rsidRDefault="00581C1F" w:rsidP="008F042A">
      <w:pPr>
        <w:rPr>
          <w:rFonts w:ascii="Bookman Old Style" w:hAnsi="Bookman Old Style"/>
          <w:b/>
          <w:i/>
        </w:rPr>
      </w:pPr>
    </w:p>
    <w:p w:rsidR="0054155F" w:rsidRDefault="0054155F" w:rsidP="008F042A">
      <w:pPr>
        <w:rPr>
          <w:rFonts w:ascii="Bookman Old Style" w:hAnsi="Bookman Old Style"/>
          <w:b/>
          <w:i/>
        </w:rPr>
      </w:pPr>
      <w:r>
        <w:rPr>
          <w:rFonts w:ascii="Bookman Old Style" w:hAnsi="Bookman Old Style"/>
          <w:b/>
          <w:i/>
        </w:rPr>
        <w:t>#ORDER_COST</w:t>
      </w:r>
    </w:p>
    <w:p w:rsidR="0054155F" w:rsidRPr="0054155F" w:rsidRDefault="0054155F" w:rsidP="008F042A">
      <w:pPr>
        <w:rPr>
          <w:rFonts w:ascii="Bookman Old Style" w:hAnsi="Bookman Old Style"/>
          <w:i/>
        </w:rPr>
      </w:pPr>
      <w:r w:rsidRPr="0054155F">
        <w:rPr>
          <w:rFonts w:ascii="Bookman Old Style" w:hAnsi="Bookman Old Style"/>
          <w:i/>
        </w:rPr>
        <w:t>Cost of the order/shipment.</w:t>
      </w:r>
    </w:p>
    <w:p w:rsidR="008F042A" w:rsidRPr="00F0385B" w:rsidRDefault="008F042A" w:rsidP="008F042A">
      <w:pPr>
        <w:rPr>
          <w:rFonts w:ascii="Bookman Old Style" w:hAnsi="Bookman Old Style"/>
          <w:b/>
          <w:i/>
        </w:rPr>
      </w:pPr>
      <w:r w:rsidRPr="00F0385B">
        <w:rPr>
          <w:rFonts w:ascii="Bookman Old Style" w:hAnsi="Bookman Old Style"/>
          <w:b/>
          <w:i/>
        </w:rPr>
        <w:t>#FIRST_PICK_ZIP</w:t>
      </w:r>
    </w:p>
    <w:p w:rsidR="008F042A" w:rsidRPr="00F0385B" w:rsidRDefault="000C0AC6" w:rsidP="008F042A">
      <w:pPr>
        <w:rPr>
          <w:rFonts w:ascii="Bookman Old Style" w:hAnsi="Bookman Old Style"/>
          <w:i/>
        </w:rPr>
      </w:pPr>
      <w:r w:rsidRPr="00F0385B">
        <w:rPr>
          <w:rFonts w:ascii="Bookman Old Style" w:hAnsi="Bookman Old Style"/>
          <w:i/>
        </w:rPr>
        <w:t xml:space="preserve">Zip code (Location) from where the order was shipped. </w:t>
      </w:r>
    </w:p>
    <w:p w:rsidR="008F042A" w:rsidRPr="00F0385B" w:rsidRDefault="008F042A" w:rsidP="008F042A">
      <w:pPr>
        <w:rPr>
          <w:rFonts w:ascii="Bookman Old Style" w:hAnsi="Bookman Old Style"/>
          <w:b/>
          <w:i/>
        </w:rPr>
      </w:pPr>
      <w:r w:rsidRPr="00F0385B">
        <w:rPr>
          <w:rFonts w:ascii="Bookman Old Style" w:hAnsi="Bookman Old Style"/>
          <w:b/>
          <w:i/>
        </w:rPr>
        <w:t>#FIRST_PICK_EARLY_APPT</w:t>
      </w:r>
    </w:p>
    <w:p w:rsidR="000C0AC6" w:rsidRPr="00F0385B" w:rsidRDefault="000C0AC6" w:rsidP="008F042A">
      <w:pPr>
        <w:rPr>
          <w:rFonts w:ascii="Bookman Old Style" w:hAnsi="Bookman Old Style"/>
          <w:i/>
        </w:rPr>
      </w:pPr>
      <w:r w:rsidRPr="00F0385B">
        <w:rPr>
          <w:rFonts w:ascii="Bookman Old Style" w:hAnsi="Bookman Old Style"/>
          <w:i/>
        </w:rPr>
        <w:t>Date and time for early pick up.</w:t>
      </w:r>
    </w:p>
    <w:p w:rsidR="008F042A" w:rsidRPr="00F0385B" w:rsidRDefault="008F042A" w:rsidP="008F042A">
      <w:pPr>
        <w:rPr>
          <w:rFonts w:ascii="Bookman Old Style" w:hAnsi="Bookman Old Style"/>
          <w:b/>
          <w:i/>
        </w:rPr>
      </w:pPr>
      <w:r w:rsidRPr="00F0385B">
        <w:rPr>
          <w:rFonts w:ascii="Bookman Old Style" w:hAnsi="Bookman Old Style"/>
          <w:b/>
          <w:i/>
        </w:rPr>
        <w:t>#FIRST_PICK_LATE_APPT</w:t>
      </w:r>
    </w:p>
    <w:p w:rsidR="000C0AC6" w:rsidRPr="00F0385B" w:rsidRDefault="000C0AC6" w:rsidP="000C0AC6">
      <w:pPr>
        <w:rPr>
          <w:rFonts w:ascii="Bookman Old Style" w:hAnsi="Bookman Old Style"/>
          <w:i/>
        </w:rPr>
      </w:pPr>
      <w:r w:rsidRPr="00F0385B">
        <w:rPr>
          <w:rFonts w:ascii="Bookman Old Style" w:hAnsi="Bookman Old Style"/>
          <w:i/>
        </w:rPr>
        <w:t>Date and time for Late pick up.</w:t>
      </w:r>
    </w:p>
    <w:p w:rsidR="008F042A" w:rsidRPr="00F0385B" w:rsidRDefault="008F042A" w:rsidP="008F042A">
      <w:pPr>
        <w:rPr>
          <w:rFonts w:ascii="Bookman Old Style" w:hAnsi="Bookman Old Style"/>
          <w:b/>
          <w:i/>
        </w:rPr>
      </w:pPr>
      <w:r w:rsidRPr="00F0385B">
        <w:rPr>
          <w:rFonts w:ascii="Bookman Old Style" w:hAnsi="Bookman Old Style"/>
          <w:b/>
          <w:i/>
        </w:rPr>
        <w:t>#LAST_DELIVERY_ZIP</w:t>
      </w:r>
    </w:p>
    <w:p w:rsidR="000C0AC6" w:rsidRPr="00F0385B" w:rsidRDefault="000C0AC6" w:rsidP="000C0AC6">
      <w:pPr>
        <w:rPr>
          <w:rFonts w:ascii="Bookman Old Style" w:hAnsi="Bookman Old Style"/>
          <w:i/>
        </w:rPr>
      </w:pPr>
      <w:r w:rsidRPr="00F0385B">
        <w:rPr>
          <w:rFonts w:ascii="Bookman Old Style" w:hAnsi="Bookman Old Style"/>
          <w:i/>
        </w:rPr>
        <w:t xml:space="preserve">Zip code (Location) from where the order has to </w:t>
      </w:r>
      <w:r w:rsidR="00F0385B" w:rsidRPr="00F0385B">
        <w:rPr>
          <w:rFonts w:ascii="Bookman Old Style" w:hAnsi="Bookman Old Style"/>
          <w:i/>
        </w:rPr>
        <w:t>deliver</w:t>
      </w:r>
      <w:r w:rsidRPr="00F0385B">
        <w:rPr>
          <w:rFonts w:ascii="Bookman Old Style" w:hAnsi="Bookman Old Style"/>
          <w:i/>
        </w:rPr>
        <w:t xml:space="preserve">. </w:t>
      </w:r>
    </w:p>
    <w:p w:rsidR="008F042A" w:rsidRPr="00F0385B" w:rsidRDefault="008F042A" w:rsidP="008F042A">
      <w:pPr>
        <w:rPr>
          <w:rFonts w:ascii="Bookman Old Style" w:hAnsi="Bookman Old Style"/>
          <w:b/>
          <w:i/>
        </w:rPr>
      </w:pPr>
      <w:r w:rsidRPr="00F0385B">
        <w:rPr>
          <w:rFonts w:ascii="Bookman Old Style" w:hAnsi="Bookman Old Style"/>
          <w:b/>
          <w:i/>
        </w:rPr>
        <w:t>#LAST_DELIVERY_EARLY_APPT</w:t>
      </w:r>
    </w:p>
    <w:p w:rsidR="000C0AC6" w:rsidRPr="00F0385B" w:rsidRDefault="000C0AC6" w:rsidP="000C0AC6">
      <w:pPr>
        <w:rPr>
          <w:rFonts w:ascii="Bookman Old Style" w:hAnsi="Bookman Old Style"/>
          <w:i/>
        </w:rPr>
      </w:pPr>
      <w:r w:rsidRPr="00F0385B">
        <w:rPr>
          <w:rFonts w:ascii="Bookman Old Style" w:hAnsi="Bookman Old Style"/>
          <w:i/>
        </w:rPr>
        <w:t xml:space="preserve">Date and time for early </w:t>
      </w:r>
      <w:r w:rsidR="00F0385B">
        <w:rPr>
          <w:rFonts w:ascii="Bookman Old Style" w:hAnsi="Bookman Old Style"/>
          <w:i/>
        </w:rPr>
        <w:t>delivery</w:t>
      </w:r>
      <w:r w:rsidRPr="00F0385B">
        <w:rPr>
          <w:rFonts w:ascii="Bookman Old Style" w:hAnsi="Bookman Old Style"/>
          <w:i/>
        </w:rPr>
        <w:t>.</w:t>
      </w:r>
    </w:p>
    <w:p w:rsidR="008F042A" w:rsidRPr="00F0385B" w:rsidRDefault="008F042A" w:rsidP="008F042A">
      <w:pPr>
        <w:rPr>
          <w:rFonts w:ascii="Bookman Old Style" w:hAnsi="Bookman Old Style"/>
          <w:b/>
          <w:i/>
        </w:rPr>
      </w:pPr>
      <w:r w:rsidRPr="00F0385B">
        <w:rPr>
          <w:rFonts w:ascii="Bookman Old Style" w:hAnsi="Bookman Old Style"/>
          <w:b/>
          <w:i/>
        </w:rPr>
        <w:t>#LAST_DELIVERY_LATE_APPT</w:t>
      </w:r>
    </w:p>
    <w:p w:rsidR="00F0385B" w:rsidRPr="00F0385B" w:rsidRDefault="00F0385B" w:rsidP="00F0385B">
      <w:pPr>
        <w:rPr>
          <w:rFonts w:ascii="Bookman Old Style" w:hAnsi="Bookman Old Style"/>
          <w:i/>
        </w:rPr>
      </w:pPr>
      <w:r w:rsidRPr="00F0385B">
        <w:rPr>
          <w:rFonts w:ascii="Bookman Old Style" w:hAnsi="Bookman Old Style"/>
          <w:i/>
        </w:rPr>
        <w:t xml:space="preserve">Date and time for </w:t>
      </w:r>
      <w:r w:rsidR="0054155F">
        <w:rPr>
          <w:rFonts w:ascii="Bookman Old Style" w:hAnsi="Bookman Old Style"/>
          <w:i/>
        </w:rPr>
        <w:t>l</w:t>
      </w:r>
      <w:r>
        <w:rPr>
          <w:rFonts w:ascii="Bookman Old Style" w:hAnsi="Bookman Old Style"/>
          <w:i/>
        </w:rPr>
        <w:t>ate</w:t>
      </w:r>
      <w:r w:rsidRPr="00F0385B">
        <w:rPr>
          <w:rFonts w:ascii="Bookman Old Style" w:hAnsi="Bookman Old Style"/>
          <w:i/>
        </w:rPr>
        <w:t xml:space="preserve"> </w:t>
      </w:r>
      <w:r>
        <w:rPr>
          <w:rFonts w:ascii="Bookman Old Style" w:hAnsi="Bookman Old Style"/>
          <w:i/>
        </w:rPr>
        <w:t>delivery</w:t>
      </w:r>
      <w:r w:rsidRPr="00F0385B">
        <w:rPr>
          <w:rFonts w:ascii="Bookman Old Style" w:hAnsi="Bookman Old Style"/>
          <w:i/>
        </w:rPr>
        <w:t>.</w:t>
      </w:r>
    </w:p>
    <w:p w:rsidR="008F042A" w:rsidRPr="0054155F" w:rsidRDefault="008F042A" w:rsidP="008F042A">
      <w:pPr>
        <w:rPr>
          <w:rFonts w:ascii="Bookman Old Style" w:hAnsi="Bookman Old Style"/>
          <w:b/>
          <w:i/>
        </w:rPr>
      </w:pPr>
      <w:r w:rsidRPr="0054155F">
        <w:rPr>
          <w:rFonts w:ascii="Bookman Old Style" w:hAnsi="Bookman Old Style"/>
          <w:b/>
          <w:i/>
        </w:rPr>
        <w:t>#IS_HAZARDOUS</w:t>
      </w:r>
    </w:p>
    <w:p w:rsidR="0054155F" w:rsidRDefault="0054155F" w:rsidP="008F042A">
      <w:pPr>
        <w:rPr>
          <w:rFonts w:ascii="Bookman Old Style" w:hAnsi="Bookman Old Style"/>
          <w:i/>
        </w:rPr>
      </w:pPr>
      <w:r>
        <w:rPr>
          <w:rFonts w:ascii="Bookman Old Style" w:hAnsi="Bookman Old Style"/>
          <w:i/>
        </w:rPr>
        <w:t xml:space="preserve">Is the shipment/order is hazardous </w:t>
      </w:r>
      <w:r w:rsidRPr="00F0385B">
        <w:rPr>
          <w:rFonts w:ascii="Bookman Old Style" w:hAnsi="Bookman Old Style"/>
          <w:i/>
        </w:rPr>
        <w:t>e.g.</w:t>
      </w:r>
      <w:r w:rsidR="008F042A" w:rsidRPr="00F0385B">
        <w:rPr>
          <w:rFonts w:ascii="Bookman Old Style" w:hAnsi="Bookman Old Style"/>
          <w:i/>
        </w:rPr>
        <w:t xml:space="preserve"> "Y" </w:t>
      </w:r>
      <w:r>
        <w:rPr>
          <w:rFonts w:ascii="Bookman Old Style" w:hAnsi="Bookman Old Style"/>
          <w:i/>
        </w:rPr>
        <w:t>(</w:t>
      </w:r>
      <w:r w:rsidRPr="00F0385B">
        <w:rPr>
          <w:rFonts w:ascii="Bookman Old Style" w:hAnsi="Bookman Old Style"/>
          <w:i/>
        </w:rPr>
        <w:t>HAZARDOUS)</w:t>
      </w:r>
    </w:p>
    <w:p w:rsidR="008F042A" w:rsidRPr="0054155F" w:rsidRDefault="008F042A" w:rsidP="008F042A">
      <w:pPr>
        <w:rPr>
          <w:rFonts w:ascii="Bookman Old Style" w:hAnsi="Bookman Old Style"/>
          <w:b/>
          <w:i/>
        </w:rPr>
      </w:pPr>
      <w:r w:rsidRPr="0054155F">
        <w:rPr>
          <w:rFonts w:ascii="Bookman Old Style" w:hAnsi="Bookman Old Style"/>
          <w:b/>
          <w:i/>
        </w:rPr>
        <w:t>#CREATED_DATE</w:t>
      </w:r>
    </w:p>
    <w:p w:rsidR="00AB4732" w:rsidRPr="00F0385B" w:rsidRDefault="0054155F" w:rsidP="008F042A">
      <w:pPr>
        <w:rPr>
          <w:rFonts w:ascii="Bookman Old Style" w:hAnsi="Bookman Old Style"/>
          <w:i/>
        </w:rPr>
      </w:pPr>
      <w:r w:rsidRPr="0054155F">
        <w:rPr>
          <w:rFonts w:ascii="Bookman Old Style" w:hAnsi="Bookman Old Style"/>
          <w:i/>
        </w:rPr>
        <w:t xml:space="preserve">It is the actual day, month and year when </w:t>
      </w:r>
      <w:r>
        <w:rPr>
          <w:rFonts w:ascii="Bookman Old Style" w:hAnsi="Bookman Old Style"/>
          <w:i/>
        </w:rPr>
        <w:t>an order has been created/booked.</w:t>
      </w:r>
    </w:p>
    <w:p w:rsidR="00AB4732" w:rsidRDefault="00AB4732" w:rsidP="008F042A">
      <w:pPr>
        <w:rPr>
          <w:rFonts w:ascii="Bookman Old Style" w:hAnsi="Bookman Old Style"/>
          <w:i/>
          <w:sz w:val="20"/>
          <w:szCs w:val="20"/>
        </w:rPr>
      </w:pPr>
    </w:p>
    <w:p w:rsidR="00AB4732" w:rsidRDefault="00AB4732" w:rsidP="008F042A">
      <w:pPr>
        <w:rPr>
          <w:rFonts w:ascii="Bookman Old Style" w:hAnsi="Bookman Old Style"/>
          <w:i/>
          <w:sz w:val="20"/>
          <w:szCs w:val="20"/>
        </w:rPr>
      </w:pPr>
    </w:p>
    <w:p w:rsidR="00AB4732" w:rsidRDefault="00AB4732" w:rsidP="008F042A">
      <w:pPr>
        <w:rPr>
          <w:rFonts w:ascii="Bookman Old Style" w:hAnsi="Bookman Old Style"/>
          <w:i/>
          <w:sz w:val="20"/>
          <w:szCs w:val="20"/>
        </w:rPr>
      </w:pPr>
    </w:p>
    <w:p w:rsidR="00AB4732" w:rsidRDefault="00AB4732" w:rsidP="00AB4732">
      <w:pPr>
        <w:jc w:val="center"/>
        <w:rPr>
          <w:rFonts w:ascii="Bookman Old Style" w:hAnsi="Bookman Old Style"/>
          <w:sz w:val="72"/>
          <w:szCs w:val="72"/>
        </w:rPr>
      </w:pPr>
    </w:p>
    <w:p w:rsidR="00AB4732" w:rsidRDefault="00AB4732" w:rsidP="00AB4732">
      <w:pPr>
        <w:jc w:val="center"/>
        <w:rPr>
          <w:rFonts w:ascii="Bookman Old Style" w:hAnsi="Bookman Old Style"/>
          <w:sz w:val="72"/>
          <w:szCs w:val="72"/>
        </w:rPr>
      </w:pPr>
    </w:p>
    <w:p w:rsidR="00FF317A" w:rsidRDefault="00FF317A" w:rsidP="00AB4732">
      <w:pPr>
        <w:jc w:val="center"/>
        <w:rPr>
          <w:rFonts w:ascii="Bookman Old Style" w:hAnsi="Bookman Old Style"/>
          <w:sz w:val="72"/>
          <w:szCs w:val="72"/>
        </w:rPr>
      </w:pPr>
    </w:p>
    <w:p w:rsidR="00FF317A" w:rsidRDefault="00FF317A" w:rsidP="00AB4732">
      <w:pPr>
        <w:jc w:val="center"/>
        <w:rPr>
          <w:rFonts w:ascii="Bookman Old Style" w:hAnsi="Bookman Old Style"/>
          <w:sz w:val="72"/>
          <w:szCs w:val="72"/>
        </w:rPr>
      </w:pPr>
    </w:p>
    <w:p w:rsidR="00AB4732" w:rsidRDefault="00AB4732" w:rsidP="00AB4732">
      <w:pPr>
        <w:jc w:val="center"/>
        <w:rPr>
          <w:rFonts w:ascii="Bookman Old Style" w:hAnsi="Bookman Old Style"/>
          <w:sz w:val="72"/>
          <w:szCs w:val="72"/>
        </w:rPr>
      </w:pPr>
    </w:p>
    <w:p w:rsidR="00AB4732" w:rsidRDefault="00AB4732" w:rsidP="00AB4732">
      <w:pPr>
        <w:jc w:val="center"/>
        <w:rPr>
          <w:rFonts w:ascii="Bookman Old Style" w:hAnsi="Bookman Old Style"/>
          <w:sz w:val="72"/>
          <w:szCs w:val="72"/>
        </w:rPr>
      </w:pPr>
    </w:p>
    <w:p w:rsidR="00124E3D" w:rsidRDefault="00124E3D" w:rsidP="00AB4732">
      <w:pPr>
        <w:jc w:val="center"/>
        <w:rPr>
          <w:rFonts w:ascii="Bookman Old Style" w:hAnsi="Bookman Old Style"/>
          <w:sz w:val="72"/>
          <w:szCs w:val="72"/>
        </w:rPr>
      </w:pPr>
    </w:p>
    <w:p w:rsidR="00AB4732" w:rsidRPr="00FF317A" w:rsidRDefault="00AB4732" w:rsidP="00AB4732">
      <w:pPr>
        <w:jc w:val="center"/>
        <w:rPr>
          <w:rFonts w:ascii="Bookman Old Style" w:hAnsi="Bookman Old Style"/>
          <w:b/>
          <w:color w:val="C0504D" w:themeColor="accent2"/>
          <w:sz w:val="72"/>
          <w:szCs w:val="72"/>
        </w:rPr>
      </w:pPr>
      <w:r w:rsidRPr="00FF317A">
        <w:rPr>
          <w:rFonts w:ascii="Bookman Old Style" w:hAnsi="Bookman Old Style"/>
          <w:b/>
          <w:color w:val="C0504D" w:themeColor="accent2"/>
          <w:sz w:val="72"/>
          <w:szCs w:val="72"/>
        </w:rPr>
        <w:t>Results</w:t>
      </w:r>
    </w:p>
    <w:p w:rsidR="00AB4732" w:rsidRPr="00AB4732" w:rsidRDefault="00AB4732" w:rsidP="00FF317A">
      <w:pPr>
        <w:jc w:val="center"/>
        <w:rPr>
          <w:rFonts w:ascii="Bookman Old Style" w:hAnsi="Bookman Old Style"/>
          <w:sz w:val="20"/>
          <w:szCs w:val="20"/>
        </w:rPr>
      </w:pPr>
    </w:p>
    <w:p w:rsidR="00537DB7" w:rsidRDefault="00537DB7" w:rsidP="0038443A">
      <w:pPr>
        <w:rPr>
          <w:rFonts w:ascii="Bookman Old Style" w:hAnsi="Bookman Old Style"/>
        </w:rPr>
      </w:pPr>
    </w:p>
    <w:p w:rsidR="003E3B46" w:rsidRDefault="003E3B46" w:rsidP="0038443A">
      <w:pPr>
        <w:rPr>
          <w:rFonts w:ascii="Bookman Old Style" w:hAnsi="Bookman Old Style"/>
        </w:rPr>
      </w:pPr>
    </w:p>
    <w:p w:rsidR="00880E57" w:rsidRDefault="00880E57" w:rsidP="0038443A">
      <w:pPr>
        <w:rPr>
          <w:rFonts w:ascii="Bookman Old Style" w:hAnsi="Bookman Old Style"/>
        </w:rPr>
      </w:pPr>
    </w:p>
    <w:p w:rsidR="00880E57" w:rsidRDefault="00880E57" w:rsidP="0038443A">
      <w:pPr>
        <w:rPr>
          <w:rFonts w:ascii="Bookman Old Style" w:hAnsi="Bookman Old Style"/>
        </w:rPr>
      </w:pPr>
    </w:p>
    <w:p w:rsidR="00880E57" w:rsidRDefault="00880E57" w:rsidP="0038443A">
      <w:pPr>
        <w:rPr>
          <w:rFonts w:ascii="Bookman Old Style" w:hAnsi="Bookman Old Style"/>
        </w:rPr>
      </w:pPr>
    </w:p>
    <w:p w:rsidR="00880E57" w:rsidRDefault="00880E57" w:rsidP="0038443A">
      <w:pPr>
        <w:rPr>
          <w:rFonts w:ascii="Bookman Old Style" w:hAnsi="Bookman Old Style"/>
        </w:rPr>
      </w:pPr>
    </w:p>
    <w:p w:rsidR="00880E57" w:rsidRDefault="00880E57" w:rsidP="0038443A">
      <w:pPr>
        <w:rPr>
          <w:rFonts w:ascii="Bookman Old Style" w:hAnsi="Bookman Old Style"/>
        </w:rPr>
      </w:pPr>
    </w:p>
    <w:p w:rsidR="00880E57" w:rsidRDefault="00880E57" w:rsidP="0038443A">
      <w:pPr>
        <w:rPr>
          <w:rFonts w:ascii="Bookman Old Style" w:hAnsi="Bookman Old Style"/>
        </w:rPr>
      </w:pPr>
    </w:p>
    <w:p w:rsidR="00880E57" w:rsidRDefault="00880E57" w:rsidP="0038443A">
      <w:pPr>
        <w:rPr>
          <w:rFonts w:ascii="Bookman Old Style" w:hAnsi="Bookman Old Style"/>
        </w:rPr>
      </w:pPr>
    </w:p>
    <w:p w:rsidR="00FF317A" w:rsidRDefault="00FF317A" w:rsidP="001E2A9E">
      <w:pPr>
        <w:rPr>
          <w:rFonts w:ascii="Bookman Old Style" w:hAnsi="Bookman Old Style"/>
          <w:i/>
          <w:sz w:val="20"/>
          <w:szCs w:val="20"/>
        </w:rPr>
      </w:pPr>
    </w:p>
    <w:p w:rsidR="00BF6411" w:rsidRDefault="00BF6411" w:rsidP="001E2A9E">
      <w:pPr>
        <w:rPr>
          <w:rFonts w:ascii="Bookman Old Style" w:hAnsi="Bookman Old Style"/>
          <w:i/>
          <w:sz w:val="20"/>
          <w:szCs w:val="20"/>
        </w:rPr>
      </w:pPr>
    </w:p>
    <w:p w:rsidR="000B384E" w:rsidRDefault="000B384E" w:rsidP="001E2A9E">
      <w:pPr>
        <w:rPr>
          <w:rFonts w:ascii="Bookman Old Style" w:hAnsi="Bookman Old Style"/>
          <w:i/>
        </w:rPr>
      </w:pPr>
    </w:p>
    <w:p w:rsidR="00475190" w:rsidRDefault="00475190" w:rsidP="001E2A9E">
      <w:pPr>
        <w:rPr>
          <w:rFonts w:ascii="Bookman Old Style" w:hAnsi="Bookman Old Style"/>
          <w:i/>
        </w:rPr>
      </w:pPr>
    </w:p>
    <w:p w:rsidR="00124E3D" w:rsidRDefault="00124E3D" w:rsidP="001E2A9E">
      <w:pPr>
        <w:rPr>
          <w:rFonts w:ascii="Bookman Old Style" w:hAnsi="Bookman Old Style"/>
          <w:i/>
        </w:rPr>
      </w:pPr>
    </w:p>
    <w:p w:rsidR="00124E3D" w:rsidRDefault="00124E3D" w:rsidP="001E2A9E">
      <w:pPr>
        <w:rPr>
          <w:rFonts w:ascii="Bookman Old Style" w:hAnsi="Bookman Old Style"/>
          <w:i/>
        </w:rPr>
      </w:pPr>
    </w:p>
    <w:p w:rsidR="000B384E" w:rsidRPr="00475190" w:rsidRDefault="000B384E" w:rsidP="001E2A9E">
      <w:pPr>
        <w:rPr>
          <w:rFonts w:ascii="Bookman Old Style" w:hAnsi="Bookman Old Style"/>
          <w:b/>
          <w:i/>
        </w:rPr>
      </w:pPr>
      <w:r>
        <w:rPr>
          <w:rFonts w:ascii="Bookman Old Style" w:hAnsi="Bookman Old Style"/>
          <w:i/>
        </w:rPr>
        <w:t xml:space="preserve">Various Pre- Processing </w:t>
      </w:r>
      <w:r w:rsidR="00124E3D">
        <w:rPr>
          <w:rFonts w:ascii="Bookman Old Style" w:hAnsi="Bookman Old Style"/>
          <w:i/>
        </w:rPr>
        <w:t xml:space="preserve">techniques </w:t>
      </w:r>
      <w:r>
        <w:rPr>
          <w:rFonts w:ascii="Bookman Old Style" w:hAnsi="Bookman Old Style"/>
          <w:i/>
        </w:rPr>
        <w:t>w</w:t>
      </w:r>
      <w:r w:rsidR="00475190">
        <w:rPr>
          <w:rFonts w:ascii="Bookman Old Style" w:hAnsi="Bookman Old Style"/>
          <w:i/>
        </w:rPr>
        <w:t>ere</w:t>
      </w:r>
      <w:r>
        <w:rPr>
          <w:rFonts w:ascii="Bookman Old Style" w:hAnsi="Bookman Old Style"/>
          <w:i/>
        </w:rPr>
        <w:t xml:space="preserve"> applied to the </w:t>
      </w:r>
      <w:r w:rsidR="00475190">
        <w:rPr>
          <w:rFonts w:ascii="Bookman Old Style" w:hAnsi="Bookman Old Style"/>
          <w:i/>
        </w:rPr>
        <w:t xml:space="preserve">raw data provided by customer. </w:t>
      </w:r>
      <w:r w:rsidR="00475190" w:rsidRPr="00475190">
        <w:rPr>
          <w:rFonts w:ascii="Bookman Old Style" w:hAnsi="Bookman Old Style"/>
          <w:b/>
          <w:i/>
        </w:rPr>
        <w:t>Snap shot of the data after pre processing.</w:t>
      </w:r>
    </w:p>
    <w:p w:rsidR="00475190" w:rsidRDefault="00475190" w:rsidP="001E2A9E">
      <w:pPr>
        <w:rPr>
          <w:rFonts w:ascii="Bookman Old Style" w:hAnsi="Bookman Old Style"/>
          <w:i/>
        </w:rPr>
      </w:pPr>
      <w:r w:rsidRPr="00475190">
        <w:rPr>
          <w:rFonts w:ascii="Bookman Old Style" w:hAnsi="Bookman Old Style"/>
          <w:i/>
          <w:noProof/>
        </w:rPr>
        <w:drawing>
          <wp:inline distT="0" distB="0" distL="0" distR="0">
            <wp:extent cx="5731510" cy="656886"/>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656886"/>
                    </a:xfrm>
                    <a:prstGeom prst="rect">
                      <a:avLst/>
                    </a:prstGeom>
                    <a:noFill/>
                    <a:ln w="9525">
                      <a:noFill/>
                      <a:miter lim="800000"/>
                      <a:headEnd/>
                      <a:tailEnd/>
                    </a:ln>
                  </pic:spPr>
                </pic:pic>
              </a:graphicData>
            </a:graphic>
          </wp:inline>
        </w:drawing>
      </w:r>
    </w:p>
    <w:p w:rsidR="000B384E" w:rsidRDefault="00475190" w:rsidP="001E2A9E">
      <w:pPr>
        <w:rPr>
          <w:rFonts w:ascii="Bookman Old Style" w:hAnsi="Bookman Old Style"/>
          <w:i/>
        </w:rPr>
      </w:pPr>
      <w:r w:rsidRPr="00475190">
        <w:rPr>
          <w:rFonts w:ascii="Bookman Old Style" w:hAnsi="Bookman Old Style"/>
          <w:i/>
          <w:noProof/>
        </w:rPr>
        <w:drawing>
          <wp:inline distT="0" distB="0" distL="0" distR="0">
            <wp:extent cx="4219575" cy="904875"/>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219575" cy="904875"/>
                    </a:xfrm>
                    <a:prstGeom prst="rect">
                      <a:avLst/>
                    </a:prstGeom>
                    <a:noFill/>
                    <a:ln w="9525">
                      <a:noFill/>
                      <a:miter lim="800000"/>
                      <a:headEnd/>
                      <a:tailEnd/>
                    </a:ln>
                  </pic:spPr>
                </pic:pic>
              </a:graphicData>
            </a:graphic>
          </wp:inline>
        </w:drawing>
      </w:r>
    </w:p>
    <w:p w:rsidR="001E2A9E" w:rsidRDefault="001E2A9E" w:rsidP="001E2A9E">
      <w:pPr>
        <w:rPr>
          <w:rFonts w:ascii="Bookman Old Style" w:hAnsi="Bookman Old Style"/>
          <w:i/>
        </w:rPr>
      </w:pPr>
      <w:r w:rsidRPr="00FF317A">
        <w:rPr>
          <w:rFonts w:ascii="Bookman Old Style" w:hAnsi="Bookman Old Style"/>
          <w:i/>
        </w:rPr>
        <w:t>The results analysis criterion was based on the statistical theory where the P-value obtained from the calculations is compared to a standard deviation, deciding whether or not the values obtained are significant or not to the target which in this case has been set as the "Allocated Freight Cost". The standard deviation used as default for this analysis was 0.05. Any value greater than the standard deviation is not causing a significant impact on freight cost; but, any value below this standard is considered as a focus of distortion and a main cause for freight cost value fluctuation. The analysis was performed using the exact same variables for each origin in order to find a pattern and to be able to identify possible saving opportunities and identify main distortions through the analysis. Such variables or cost drivers that were analyzed in order to obtain the following results are:</w:t>
      </w:r>
    </w:p>
    <w:p w:rsidR="00BF6411" w:rsidRDefault="00BF6411" w:rsidP="00FF317A">
      <w:pPr>
        <w:rPr>
          <w:rFonts w:ascii="Bookman Old Style" w:hAnsi="Bookman Old Style"/>
          <w:i/>
        </w:rPr>
      </w:pPr>
    </w:p>
    <w:p w:rsidR="00880E57" w:rsidRPr="00BF6411" w:rsidRDefault="00880E57" w:rsidP="00BF6411">
      <w:pPr>
        <w:pStyle w:val="ListParagraph"/>
        <w:numPr>
          <w:ilvl w:val="0"/>
          <w:numId w:val="1"/>
        </w:numPr>
        <w:rPr>
          <w:rFonts w:ascii="Bookman Old Style" w:hAnsi="Bookman Old Style"/>
          <w:b/>
          <w:i/>
        </w:rPr>
      </w:pPr>
      <w:r w:rsidRPr="00BF6411">
        <w:rPr>
          <w:rFonts w:ascii="Bookman Old Style" w:hAnsi="Bookman Old Style"/>
          <w:b/>
          <w:i/>
        </w:rPr>
        <w:t xml:space="preserve"> Regression Equation.</w:t>
      </w:r>
    </w:p>
    <w:p w:rsidR="00880E57" w:rsidRPr="00FF317A" w:rsidRDefault="00880E57" w:rsidP="00880E57">
      <w:pPr>
        <w:rPr>
          <w:rFonts w:ascii="Bookman Old Style" w:hAnsi="Bookman Old Style"/>
          <w:i/>
        </w:rPr>
      </w:pPr>
      <w:r w:rsidRPr="00FF317A">
        <w:rPr>
          <w:rFonts w:ascii="Bookman Old Style" w:hAnsi="Bookman Old Style"/>
          <w:i/>
        </w:rPr>
        <w:t>This particular equation shows the formula based on the coefficients obtained in the regression analysis. The formula indicates the variables that after the analysis were considered to be causing an impact on the target, which is the freight cost. This formula will be tested by substituting the total values for each variable and multiply them for the respective coefficient, and then add them all together in order to obtain the present value for the freight cost.</w:t>
      </w:r>
    </w:p>
    <w:p w:rsidR="00880E57" w:rsidRDefault="00880E57" w:rsidP="00880E57">
      <w:pPr>
        <w:rPr>
          <w:rFonts w:ascii="Bookman Old Style" w:hAnsi="Bookman Old Style"/>
          <w:i/>
        </w:rPr>
      </w:pPr>
      <w:r w:rsidRPr="00FF317A">
        <w:rPr>
          <w:rFonts w:ascii="Bookman Old Style" w:hAnsi="Bookman Old Style"/>
          <w:i/>
        </w:rPr>
        <w:t>Some alterations might be encountered as this analysis will show on the formula test. Such alterations are higher or lower depending on the R-square value obtained during the regression analysis. The R-square will indicate the accuracy of the regression equation to predict future values; it is represented in the tables as a percentage. This formula is the key for this particular project since it will work as a prediction tool for freight costs.</w:t>
      </w:r>
    </w:p>
    <w:p w:rsidR="0084411C" w:rsidRPr="00DC553D" w:rsidRDefault="0084411C" w:rsidP="00880E57">
      <w:pPr>
        <w:rPr>
          <w:rFonts w:ascii="Bookman Old Style" w:hAnsi="Bookman Old Style"/>
          <w:i/>
          <w:color w:val="00B050"/>
        </w:rPr>
      </w:pPr>
    </w:p>
    <w:p w:rsidR="0084411C" w:rsidRPr="00DC553D" w:rsidRDefault="0084411C" w:rsidP="0084411C">
      <w:pPr>
        <w:rPr>
          <w:rFonts w:ascii="Bookman Old Style" w:hAnsi="Bookman Old Style"/>
          <w:b/>
          <w:i/>
          <w:color w:val="00B050"/>
        </w:rPr>
      </w:pPr>
      <w:r w:rsidRPr="00DC553D">
        <w:rPr>
          <w:rFonts w:ascii="Bookman Old Style" w:hAnsi="Bookman Old Style"/>
          <w:b/>
          <w:i/>
          <w:color w:val="00B050"/>
        </w:rPr>
        <w:t>Lm (formula = ORDER_COST ~ CUSTOMER_MILES + WEIGHT + IS_HAZARDOUS +DELIVERY_DAY, data = Train)</w:t>
      </w:r>
    </w:p>
    <w:p w:rsidR="0084411C" w:rsidRDefault="0084411C" w:rsidP="0084411C">
      <w:pPr>
        <w:ind w:left="2160" w:firstLine="720"/>
        <w:rPr>
          <w:rFonts w:ascii="Bookman Old Style" w:hAnsi="Bookman Old Style"/>
          <w:b/>
          <w:i/>
        </w:rPr>
      </w:pPr>
      <w:r w:rsidRPr="00BF6411">
        <w:rPr>
          <w:rFonts w:ascii="Bookman Old Style" w:hAnsi="Bookman Old Style"/>
          <w:b/>
          <w:i/>
        </w:rPr>
        <w:lastRenderedPageBreak/>
        <w:t>Estimate    Std. Error  t value   Pr(&gt;|t|)</w:t>
      </w:r>
    </w:p>
    <w:p w:rsidR="00DC553D" w:rsidRPr="00DC553D" w:rsidRDefault="00DC553D" w:rsidP="00DC553D">
      <w:pPr>
        <w:rPr>
          <w:rFonts w:ascii="Bookman Old Style" w:hAnsi="Bookman Old Style"/>
          <w:i/>
        </w:rPr>
      </w:pPr>
      <w:r w:rsidRPr="00DC553D">
        <w:rPr>
          <w:rFonts w:ascii="Bookman Old Style" w:hAnsi="Bookman Old Style"/>
          <w:b/>
          <w:i/>
        </w:rPr>
        <w:t>#  (Intercept)</w:t>
      </w:r>
      <w:r w:rsidRPr="00DC553D">
        <w:rPr>
          <w:rFonts w:ascii="Bookman Old Style" w:hAnsi="Bookman Old Style"/>
          <w:i/>
        </w:rPr>
        <w:t xml:space="preserve">     </w:t>
      </w:r>
      <w:r w:rsidRPr="00DC553D">
        <w:rPr>
          <w:rFonts w:ascii="Bookman Old Style" w:hAnsi="Bookman Old Style"/>
          <w:i/>
        </w:rPr>
        <w:tab/>
      </w:r>
      <w:r w:rsidRPr="00DC553D">
        <w:rPr>
          <w:rFonts w:ascii="Bookman Old Style" w:hAnsi="Bookman Old Style"/>
          <w:i/>
        </w:rPr>
        <w:tab/>
        <w:t>2.138e+02  5.841e+00  36.605  &lt; 2e-16 ***</w:t>
      </w:r>
    </w:p>
    <w:p w:rsidR="0084411C" w:rsidRPr="00FF317A" w:rsidRDefault="0084411C" w:rsidP="0084411C">
      <w:pPr>
        <w:rPr>
          <w:rFonts w:ascii="Bookman Old Style" w:hAnsi="Bookman Old Style"/>
          <w:i/>
        </w:rPr>
      </w:pPr>
      <w:r w:rsidRPr="00FF317A">
        <w:rPr>
          <w:rFonts w:ascii="Bookman Old Style" w:hAnsi="Bookman Old Style"/>
          <w:b/>
          <w:i/>
        </w:rPr>
        <w:t>#  CUSTOMER_MILES</w:t>
      </w:r>
      <w:r w:rsidRPr="00FF317A">
        <w:rPr>
          <w:rFonts w:ascii="Bookman Old Style" w:hAnsi="Bookman Old Style"/>
          <w:i/>
        </w:rPr>
        <w:t xml:space="preserve">  </w:t>
      </w:r>
      <w:r>
        <w:rPr>
          <w:rFonts w:ascii="Bookman Old Style" w:hAnsi="Bookman Old Style"/>
          <w:i/>
        </w:rPr>
        <w:tab/>
      </w:r>
      <w:r w:rsidRPr="00FF317A">
        <w:rPr>
          <w:rFonts w:ascii="Bookman Old Style" w:hAnsi="Bookman Old Style"/>
          <w:i/>
        </w:rPr>
        <w:t>1.417e+00  7.777e-03 182.168  &lt; 2e-16 ***</w:t>
      </w:r>
    </w:p>
    <w:p w:rsidR="0084411C" w:rsidRPr="00FF317A" w:rsidRDefault="0084411C" w:rsidP="0084411C">
      <w:pPr>
        <w:rPr>
          <w:rFonts w:ascii="Bookman Old Style" w:hAnsi="Bookman Old Style"/>
          <w:i/>
        </w:rPr>
      </w:pPr>
      <w:r w:rsidRPr="00FF317A">
        <w:rPr>
          <w:rFonts w:ascii="Bookman Old Style" w:hAnsi="Bookman Old Style"/>
          <w:b/>
          <w:i/>
        </w:rPr>
        <w:t>#  WEIGHT</w:t>
      </w:r>
      <w:r w:rsidRPr="00FF317A">
        <w:rPr>
          <w:rFonts w:ascii="Bookman Old Style" w:hAnsi="Bookman Old Style"/>
          <w:i/>
        </w:rPr>
        <w:t xml:space="preserve">          </w:t>
      </w:r>
      <w:r>
        <w:rPr>
          <w:rFonts w:ascii="Bookman Old Style" w:hAnsi="Bookman Old Style"/>
          <w:i/>
        </w:rPr>
        <w:tab/>
      </w:r>
      <w:r>
        <w:rPr>
          <w:rFonts w:ascii="Bookman Old Style" w:hAnsi="Bookman Old Style"/>
          <w:i/>
        </w:rPr>
        <w:tab/>
      </w:r>
      <w:r w:rsidRPr="00FF317A">
        <w:rPr>
          <w:rFonts w:ascii="Bookman Old Style" w:hAnsi="Bookman Old Style"/>
          <w:i/>
        </w:rPr>
        <w:t>1.767e-03  1.659e-04  10.647  &lt; 2e-16 ***</w:t>
      </w:r>
    </w:p>
    <w:p w:rsidR="0084411C" w:rsidRPr="00FF317A" w:rsidRDefault="0084411C" w:rsidP="0084411C">
      <w:pPr>
        <w:rPr>
          <w:rFonts w:ascii="Bookman Old Style" w:hAnsi="Bookman Old Style"/>
          <w:i/>
        </w:rPr>
      </w:pPr>
      <w:r w:rsidRPr="00BF6411">
        <w:rPr>
          <w:rFonts w:ascii="Bookman Old Style" w:hAnsi="Bookman Old Style"/>
          <w:b/>
          <w:i/>
        </w:rPr>
        <w:t>#  IS_HAZARDOUSY</w:t>
      </w:r>
      <w:r w:rsidRPr="00FF317A">
        <w:rPr>
          <w:rFonts w:ascii="Bookman Old Style" w:hAnsi="Bookman Old Style"/>
          <w:i/>
        </w:rPr>
        <w:t xml:space="preserve">   </w:t>
      </w:r>
      <w:r>
        <w:rPr>
          <w:rFonts w:ascii="Bookman Old Style" w:hAnsi="Bookman Old Style"/>
          <w:i/>
        </w:rPr>
        <w:tab/>
      </w:r>
      <w:r w:rsidRPr="00FF317A">
        <w:rPr>
          <w:rFonts w:ascii="Bookman Old Style" w:hAnsi="Bookman Old Style"/>
          <w:i/>
        </w:rPr>
        <w:t>1.461e+02  2.435e+01   6.001 2.02e-09 ***</w:t>
      </w:r>
    </w:p>
    <w:p w:rsidR="0084411C" w:rsidRDefault="0084411C" w:rsidP="0084411C">
      <w:pPr>
        <w:rPr>
          <w:rFonts w:ascii="Bookman Old Style" w:hAnsi="Bookman Old Style"/>
          <w:i/>
        </w:rPr>
      </w:pPr>
      <w:r w:rsidRPr="00BF6411">
        <w:rPr>
          <w:rFonts w:ascii="Bookman Old Style" w:hAnsi="Bookman Old Style"/>
          <w:b/>
          <w:i/>
        </w:rPr>
        <w:t xml:space="preserve">#  DELIVERY_DAY   </w:t>
      </w:r>
      <w:r>
        <w:rPr>
          <w:rFonts w:ascii="Bookman Old Style" w:hAnsi="Bookman Old Style"/>
          <w:b/>
          <w:i/>
        </w:rPr>
        <w:tab/>
      </w:r>
      <w:r w:rsidRPr="00FF317A">
        <w:rPr>
          <w:rFonts w:ascii="Bookman Old Style" w:hAnsi="Bookman Old Style"/>
          <w:i/>
        </w:rPr>
        <w:t>-3.455e+01  3.209e+00 -10.765  &lt; 2e-16 ***</w:t>
      </w:r>
    </w:p>
    <w:p w:rsidR="0084411C" w:rsidRDefault="0084411C" w:rsidP="00880E57">
      <w:pPr>
        <w:rPr>
          <w:rFonts w:ascii="Bookman Old Style" w:hAnsi="Bookman Old Style"/>
          <w:i/>
        </w:rPr>
      </w:pPr>
    </w:p>
    <w:p w:rsidR="00880E57" w:rsidRPr="0084411C" w:rsidRDefault="00880E57" w:rsidP="0084411C">
      <w:pPr>
        <w:pStyle w:val="ListParagraph"/>
        <w:numPr>
          <w:ilvl w:val="0"/>
          <w:numId w:val="1"/>
        </w:numPr>
        <w:rPr>
          <w:rFonts w:ascii="Bookman Old Style" w:hAnsi="Bookman Old Style"/>
          <w:b/>
          <w:i/>
        </w:rPr>
      </w:pPr>
      <w:r w:rsidRPr="00BF6411">
        <w:rPr>
          <w:rFonts w:ascii="Bookman Old Style" w:hAnsi="Bookman Old Style"/>
          <w:b/>
          <w:i/>
        </w:rPr>
        <w:t xml:space="preserve"> </w:t>
      </w:r>
      <w:r w:rsidRPr="0084411C">
        <w:rPr>
          <w:rFonts w:ascii="Bookman Old Style" w:hAnsi="Bookman Old Style"/>
          <w:b/>
          <w:i/>
        </w:rPr>
        <w:t>P-value</w:t>
      </w:r>
    </w:p>
    <w:p w:rsidR="00880E57" w:rsidRPr="00FF317A" w:rsidRDefault="00880E57" w:rsidP="00880E57">
      <w:pPr>
        <w:rPr>
          <w:rFonts w:ascii="Bookman Old Style" w:hAnsi="Bookman Old Style"/>
          <w:i/>
        </w:rPr>
      </w:pPr>
      <w:r w:rsidRPr="00FF317A">
        <w:rPr>
          <w:rFonts w:ascii="Bookman Old Style" w:hAnsi="Bookman Old Style"/>
          <w:i/>
        </w:rPr>
        <w:t>This indicator was previously defined and indicates whether or not a variable has a significant impact on the target, which in this case is the freight cost. If the P-value of a particular variable is greater or equal to 0.05, it is considered as not having a significant impact on freight cost; however, if it is lower than 0.05 is considered as having a significant impact on freight cost variances. Even though it might be obv</w:t>
      </w:r>
      <w:r w:rsidR="00DC553D">
        <w:rPr>
          <w:rFonts w:ascii="Bookman Old Style" w:hAnsi="Bookman Old Style"/>
          <w:i/>
        </w:rPr>
        <w:t xml:space="preserve">ious that a particular variable </w:t>
      </w:r>
      <w:r w:rsidRPr="00FF317A">
        <w:rPr>
          <w:rFonts w:ascii="Bookman Old Style" w:hAnsi="Bookman Old Style"/>
          <w:i/>
        </w:rPr>
        <w:t>or cost driver is causing cost variances, linear regression analysis will provide a better visibility in order to be able to measure it.</w:t>
      </w:r>
    </w:p>
    <w:p w:rsidR="00FF317A" w:rsidRDefault="00FF317A" w:rsidP="00880E57">
      <w:pPr>
        <w:rPr>
          <w:rFonts w:ascii="Bookman Old Style" w:hAnsi="Bookman Old Style"/>
          <w:i/>
        </w:rPr>
      </w:pPr>
    </w:p>
    <w:p w:rsidR="00880E57" w:rsidRPr="00BF6411" w:rsidRDefault="00880E57" w:rsidP="00BF6411">
      <w:pPr>
        <w:pStyle w:val="ListParagraph"/>
        <w:numPr>
          <w:ilvl w:val="0"/>
          <w:numId w:val="1"/>
        </w:numPr>
        <w:rPr>
          <w:rFonts w:ascii="Bookman Old Style" w:hAnsi="Bookman Old Style"/>
          <w:b/>
          <w:i/>
        </w:rPr>
      </w:pPr>
      <w:r w:rsidRPr="00BF6411">
        <w:rPr>
          <w:rFonts w:ascii="Bookman Old Style" w:hAnsi="Bookman Old Style"/>
          <w:b/>
          <w:i/>
        </w:rPr>
        <w:t xml:space="preserve"> R-Sq (R-square value)</w:t>
      </w:r>
    </w:p>
    <w:p w:rsidR="00880E57" w:rsidRPr="00FF317A" w:rsidRDefault="00880E57" w:rsidP="00880E57">
      <w:pPr>
        <w:rPr>
          <w:rFonts w:ascii="Bookman Old Style" w:hAnsi="Bookman Old Style"/>
          <w:i/>
        </w:rPr>
      </w:pPr>
      <w:r w:rsidRPr="00FF317A">
        <w:rPr>
          <w:rFonts w:ascii="Bookman Old Style" w:hAnsi="Bookman Old Style"/>
          <w:i/>
        </w:rPr>
        <w:t>This particular value indicates the accuracy of the regression equation. It can be found either in percentages or on a scale from 0.0 to 1.0. This indicator will tell the user how accurate the regression equation will be regarding prediction for future values.</w:t>
      </w:r>
    </w:p>
    <w:p w:rsidR="00DC553D" w:rsidRDefault="00DC553D" w:rsidP="00DC553D">
      <w:pPr>
        <w:rPr>
          <w:rFonts w:ascii="Bookman Old Style" w:hAnsi="Bookman Old Style"/>
          <w:b/>
          <w:i/>
        </w:rPr>
      </w:pPr>
      <w:r w:rsidRPr="00DC553D">
        <w:rPr>
          <w:rFonts w:ascii="Bookman Old Style" w:hAnsi="Bookman Old Style"/>
          <w:b/>
          <w:i/>
        </w:rPr>
        <w:t>#Multiple R-squared:  0.8896,</w:t>
      </w:r>
      <w:r w:rsidRPr="00DC553D">
        <w:rPr>
          <w:rFonts w:ascii="Bookman Old Style" w:hAnsi="Bookman Old Style"/>
          <w:b/>
          <w:i/>
        </w:rPr>
        <w:tab/>
      </w:r>
      <w:r w:rsidRPr="00DC553D">
        <w:rPr>
          <w:rFonts w:ascii="Bookman Old Style" w:hAnsi="Bookman Old Style"/>
          <w:b/>
          <w:i/>
          <w:color w:val="00B050"/>
        </w:rPr>
        <w:t>Adjusted R-squared:  0.8888</w:t>
      </w:r>
      <w:r w:rsidRPr="00DC553D">
        <w:rPr>
          <w:rFonts w:ascii="Bookman Old Style" w:hAnsi="Bookman Old Style"/>
          <w:b/>
          <w:i/>
        </w:rPr>
        <w:t xml:space="preserve"> </w:t>
      </w:r>
    </w:p>
    <w:p w:rsidR="00DC553D" w:rsidRDefault="00DC553D" w:rsidP="00DC553D">
      <w:pPr>
        <w:rPr>
          <w:rFonts w:ascii="Bookman Old Style" w:hAnsi="Bookman Old Style"/>
          <w:b/>
          <w:i/>
        </w:rPr>
      </w:pPr>
    </w:p>
    <w:p w:rsidR="00DC553D" w:rsidRPr="00CC4AEC" w:rsidRDefault="00CC4AEC" w:rsidP="00CC4AEC">
      <w:pPr>
        <w:pStyle w:val="ListParagraph"/>
        <w:numPr>
          <w:ilvl w:val="0"/>
          <w:numId w:val="1"/>
        </w:numPr>
        <w:rPr>
          <w:rFonts w:ascii="Bookman Old Style" w:hAnsi="Bookman Old Style"/>
          <w:b/>
          <w:i/>
        </w:rPr>
      </w:pPr>
      <w:r w:rsidRPr="00CC4AEC">
        <w:rPr>
          <w:rFonts w:ascii="Bookman Old Style" w:hAnsi="Bookman Old Style"/>
          <w:b/>
          <w:i/>
        </w:rPr>
        <w:t>F – Test:</w:t>
      </w:r>
    </w:p>
    <w:p w:rsidR="003249D9" w:rsidRDefault="00DC553D" w:rsidP="00DC553D">
      <w:pPr>
        <w:rPr>
          <w:rFonts w:ascii="Bookman Old Style" w:hAnsi="Bookman Old Style"/>
          <w:b/>
          <w:i/>
          <w:color w:val="00B050"/>
        </w:rPr>
      </w:pPr>
      <w:r w:rsidRPr="00FB49B6">
        <w:rPr>
          <w:rFonts w:ascii="Bookman Old Style" w:hAnsi="Bookman Old Style"/>
          <w:b/>
          <w:i/>
          <w:color w:val="00B050"/>
        </w:rPr>
        <w:t>#F-statistic:  1051 on 89 and 11607 DF</w:t>
      </w:r>
      <w:r w:rsidR="00021E9A" w:rsidRPr="00FB49B6">
        <w:rPr>
          <w:rFonts w:ascii="Bookman Old Style" w:hAnsi="Bookman Old Style"/>
          <w:b/>
          <w:i/>
          <w:color w:val="00B050"/>
        </w:rPr>
        <w:t>, p</w:t>
      </w:r>
      <w:r w:rsidRPr="00FB49B6">
        <w:rPr>
          <w:rFonts w:ascii="Bookman Old Style" w:hAnsi="Bookman Old Style"/>
          <w:b/>
          <w:i/>
          <w:color w:val="00B050"/>
        </w:rPr>
        <w:t>-value: &lt; 2.2e-16</w:t>
      </w:r>
    </w:p>
    <w:p w:rsidR="00FB49B6" w:rsidRDefault="00FB49B6" w:rsidP="00DC553D">
      <w:pPr>
        <w:rPr>
          <w:rFonts w:ascii="Bookman Old Style" w:hAnsi="Bookman Old Style"/>
          <w:i/>
        </w:rPr>
      </w:pPr>
      <w:r w:rsidRPr="00FB49B6">
        <w:rPr>
          <w:rFonts w:ascii="Bookman Old Style" w:hAnsi="Bookman Old Style"/>
          <w:i/>
        </w:rPr>
        <w:t>The p value is less than 0.05. That means it’s significant.</w:t>
      </w:r>
    </w:p>
    <w:p w:rsidR="00A46FC6" w:rsidRDefault="00A46FC6" w:rsidP="00A46FC6">
      <w:pPr>
        <w:rPr>
          <w:rFonts w:ascii="Bookman Old Style" w:hAnsi="Bookman Old Style"/>
          <w:b/>
          <w:i/>
        </w:rPr>
      </w:pPr>
    </w:p>
    <w:p w:rsidR="00A46FC6" w:rsidRPr="00A46FC6" w:rsidRDefault="00A46FC6" w:rsidP="00A46FC6">
      <w:pPr>
        <w:rPr>
          <w:rFonts w:ascii="Bookman Old Style" w:hAnsi="Bookman Old Style"/>
          <w:b/>
          <w:i/>
        </w:rPr>
      </w:pPr>
      <w:r w:rsidRPr="00A46FC6">
        <w:rPr>
          <w:rFonts w:ascii="Bookman Old Style" w:hAnsi="Bookman Old Style"/>
          <w:b/>
          <w:i/>
        </w:rPr>
        <w:t>The below plots shows that the linear regression follows all the fours assumptions:</w:t>
      </w:r>
    </w:p>
    <w:p w:rsidR="00A46FC6" w:rsidRPr="00A46FC6" w:rsidRDefault="00A46FC6" w:rsidP="00A46FC6">
      <w:pPr>
        <w:rPr>
          <w:rFonts w:ascii="Bookman Old Style" w:hAnsi="Bookman Old Style"/>
          <w:i/>
        </w:rPr>
      </w:pPr>
      <w:r w:rsidRPr="00A46FC6">
        <w:rPr>
          <w:rFonts w:ascii="Bookman Old Style" w:hAnsi="Bookman Old Style"/>
          <w:i/>
        </w:rPr>
        <w:t>1) Linearity</w:t>
      </w:r>
    </w:p>
    <w:p w:rsidR="00A46FC6" w:rsidRPr="00A46FC6" w:rsidRDefault="00A46FC6" w:rsidP="00A46FC6">
      <w:pPr>
        <w:rPr>
          <w:rFonts w:ascii="Bookman Old Style" w:hAnsi="Bookman Old Style"/>
          <w:i/>
        </w:rPr>
      </w:pPr>
      <w:r w:rsidRPr="00A46FC6">
        <w:rPr>
          <w:rFonts w:ascii="Bookman Old Style" w:hAnsi="Bookman Old Style"/>
          <w:i/>
        </w:rPr>
        <w:t>2) Independence of errors</w:t>
      </w:r>
    </w:p>
    <w:p w:rsidR="00A46FC6" w:rsidRPr="00A46FC6" w:rsidRDefault="00A46FC6" w:rsidP="00A46FC6">
      <w:pPr>
        <w:rPr>
          <w:rFonts w:ascii="Bookman Old Style" w:hAnsi="Bookman Old Style"/>
          <w:i/>
        </w:rPr>
      </w:pPr>
      <w:r w:rsidRPr="00A46FC6">
        <w:rPr>
          <w:rFonts w:ascii="Bookman Old Style" w:hAnsi="Bookman Old Style"/>
          <w:i/>
        </w:rPr>
        <w:t>3) Homoscedas</w:t>
      </w:r>
      <w:r>
        <w:rPr>
          <w:rFonts w:ascii="Bookman Old Style" w:hAnsi="Bookman Old Style"/>
          <w:i/>
        </w:rPr>
        <w:t>t</w:t>
      </w:r>
      <w:r w:rsidRPr="00A46FC6">
        <w:rPr>
          <w:rFonts w:ascii="Bookman Old Style" w:hAnsi="Bookman Old Style"/>
          <w:i/>
        </w:rPr>
        <w:t>ic</w:t>
      </w:r>
      <w:r>
        <w:rPr>
          <w:rFonts w:ascii="Bookman Old Style" w:hAnsi="Bookman Old Style"/>
          <w:i/>
        </w:rPr>
        <w:t>i</w:t>
      </w:r>
      <w:r w:rsidRPr="00A46FC6">
        <w:rPr>
          <w:rFonts w:ascii="Bookman Old Style" w:hAnsi="Bookman Old Style"/>
          <w:i/>
        </w:rPr>
        <w:t>ty (constant Variance)</w:t>
      </w:r>
    </w:p>
    <w:p w:rsidR="00C33D0E" w:rsidRDefault="00A46FC6" w:rsidP="00A46FC6">
      <w:pPr>
        <w:rPr>
          <w:rFonts w:ascii="Bookman Old Style" w:hAnsi="Bookman Old Style"/>
          <w:i/>
        </w:rPr>
      </w:pPr>
      <w:r w:rsidRPr="00A46FC6">
        <w:rPr>
          <w:rFonts w:ascii="Bookman Old Style" w:hAnsi="Bookman Old Style"/>
          <w:i/>
        </w:rPr>
        <w:t>4) Normality of errors</w:t>
      </w:r>
    </w:p>
    <w:p w:rsidR="00A46FC6" w:rsidRDefault="00A46FC6" w:rsidP="00114CF5">
      <w:pPr>
        <w:rPr>
          <w:rFonts w:ascii="Bookman Old Style" w:hAnsi="Bookman Old Style"/>
          <w:i/>
        </w:rPr>
      </w:pPr>
    </w:p>
    <w:p w:rsidR="00A46FC6" w:rsidRDefault="00A46FC6" w:rsidP="00114CF5">
      <w:pPr>
        <w:rPr>
          <w:rFonts w:ascii="Bookman Old Style" w:hAnsi="Bookman Old Style"/>
          <w:i/>
        </w:rPr>
      </w:pPr>
    </w:p>
    <w:p w:rsidR="00A46FC6" w:rsidRDefault="00A46FC6" w:rsidP="00114CF5">
      <w:pPr>
        <w:rPr>
          <w:rFonts w:ascii="Bookman Old Style" w:hAnsi="Bookman Old Style"/>
          <w:i/>
        </w:rPr>
      </w:pPr>
      <w:r>
        <w:rPr>
          <w:rFonts w:ascii="Bookman Old Style" w:hAnsi="Bookman Old Style"/>
          <w:i/>
          <w:noProof/>
        </w:rPr>
        <w:drawing>
          <wp:inline distT="0" distB="0" distL="0" distR="0">
            <wp:extent cx="6188710" cy="2945077"/>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188710" cy="2945077"/>
                    </a:xfrm>
                    <a:prstGeom prst="rect">
                      <a:avLst/>
                    </a:prstGeom>
                    <a:noFill/>
                    <a:ln w="9525">
                      <a:noFill/>
                      <a:miter lim="800000"/>
                      <a:headEnd/>
                      <a:tailEnd/>
                    </a:ln>
                  </pic:spPr>
                </pic:pic>
              </a:graphicData>
            </a:graphic>
          </wp:inline>
        </w:drawing>
      </w:r>
    </w:p>
    <w:p w:rsidR="00A46FC6" w:rsidRDefault="00A46FC6" w:rsidP="00114CF5">
      <w:pPr>
        <w:rPr>
          <w:rFonts w:ascii="Bookman Old Style" w:hAnsi="Bookman Old Style"/>
          <w:i/>
        </w:rPr>
      </w:pPr>
    </w:p>
    <w:p w:rsidR="00C33D0E" w:rsidRPr="00C33D0E" w:rsidRDefault="00C33D0E" w:rsidP="00C33D0E">
      <w:pPr>
        <w:pStyle w:val="ListParagraph"/>
        <w:numPr>
          <w:ilvl w:val="0"/>
          <w:numId w:val="1"/>
        </w:numPr>
        <w:rPr>
          <w:rFonts w:ascii="Bookman Old Style" w:hAnsi="Bookman Old Style"/>
          <w:b/>
          <w:i/>
        </w:rPr>
      </w:pPr>
      <w:r w:rsidRPr="00C33D0E">
        <w:rPr>
          <w:rFonts w:ascii="Bookman Old Style" w:hAnsi="Bookman Old Style"/>
          <w:b/>
          <w:i/>
        </w:rPr>
        <w:t>Different errors were calculated between original and predicted values for comparison.</w:t>
      </w:r>
    </w:p>
    <w:p w:rsidR="00C33D0E" w:rsidRDefault="00C33D0E" w:rsidP="00C33D0E">
      <w:pPr>
        <w:pStyle w:val="ListParagraph"/>
        <w:rPr>
          <w:rFonts w:ascii="Bookman Old Style" w:hAnsi="Bookman Old Style"/>
          <w:i/>
        </w:rPr>
      </w:pPr>
    </w:p>
    <w:p w:rsidR="00C33D0E" w:rsidRPr="00124E3D" w:rsidRDefault="00C33D0E" w:rsidP="00C33D0E">
      <w:pPr>
        <w:pStyle w:val="ListParagraph"/>
        <w:rPr>
          <w:rFonts w:ascii="Bookman Old Style" w:hAnsi="Bookman Old Style"/>
          <w:b/>
          <w:i/>
        </w:rPr>
      </w:pPr>
      <w:r w:rsidRPr="00124E3D">
        <w:rPr>
          <w:rFonts w:ascii="Bookman Old Style" w:hAnsi="Bookman Old Style"/>
          <w:b/>
          <w:i/>
        </w:rPr>
        <w:t xml:space="preserve">Error Comparison Chart: </w:t>
      </w:r>
    </w:p>
    <w:p w:rsidR="00021E9A" w:rsidRPr="00021E9A" w:rsidRDefault="00021E9A" w:rsidP="00021E9A">
      <w:pPr>
        <w:rPr>
          <w:rFonts w:ascii="Bookman Old Style" w:hAnsi="Bookman Old Style"/>
          <w:b/>
          <w:i/>
        </w:rPr>
      </w:pPr>
      <w:r w:rsidRPr="00021E9A">
        <w:rPr>
          <w:rFonts w:ascii="Bookman Old Style" w:hAnsi="Bookman Old Style"/>
          <w:b/>
          <w:i/>
        </w:rPr>
        <w:t xml:space="preserve">#               </w:t>
      </w:r>
      <w:r>
        <w:rPr>
          <w:rFonts w:ascii="Bookman Old Style" w:hAnsi="Bookman Old Style"/>
          <w:b/>
          <w:i/>
        </w:rPr>
        <w:tab/>
      </w:r>
      <w:r>
        <w:rPr>
          <w:rFonts w:ascii="Bookman Old Style" w:hAnsi="Bookman Old Style"/>
          <w:b/>
          <w:i/>
        </w:rPr>
        <w:tab/>
      </w:r>
      <w:r w:rsidRPr="00021E9A">
        <w:rPr>
          <w:rFonts w:ascii="Bookman Old Style" w:hAnsi="Bookman Old Style"/>
          <w:b/>
          <w:i/>
        </w:rPr>
        <w:t>mae      mse     rmse      mape</w:t>
      </w:r>
    </w:p>
    <w:p w:rsidR="00021E9A" w:rsidRPr="00021E9A" w:rsidRDefault="00021E9A" w:rsidP="00021E9A">
      <w:pPr>
        <w:rPr>
          <w:rFonts w:ascii="Bookman Old Style" w:hAnsi="Bookman Old Style"/>
          <w:i/>
        </w:rPr>
      </w:pPr>
      <w:r w:rsidRPr="00021E9A">
        <w:rPr>
          <w:rFonts w:ascii="Bookman Old Style" w:hAnsi="Bookman Old Style"/>
          <w:b/>
          <w:i/>
        </w:rPr>
        <w:t>#train_Lm</w:t>
      </w:r>
      <w:r w:rsidRPr="00021E9A">
        <w:rPr>
          <w:rFonts w:ascii="Bookman Old Style" w:hAnsi="Bookman Old Style"/>
          <w:i/>
        </w:rPr>
        <w:t xml:space="preserve">      131.6923 50200.59 224.0549 0.1471939</w:t>
      </w:r>
    </w:p>
    <w:p w:rsidR="00021E9A" w:rsidRPr="00021E9A" w:rsidRDefault="00021E9A" w:rsidP="00021E9A">
      <w:pPr>
        <w:rPr>
          <w:rFonts w:ascii="Bookman Old Style" w:hAnsi="Bookman Old Style"/>
          <w:i/>
        </w:rPr>
      </w:pPr>
      <w:r w:rsidRPr="00021E9A">
        <w:rPr>
          <w:rFonts w:ascii="Bookman Old Style" w:hAnsi="Bookman Old Style"/>
          <w:b/>
          <w:i/>
        </w:rPr>
        <w:t>#test_Lm</w:t>
      </w:r>
      <w:r w:rsidRPr="00021E9A">
        <w:rPr>
          <w:rFonts w:ascii="Bookman Old Style" w:hAnsi="Bookman Old Style"/>
          <w:i/>
        </w:rPr>
        <w:t xml:space="preserve">       137.0007 55537.91 235.6648 0.1491166</w:t>
      </w:r>
    </w:p>
    <w:p w:rsidR="00021E9A" w:rsidRPr="00021E9A" w:rsidRDefault="00021E9A" w:rsidP="00021E9A">
      <w:pPr>
        <w:rPr>
          <w:rFonts w:ascii="Bookman Old Style" w:hAnsi="Bookman Old Style"/>
          <w:i/>
        </w:rPr>
      </w:pPr>
      <w:r w:rsidRPr="00021E9A">
        <w:rPr>
          <w:rFonts w:ascii="Bookman Old Style" w:hAnsi="Bookman Old Style"/>
          <w:b/>
          <w:i/>
        </w:rPr>
        <w:t>#train_Lasso</w:t>
      </w:r>
      <w:r w:rsidRPr="00021E9A">
        <w:rPr>
          <w:rFonts w:ascii="Bookman Old Style" w:hAnsi="Bookman Old Style"/>
          <w:i/>
        </w:rPr>
        <w:t xml:space="preserve">   131.8873 50234.55 224.1307 0.1474764</w:t>
      </w:r>
    </w:p>
    <w:p w:rsidR="00021E9A" w:rsidRPr="00021E9A" w:rsidRDefault="00021E9A" w:rsidP="00021E9A">
      <w:pPr>
        <w:rPr>
          <w:rFonts w:ascii="Bookman Old Style" w:hAnsi="Bookman Old Style"/>
          <w:i/>
        </w:rPr>
      </w:pPr>
      <w:r w:rsidRPr="00021E9A">
        <w:rPr>
          <w:rFonts w:ascii="Bookman Old Style" w:hAnsi="Bookman Old Style"/>
          <w:b/>
          <w:i/>
        </w:rPr>
        <w:t>#test_Lasso</w:t>
      </w:r>
      <w:r w:rsidRPr="00021E9A">
        <w:rPr>
          <w:rFonts w:ascii="Bookman Old Style" w:hAnsi="Bookman Old Style"/>
          <w:i/>
        </w:rPr>
        <w:t xml:space="preserve">    137.1158 55534.85 235.6583 0.1492800</w:t>
      </w:r>
    </w:p>
    <w:p w:rsidR="00021E9A" w:rsidRPr="00021E9A" w:rsidRDefault="00021E9A" w:rsidP="00021E9A">
      <w:pPr>
        <w:rPr>
          <w:rFonts w:ascii="Bookman Old Style" w:hAnsi="Bookman Old Style"/>
          <w:i/>
        </w:rPr>
      </w:pPr>
      <w:r w:rsidRPr="00021E9A">
        <w:rPr>
          <w:rFonts w:ascii="Bookman Old Style" w:hAnsi="Bookman Old Style"/>
          <w:b/>
          <w:i/>
        </w:rPr>
        <w:t>#train_Ridge</w:t>
      </w:r>
      <w:r w:rsidRPr="00021E9A">
        <w:rPr>
          <w:rFonts w:ascii="Bookman Old Style" w:hAnsi="Bookman Old Style"/>
          <w:i/>
        </w:rPr>
        <w:t xml:space="preserve">   141.8346 56537.08 237.7753 0.1616798</w:t>
      </w:r>
    </w:p>
    <w:p w:rsidR="00021E9A" w:rsidRPr="00021E9A" w:rsidRDefault="00021E9A" w:rsidP="00021E9A">
      <w:pPr>
        <w:rPr>
          <w:rFonts w:ascii="Bookman Old Style" w:hAnsi="Bookman Old Style"/>
          <w:i/>
        </w:rPr>
      </w:pPr>
      <w:r w:rsidRPr="00021E9A">
        <w:rPr>
          <w:rFonts w:ascii="Bookman Old Style" w:hAnsi="Bookman Old Style"/>
          <w:b/>
          <w:i/>
        </w:rPr>
        <w:t>#test_Ridge</w:t>
      </w:r>
      <w:r w:rsidRPr="00021E9A">
        <w:rPr>
          <w:rFonts w:ascii="Bookman Old Style" w:hAnsi="Bookman Old Style"/>
          <w:i/>
        </w:rPr>
        <w:t xml:space="preserve">    147.2684 62199.73 249.3987 0.1640374</w:t>
      </w:r>
    </w:p>
    <w:p w:rsidR="00021E9A" w:rsidRPr="00021E9A" w:rsidRDefault="00021E9A" w:rsidP="00021E9A">
      <w:pPr>
        <w:rPr>
          <w:rFonts w:ascii="Bookman Old Style" w:hAnsi="Bookman Old Style"/>
          <w:i/>
        </w:rPr>
      </w:pPr>
      <w:r w:rsidRPr="00021E9A">
        <w:rPr>
          <w:rFonts w:ascii="Bookman Old Style" w:hAnsi="Bookman Old Style"/>
          <w:b/>
          <w:i/>
        </w:rPr>
        <w:t>#train_Elastic</w:t>
      </w:r>
      <w:r w:rsidRPr="00021E9A">
        <w:rPr>
          <w:rFonts w:ascii="Bookman Old Style" w:hAnsi="Bookman Old Style"/>
          <w:i/>
        </w:rPr>
        <w:t xml:space="preserve"> 131.8814 50232.89 224.1270 0.1474699</w:t>
      </w:r>
    </w:p>
    <w:p w:rsidR="00021E9A" w:rsidRDefault="00021E9A" w:rsidP="00021E9A">
      <w:pPr>
        <w:rPr>
          <w:rFonts w:ascii="Bookman Old Style" w:hAnsi="Bookman Old Style"/>
          <w:i/>
        </w:rPr>
      </w:pPr>
      <w:r w:rsidRPr="00021E9A">
        <w:rPr>
          <w:rFonts w:ascii="Bookman Old Style" w:hAnsi="Bookman Old Style"/>
          <w:b/>
          <w:i/>
        </w:rPr>
        <w:t>#test_Elastic</w:t>
      </w:r>
      <w:r w:rsidRPr="00021E9A">
        <w:rPr>
          <w:rFonts w:ascii="Bookman Old Style" w:hAnsi="Bookman Old Style"/>
          <w:i/>
        </w:rPr>
        <w:t xml:space="preserve">  137.1099 55534.99 235.6586 0.1492724</w:t>
      </w:r>
    </w:p>
    <w:p w:rsidR="00475190" w:rsidRDefault="00475190" w:rsidP="00021E9A">
      <w:pPr>
        <w:rPr>
          <w:rFonts w:ascii="Bookman Old Style" w:hAnsi="Bookman Old Style"/>
          <w:i/>
        </w:rPr>
      </w:pPr>
    </w:p>
    <w:p w:rsidR="00A46FC6" w:rsidRDefault="00A46FC6" w:rsidP="00021E9A">
      <w:pPr>
        <w:rPr>
          <w:rFonts w:ascii="Bookman Old Style" w:hAnsi="Bookman Old Style"/>
          <w:b/>
          <w:i/>
        </w:rPr>
      </w:pPr>
    </w:p>
    <w:p w:rsidR="00A46FC6" w:rsidRDefault="00A46FC6" w:rsidP="00021E9A">
      <w:pPr>
        <w:rPr>
          <w:rFonts w:ascii="Bookman Old Style" w:hAnsi="Bookman Old Style"/>
          <w:b/>
          <w:i/>
        </w:rPr>
      </w:pPr>
    </w:p>
    <w:p w:rsidR="00A46FC6" w:rsidRDefault="00A46FC6" w:rsidP="00021E9A">
      <w:pPr>
        <w:rPr>
          <w:rFonts w:ascii="Bookman Old Style" w:hAnsi="Bookman Old Style"/>
          <w:b/>
          <w:i/>
        </w:rPr>
      </w:pPr>
    </w:p>
    <w:p w:rsidR="00475190" w:rsidRPr="00A46FC6" w:rsidRDefault="00475190" w:rsidP="00021E9A">
      <w:pPr>
        <w:rPr>
          <w:rFonts w:ascii="Bookman Old Style" w:hAnsi="Bookman Old Style"/>
          <w:b/>
          <w:i/>
        </w:rPr>
      </w:pPr>
      <w:r w:rsidRPr="00A46FC6">
        <w:rPr>
          <w:rFonts w:ascii="Bookman Old Style" w:hAnsi="Bookman Old Style"/>
          <w:b/>
          <w:i/>
        </w:rPr>
        <w:t>Comparison of the original shipment cost vs predicted shipment cost after applying the linear regression model.</w:t>
      </w:r>
    </w:p>
    <w:p w:rsidR="00475190" w:rsidRPr="00A46FC6" w:rsidRDefault="00395529" w:rsidP="00021E9A">
      <w:pPr>
        <w:rPr>
          <w:rFonts w:ascii="Bookman Old Style" w:hAnsi="Bookman Old Style"/>
          <w:b/>
          <w:i/>
        </w:rPr>
      </w:pPr>
      <w:r w:rsidRPr="00A46FC6">
        <w:rPr>
          <w:rFonts w:ascii="Bookman Old Style" w:hAnsi="Bookman Old Style"/>
          <w:b/>
          <w:i/>
        </w:rPr>
        <w:t>Snap Shot:</w:t>
      </w:r>
    </w:p>
    <w:p w:rsidR="00395529" w:rsidRPr="00395529" w:rsidRDefault="00395529" w:rsidP="00021E9A">
      <w:pPr>
        <w:rPr>
          <w:rFonts w:ascii="Bookman Old Style" w:hAnsi="Bookman Old Style"/>
          <w:b/>
          <w:i/>
        </w:rPr>
      </w:pPr>
      <w:r w:rsidRPr="00395529">
        <w:rPr>
          <w:rFonts w:ascii="Bookman Old Style" w:hAnsi="Bookman Old Style"/>
          <w:b/>
          <w:i/>
        </w:rPr>
        <w:t xml:space="preserve">V1 -&gt; </w:t>
      </w:r>
      <w:r>
        <w:rPr>
          <w:rFonts w:ascii="Bookman Old Style" w:hAnsi="Bookman Old Style"/>
          <w:b/>
          <w:i/>
        </w:rPr>
        <w:t>O</w:t>
      </w:r>
      <w:r w:rsidRPr="00395529">
        <w:rPr>
          <w:rFonts w:ascii="Bookman Old Style" w:hAnsi="Bookman Old Style"/>
          <w:b/>
          <w:i/>
        </w:rPr>
        <w:t>riginal shipment cost</w:t>
      </w:r>
    </w:p>
    <w:p w:rsidR="00395529" w:rsidRPr="00395529" w:rsidRDefault="00395529" w:rsidP="00021E9A">
      <w:pPr>
        <w:rPr>
          <w:rFonts w:ascii="Bookman Old Style" w:hAnsi="Bookman Old Style"/>
          <w:b/>
          <w:i/>
        </w:rPr>
      </w:pPr>
      <w:r w:rsidRPr="00395529">
        <w:rPr>
          <w:rFonts w:ascii="Bookman Old Style" w:hAnsi="Bookman Old Style"/>
          <w:b/>
          <w:i/>
        </w:rPr>
        <w:t xml:space="preserve">V2 -&gt; </w:t>
      </w:r>
      <w:r>
        <w:rPr>
          <w:rFonts w:ascii="Bookman Old Style" w:hAnsi="Bookman Old Style"/>
          <w:b/>
          <w:i/>
        </w:rPr>
        <w:t>P</w:t>
      </w:r>
      <w:r w:rsidRPr="00395529">
        <w:rPr>
          <w:rFonts w:ascii="Bookman Old Style" w:hAnsi="Bookman Old Style"/>
          <w:b/>
          <w:i/>
        </w:rPr>
        <w:t>redicted shipment cost</w:t>
      </w:r>
    </w:p>
    <w:p w:rsidR="00395529" w:rsidRDefault="00395529" w:rsidP="00021E9A">
      <w:pPr>
        <w:rPr>
          <w:rFonts w:ascii="Bookman Old Style" w:hAnsi="Bookman Old Style"/>
          <w:i/>
        </w:rPr>
      </w:pPr>
      <w:r w:rsidRPr="00395529">
        <w:rPr>
          <w:rFonts w:ascii="Bookman Old Style" w:hAnsi="Bookman Old Style"/>
          <w:i/>
          <w:noProof/>
        </w:rPr>
        <w:drawing>
          <wp:inline distT="0" distB="0" distL="0" distR="0">
            <wp:extent cx="1771650" cy="24669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771650" cy="2466975"/>
                    </a:xfrm>
                    <a:prstGeom prst="rect">
                      <a:avLst/>
                    </a:prstGeom>
                    <a:noFill/>
                    <a:ln w="9525">
                      <a:noFill/>
                      <a:miter lim="800000"/>
                      <a:headEnd/>
                      <a:tailEnd/>
                    </a:ln>
                  </pic:spPr>
                </pic:pic>
              </a:graphicData>
            </a:graphic>
          </wp:inline>
        </w:drawing>
      </w:r>
    </w:p>
    <w:p w:rsidR="00C33D0E" w:rsidRDefault="00C33D0E" w:rsidP="00021E9A">
      <w:pPr>
        <w:rPr>
          <w:rFonts w:ascii="Bookman Old Style" w:hAnsi="Bookman Old Style"/>
          <w:i/>
        </w:rPr>
      </w:pPr>
    </w:p>
    <w:p w:rsidR="00A46FC6" w:rsidRDefault="00C33D0E" w:rsidP="00A46FC6">
      <w:pPr>
        <w:pStyle w:val="ListParagraph"/>
        <w:numPr>
          <w:ilvl w:val="0"/>
          <w:numId w:val="1"/>
        </w:numPr>
        <w:rPr>
          <w:rFonts w:ascii="Bookman Old Style" w:hAnsi="Bookman Old Style"/>
          <w:i/>
        </w:rPr>
      </w:pPr>
      <w:r w:rsidRPr="00C33D0E">
        <w:rPr>
          <w:rFonts w:ascii="Bookman Old Style" w:hAnsi="Bookman Old Style"/>
          <w:b/>
          <w:i/>
        </w:rPr>
        <w:t>Also applied the “K-means clustering”</w:t>
      </w:r>
      <w:r w:rsidRPr="00C33D0E">
        <w:rPr>
          <w:rFonts w:ascii="Bookman Old Style" w:hAnsi="Bookman Old Style"/>
          <w:i/>
        </w:rPr>
        <w:t xml:space="preserve"> (k-means clustering aims to partition n observations into k clusters in which each observation belongs to the cluster with the nearest mean, serving as a prototype of the cluster).</w:t>
      </w:r>
    </w:p>
    <w:p w:rsidR="00A46FC6" w:rsidRDefault="00A46FC6" w:rsidP="00A46FC6">
      <w:pPr>
        <w:pStyle w:val="ListParagraph"/>
        <w:rPr>
          <w:rFonts w:ascii="Bookman Old Style" w:hAnsi="Bookman Old Style"/>
          <w:b/>
          <w:i/>
        </w:rPr>
      </w:pPr>
    </w:p>
    <w:p w:rsidR="00C33D0E" w:rsidRPr="00A46FC6" w:rsidRDefault="00C33D0E" w:rsidP="00A46FC6">
      <w:pPr>
        <w:pStyle w:val="ListParagraph"/>
        <w:rPr>
          <w:rFonts w:ascii="Bookman Old Style" w:hAnsi="Bookman Old Style"/>
          <w:i/>
        </w:rPr>
      </w:pPr>
      <w:r w:rsidRPr="00A46FC6">
        <w:rPr>
          <w:rFonts w:ascii="Bookman Old Style" w:hAnsi="Bookman Old Style"/>
          <w:i/>
        </w:rPr>
        <w:t>And then applied the Linear Regression on each cluster</w:t>
      </w:r>
      <w:r w:rsidR="00A56C7B" w:rsidRPr="00A46FC6">
        <w:rPr>
          <w:rFonts w:ascii="Bookman Old Style" w:hAnsi="Bookman Old Style"/>
          <w:i/>
        </w:rPr>
        <w:t>s</w:t>
      </w:r>
      <w:r w:rsidRPr="00A46FC6">
        <w:rPr>
          <w:rFonts w:ascii="Bookman Old Style" w:hAnsi="Bookman Old Style"/>
          <w:i/>
        </w:rPr>
        <w:t>.</w:t>
      </w:r>
      <w:r w:rsidR="00A56C7B" w:rsidRPr="00A46FC6">
        <w:rPr>
          <w:rFonts w:ascii="Bookman Old Style" w:hAnsi="Bookman Old Style"/>
          <w:i/>
        </w:rPr>
        <w:t xml:space="preserve"> Below is the </w:t>
      </w:r>
      <w:r w:rsidR="004B1C6E" w:rsidRPr="00A46FC6">
        <w:rPr>
          <w:rFonts w:ascii="Bookman Old Style" w:hAnsi="Bookman Old Style"/>
          <w:i/>
        </w:rPr>
        <w:t>comparison</w:t>
      </w:r>
      <w:r w:rsidR="00A56C7B" w:rsidRPr="00A46FC6">
        <w:rPr>
          <w:rFonts w:ascii="Bookman Old Style" w:hAnsi="Bookman Old Style"/>
          <w:i/>
        </w:rPr>
        <w:t xml:space="preserve"> chart.</w:t>
      </w:r>
    </w:p>
    <w:p w:rsidR="00C33D0E" w:rsidRPr="00A56C7B" w:rsidRDefault="00C33D0E" w:rsidP="00A56C7B">
      <w:pPr>
        <w:rPr>
          <w:rFonts w:ascii="Bookman Old Style" w:hAnsi="Bookman Old Style"/>
          <w:b/>
          <w:i/>
          <w:color w:val="00B050"/>
        </w:rPr>
      </w:pPr>
      <w:r w:rsidRPr="00A56C7B">
        <w:rPr>
          <w:rFonts w:ascii="Bookman Old Style" w:hAnsi="Bookman Old Style"/>
          <w:b/>
          <w:i/>
          <w:color w:val="00B050"/>
        </w:rPr>
        <w:t>1</w:t>
      </w:r>
      <w:r w:rsidRPr="00A56C7B">
        <w:rPr>
          <w:rFonts w:ascii="Bookman Old Style" w:hAnsi="Bookman Old Style"/>
          <w:b/>
          <w:i/>
          <w:color w:val="00B050"/>
          <w:vertAlign w:val="superscript"/>
        </w:rPr>
        <w:t>st</w:t>
      </w:r>
      <w:r w:rsidR="00FF10F4" w:rsidRPr="00A56C7B">
        <w:rPr>
          <w:rFonts w:ascii="Bookman Old Style" w:hAnsi="Bookman Old Style"/>
          <w:b/>
          <w:i/>
          <w:color w:val="00B050"/>
        </w:rPr>
        <w:t>:</w:t>
      </w:r>
    </w:p>
    <w:p w:rsidR="00C33D0E" w:rsidRPr="00A56C7B" w:rsidRDefault="00FF10F4" w:rsidP="00A56C7B">
      <w:pPr>
        <w:rPr>
          <w:rFonts w:ascii="Bookman Old Style" w:hAnsi="Bookman Old Style"/>
          <w:b/>
          <w:i/>
          <w:color w:val="00B050"/>
        </w:rPr>
      </w:pPr>
      <w:r w:rsidRPr="00A56C7B">
        <w:rPr>
          <w:rFonts w:ascii="Bookman Old Style" w:hAnsi="Bookman Old Style"/>
          <w:b/>
          <w:i/>
          <w:color w:val="00B050"/>
        </w:rPr>
        <w:t>#</w:t>
      </w:r>
      <w:r w:rsidR="00C33D0E" w:rsidRPr="00A56C7B">
        <w:rPr>
          <w:rFonts w:ascii="Bookman Old Style" w:hAnsi="Bookman Old Style"/>
          <w:b/>
          <w:i/>
          <w:color w:val="00B050"/>
        </w:rPr>
        <w:t xml:space="preserve"> With variable "WEIGHT","CUSTOMER_MILES","DELIVERY_DAY" </w:t>
      </w:r>
    </w:p>
    <w:p w:rsidR="00C33D0E" w:rsidRPr="00A56C7B" w:rsidRDefault="00FF10F4" w:rsidP="00A56C7B">
      <w:pPr>
        <w:rPr>
          <w:rFonts w:ascii="Bookman Old Style" w:hAnsi="Bookman Old Style"/>
          <w:b/>
          <w:i/>
          <w:color w:val="00B050"/>
        </w:rPr>
      </w:pPr>
      <w:r w:rsidRPr="00A56C7B">
        <w:rPr>
          <w:rFonts w:ascii="Bookman Old Style" w:hAnsi="Bookman Old Style"/>
          <w:b/>
          <w:i/>
          <w:color w:val="00B050"/>
        </w:rPr>
        <w:t>#</w:t>
      </w:r>
      <w:r w:rsidR="00C33D0E" w:rsidRPr="00A56C7B">
        <w:rPr>
          <w:rFonts w:ascii="Bookman Old Style" w:hAnsi="Bookman Old Style"/>
          <w:b/>
          <w:i/>
          <w:color w:val="00B050"/>
        </w:rPr>
        <w:t xml:space="preserve"> with 4 Clusters as suggested by Elbow graph</w:t>
      </w:r>
    </w:p>
    <w:p w:rsidR="00C33D0E" w:rsidRDefault="00C33D0E" w:rsidP="00C33D0E">
      <w:pPr>
        <w:pStyle w:val="ListParagraph"/>
        <w:rPr>
          <w:rFonts w:ascii="Bookman Old Style" w:hAnsi="Bookman Old Style"/>
          <w:b/>
          <w:i/>
        </w:rPr>
      </w:pPr>
    </w:p>
    <w:p w:rsidR="00FF10F4" w:rsidRPr="00A56C7B" w:rsidRDefault="00FF10F4" w:rsidP="00A56C7B">
      <w:pPr>
        <w:rPr>
          <w:rFonts w:ascii="Bookman Old Style" w:hAnsi="Bookman Old Style"/>
          <w:b/>
          <w:i/>
        </w:rPr>
      </w:pPr>
      <w:r w:rsidRPr="00A56C7B">
        <w:rPr>
          <w:rFonts w:ascii="Bookman Old Style" w:hAnsi="Bookman Old Style"/>
          <w:b/>
          <w:i/>
        </w:rPr>
        <w:t xml:space="preserve">#   </w:t>
      </w:r>
      <w:r w:rsidRPr="00A56C7B">
        <w:rPr>
          <w:rFonts w:ascii="Bookman Old Style" w:hAnsi="Bookman Old Style"/>
          <w:i/>
        </w:rPr>
        <w:t xml:space="preserve">             </w:t>
      </w:r>
      <w:r w:rsidRPr="00A56C7B">
        <w:rPr>
          <w:rFonts w:ascii="Bookman Old Style" w:hAnsi="Bookman Old Style"/>
          <w:i/>
        </w:rPr>
        <w:tab/>
      </w:r>
      <w:r w:rsidRPr="00A56C7B">
        <w:rPr>
          <w:rFonts w:ascii="Bookman Old Style" w:hAnsi="Bookman Old Style"/>
          <w:i/>
        </w:rPr>
        <w:tab/>
        <w:t xml:space="preserve"> </w:t>
      </w:r>
      <w:r w:rsidRPr="00A56C7B">
        <w:rPr>
          <w:rFonts w:ascii="Bookman Old Style" w:hAnsi="Bookman Old Style"/>
          <w:b/>
          <w:i/>
        </w:rPr>
        <w:t>mae       mse       rmse      mape</w:t>
      </w:r>
    </w:p>
    <w:p w:rsidR="00FF10F4" w:rsidRPr="00A56C7B" w:rsidRDefault="00FF10F4" w:rsidP="00A56C7B">
      <w:pPr>
        <w:rPr>
          <w:rFonts w:ascii="Bookman Old Style" w:hAnsi="Bookman Old Style"/>
          <w:i/>
        </w:rPr>
      </w:pPr>
      <w:r w:rsidRPr="00A56C7B">
        <w:rPr>
          <w:rFonts w:ascii="Bookman Old Style" w:hAnsi="Bookman Old Style"/>
          <w:b/>
          <w:i/>
        </w:rPr>
        <w:t>#train_lm_clust1</w:t>
      </w:r>
      <w:r w:rsidRPr="00A56C7B">
        <w:rPr>
          <w:rFonts w:ascii="Bookman Old Style" w:hAnsi="Bookman Old Style"/>
          <w:i/>
        </w:rPr>
        <w:t xml:space="preserve"> 216.39198  88314.92 297.1783 0.1558501</w:t>
      </w:r>
    </w:p>
    <w:p w:rsidR="00FF10F4" w:rsidRPr="00A56C7B" w:rsidRDefault="00FF10F4" w:rsidP="00A56C7B">
      <w:pPr>
        <w:rPr>
          <w:rFonts w:ascii="Bookman Old Style" w:hAnsi="Bookman Old Style"/>
          <w:i/>
        </w:rPr>
      </w:pPr>
      <w:r w:rsidRPr="00A56C7B">
        <w:rPr>
          <w:rFonts w:ascii="Bookman Old Style" w:hAnsi="Bookman Old Style"/>
          <w:b/>
          <w:i/>
        </w:rPr>
        <w:t>#test_lm_clust1</w:t>
      </w:r>
      <w:r w:rsidRPr="00A56C7B">
        <w:rPr>
          <w:rFonts w:ascii="Bookman Old Style" w:hAnsi="Bookman Old Style"/>
          <w:i/>
        </w:rPr>
        <w:t xml:space="preserve">  221.18765  88765.61 297.9356 0.1507899</w:t>
      </w:r>
    </w:p>
    <w:p w:rsidR="00FF10F4" w:rsidRPr="00A56C7B" w:rsidRDefault="00FF10F4" w:rsidP="00A56C7B">
      <w:pPr>
        <w:rPr>
          <w:rFonts w:ascii="Bookman Old Style" w:hAnsi="Bookman Old Style"/>
          <w:i/>
        </w:rPr>
      </w:pPr>
      <w:r w:rsidRPr="00A56C7B">
        <w:rPr>
          <w:rFonts w:ascii="Bookman Old Style" w:hAnsi="Bookman Old Style"/>
          <w:b/>
          <w:i/>
        </w:rPr>
        <w:t>#train_lm_clust2</w:t>
      </w:r>
      <w:r w:rsidRPr="00A56C7B">
        <w:rPr>
          <w:rFonts w:ascii="Bookman Old Style" w:hAnsi="Bookman Old Style"/>
          <w:i/>
        </w:rPr>
        <w:t xml:space="preserve">  94.45837  20541.89 143.3244 0.1352266</w:t>
      </w:r>
    </w:p>
    <w:p w:rsidR="00FF10F4" w:rsidRPr="00A56C7B" w:rsidRDefault="00FF10F4" w:rsidP="00A56C7B">
      <w:pPr>
        <w:rPr>
          <w:rFonts w:ascii="Bookman Old Style" w:hAnsi="Bookman Old Style"/>
          <w:i/>
        </w:rPr>
      </w:pPr>
      <w:r w:rsidRPr="00A56C7B">
        <w:rPr>
          <w:rFonts w:ascii="Bookman Old Style" w:hAnsi="Bookman Old Style"/>
          <w:b/>
          <w:i/>
        </w:rPr>
        <w:t>#test_lm_clust2</w:t>
      </w:r>
      <w:r w:rsidRPr="00A56C7B">
        <w:rPr>
          <w:rFonts w:ascii="Bookman Old Style" w:hAnsi="Bookman Old Style"/>
          <w:i/>
        </w:rPr>
        <w:t xml:space="preserve">  104.03637  26431.69 162.5782 0.1448428</w:t>
      </w:r>
    </w:p>
    <w:p w:rsidR="00A46FC6" w:rsidRDefault="00A46FC6" w:rsidP="00A56C7B">
      <w:pPr>
        <w:rPr>
          <w:rFonts w:ascii="Bookman Old Style" w:hAnsi="Bookman Old Style"/>
          <w:b/>
          <w:i/>
        </w:rPr>
      </w:pPr>
    </w:p>
    <w:p w:rsidR="00FF10F4" w:rsidRPr="00A56C7B" w:rsidRDefault="00FF10F4" w:rsidP="00A56C7B">
      <w:pPr>
        <w:rPr>
          <w:rFonts w:ascii="Bookman Old Style" w:hAnsi="Bookman Old Style"/>
          <w:i/>
        </w:rPr>
      </w:pPr>
      <w:r w:rsidRPr="00A56C7B">
        <w:rPr>
          <w:rFonts w:ascii="Bookman Old Style" w:hAnsi="Bookman Old Style"/>
          <w:b/>
          <w:i/>
        </w:rPr>
        <w:t>#train_lm_clust3</w:t>
      </w:r>
      <w:r w:rsidRPr="00A56C7B">
        <w:rPr>
          <w:rFonts w:ascii="Bookman Old Style" w:hAnsi="Bookman Old Style"/>
          <w:i/>
        </w:rPr>
        <w:t xml:space="preserve">  89.35460  23647.86 153.7786 0.1220900</w:t>
      </w:r>
    </w:p>
    <w:p w:rsidR="00FF10F4" w:rsidRPr="00A56C7B" w:rsidRDefault="00FF10F4" w:rsidP="00A56C7B">
      <w:pPr>
        <w:rPr>
          <w:rFonts w:ascii="Bookman Old Style" w:hAnsi="Bookman Old Style"/>
          <w:i/>
        </w:rPr>
      </w:pPr>
      <w:r w:rsidRPr="00A56C7B">
        <w:rPr>
          <w:rFonts w:ascii="Bookman Old Style" w:hAnsi="Bookman Old Style"/>
          <w:b/>
          <w:i/>
        </w:rPr>
        <w:t>#test_lm_clust3</w:t>
      </w:r>
      <w:r w:rsidRPr="00A56C7B">
        <w:rPr>
          <w:rFonts w:ascii="Bookman Old Style" w:hAnsi="Bookman Old Style"/>
          <w:i/>
        </w:rPr>
        <w:t xml:space="preserve">   88.66386  20385.13 142.7765 0.1231248</w:t>
      </w:r>
    </w:p>
    <w:p w:rsidR="00FF10F4" w:rsidRPr="00A56C7B" w:rsidRDefault="00FF10F4" w:rsidP="00A56C7B">
      <w:pPr>
        <w:rPr>
          <w:rFonts w:ascii="Bookman Old Style" w:hAnsi="Bookman Old Style"/>
          <w:i/>
        </w:rPr>
      </w:pPr>
      <w:r w:rsidRPr="00A56C7B">
        <w:rPr>
          <w:rFonts w:ascii="Bookman Old Style" w:hAnsi="Bookman Old Style"/>
          <w:b/>
          <w:i/>
        </w:rPr>
        <w:t>#train_lm_clust4</w:t>
      </w:r>
      <w:r w:rsidRPr="00A56C7B">
        <w:rPr>
          <w:rFonts w:ascii="Bookman Old Style" w:hAnsi="Bookman Old Style"/>
          <w:i/>
        </w:rPr>
        <w:t xml:space="preserve"> 401.45561 310004.74 556.7807 0.1818439</w:t>
      </w:r>
    </w:p>
    <w:p w:rsidR="00C33D0E" w:rsidRPr="00A56C7B" w:rsidRDefault="00FF10F4" w:rsidP="00A56C7B">
      <w:pPr>
        <w:rPr>
          <w:rFonts w:ascii="Bookman Old Style" w:hAnsi="Bookman Old Style"/>
          <w:i/>
        </w:rPr>
      </w:pPr>
      <w:r w:rsidRPr="00A56C7B">
        <w:rPr>
          <w:rFonts w:ascii="Bookman Old Style" w:hAnsi="Bookman Old Style"/>
          <w:b/>
          <w:i/>
        </w:rPr>
        <w:t>#test_lm_clust4</w:t>
      </w:r>
      <w:r w:rsidRPr="00A56C7B">
        <w:rPr>
          <w:rFonts w:ascii="Bookman Old Style" w:hAnsi="Bookman Old Style"/>
          <w:i/>
        </w:rPr>
        <w:t xml:space="preserve">  401.14189 287912.33 536.5746 0.1864107</w:t>
      </w:r>
    </w:p>
    <w:p w:rsidR="00C33D0E" w:rsidRPr="00A56C7B" w:rsidRDefault="0067173A" w:rsidP="0067173A">
      <w:pPr>
        <w:rPr>
          <w:rFonts w:ascii="Bookman Old Style" w:hAnsi="Bookman Old Style"/>
          <w:b/>
          <w:i/>
          <w:color w:val="00B050"/>
        </w:rPr>
      </w:pPr>
      <w:r w:rsidRPr="00A56C7B">
        <w:rPr>
          <w:rFonts w:ascii="Bookman Old Style" w:hAnsi="Bookman Old Style"/>
          <w:b/>
          <w:i/>
          <w:color w:val="00B050"/>
        </w:rPr>
        <w:t>2</w:t>
      </w:r>
      <w:r w:rsidRPr="00A56C7B">
        <w:rPr>
          <w:rFonts w:ascii="Bookman Old Style" w:hAnsi="Bookman Old Style"/>
          <w:b/>
          <w:i/>
          <w:color w:val="00B050"/>
          <w:vertAlign w:val="superscript"/>
        </w:rPr>
        <w:t>nd</w:t>
      </w:r>
      <w:r w:rsidRPr="00A56C7B">
        <w:rPr>
          <w:rFonts w:ascii="Bookman Old Style" w:hAnsi="Bookman Old Style"/>
          <w:b/>
          <w:i/>
          <w:color w:val="00B050"/>
        </w:rPr>
        <w:t>:</w:t>
      </w:r>
    </w:p>
    <w:p w:rsidR="0067173A" w:rsidRPr="00A56C7B" w:rsidRDefault="0067173A" w:rsidP="0067173A">
      <w:pPr>
        <w:rPr>
          <w:rFonts w:ascii="Bookman Old Style" w:hAnsi="Bookman Old Style"/>
          <w:b/>
          <w:i/>
          <w:color w:val="00B050"/>
        </w:rPr>
      </w:pPr>
      <w:r w:rsidRPr="00A56C7B">
        <w:rPr>
          <w:rFonts w:ascii="Bookman Old Style" w:hAnsi="Bookman Old Style"/>
          <w:b/>
          <w:i/>
          <w:color w:val="00B050"/>
        </w:rPr>
        <w:t xml:space="preserve"># With only two variables "CUSTOMER_MILES","DELIVERY_DAY" </w:t>
      </w:r>
    </w:p>
    <w:p w:rsidR="003249D9" w:rsidRPr="00A56C7B" w:rsidRDefault="0067173A" w:rsidP="0067173A">
      <w:pPr>
        <w:rPr>
          <w:rFonts w:ascii="Bookman Old Style" w:hAnsi="Bookman Old Style"/>
          <w:b/>
          <w:i/>
          <w:color w:val="00B050"/>
        </w:rPr>
      </w:pPr>
      <w:r w:rsidRPr="00A56C7B">
        <w:rPr>
          <w:rFonts w:ascii="Bookman Old Style" w:hAnsi="Bookman Old Style"/>
          <w:b/>
          <w:i/>
          <w:color w:val="00B050"/>
        </w:rPr>
        <w:t># with 4 Clusters as suggested by Elbow graph</w:t>
      </w:r>
    </w:p>
    <w:p w:rsidR="0067173A" w:rsidRDefault="0067173A" w:rsidP="0067173A">
      <w:pPr>
        <w:rPr>
          <w:rFonts w:ascii="Bookman Old Style" w:hAnsi="Bookman Old Style"/>
          <w:b/>
          <w:i/>
        </w:rPr>
      </w:pPr>
    </w:p>
    <w:p w:rsidR="0067173A" w:rsidRPr="0067173A" w:rsidRDefault="0067173A" w:rsidP="0067173A">
      <w:pPr>
        <w:rPr>
          <w:rFonts w:ascii="Bookman Old Style" w:hAnsi="Bookman Old Style"/>
          <w:b/>
          <w:i/>
        </w:rPr>
      </w:pPr>
      <w:r w:rsidRPr="0067173A">
        <w:rPr>
          <w:rFonts w:ascii="Bookman Old Style" w:hAnsi="Bookman Old Style"/>
          <w:b/>
          <w:i/>
        </w:rPr>
        <w:t xml:space="preserve">#                </w:t>
      </w:r>
      <w:r>
        <w:rPr>
          <w:rFonts w:ascii="Bookman Old Style" w:hAnsi="Bookman Old Style"/>
          <w:b/>
          <w:i/>
        </w:rPr>
        <w:tab/>
      </w:r>
      <w:r>
        <w:rPr>
          <w:rFonts w:ascii="Bookman Old Style" w:hAnsi="Bookman Old Style"/>
          <w:b/>
          <w:i/>
        </w:rPr>
        <w:tab/>
      </w:r>
      <w:r w:rsidRPr="0067173A">
        <w:rPr>
          <w:rFonts w:ascii="Bookman Old Style" w:hAnsi="Bookman Old Style"/>
          <w:b/>
          <w:i/>
        </w:rPr>
        <w:t xml:space="preserve"> mae       mse     rmse      mape</w:t>
      </w:r>
    </w:p>
    <w:p w:rsidR="00276C60" w:rsidRPr="00276C60" w:rsidRDefault="00276C60" w:rsidP="00276C60">
      <w:pPr>
        <w:rPr>
          <w:rFonts w:ascii="Bookman Old Style" w:hAnsi="Bookman Old Style"/>
          <w:b/>
          <w:i/>
        </w:rPr>
      </w:pPr>
      <w:r w:rsidRPr="00276C60">
        <w:rPr>
          <w:rFonts w:ascii="Bookman Old Style" w:hAnsi="Bookman Old Style"/>
          <w:b/>
          <w:i/>
        </w:rPr>
        <w:t xml:space="preserve">#train_lm_clust1 </w:t>
      </w:r>
      <w:r w:rsidRPr="00276C60">
        <w:rPr>
          <w:rFonts w:ascii="Bookman Old Style" w:hAnsi="Bookman Old Style"/>
          <w:i/>
        </w:rPr>
        <w:t>113.28248  29461.239 171.64277 0.1259150</w:t>
      </w:r>
    </w:p>
    <w:p w:rsidR="00276C60" w:rsidRPr="00276C60" w:rsidRDefault="00276C60" w:rsidP="00276C60">
      <w:pPr>
        <w:rPr>
          <w:rFonts w:ascii="Bookman Old Style" w:hAnsi="Bookman Old Style"/>
          <w:b/>
          <w:i/>
        </w:rPr>
      </w:pPr>
      <w:r w:rsidRPr="00276C60">
        <w:rPr>
          <w:rFonts w:ascii="Bookman Old Style" w:hAnsi="Bookman Old Style"/>
          <w:b/>
          <w:i/>
        </w:rPr>
        <w:t xml:space="preserve">#test_lm_clust1  </w:t>
      </w:r>
      <w:r w:rsidRPr="00276C60">
        <w:rPr>
          <w:rFonts w:ascii="Bookman Old Style" w:hAnsi="Bookman Old Style"/>
          <w:i/>
        </w:rPr>
        <w:t>125.74788  38631.845 196.54985 0.1372295</w:t>
      </w:r>
    </w:p>
    <w:p w:rsidR="00276C60" w:rsidRPr="00276C60" w:rsidRDefault="00276C60" w:rsidP="00276C60">
      <w:pPr>
        <w:rPr>
          <w:rFonts w:ascii="Bookman Old Style" w:hAnsi="Bookman Old Style"/>
          <w:b/>
          <w:i/>
        </w:rPr>
      </w:pPr>
      <w:r w:rsidRPr="00276C60">
        <w:rPr>
          <w:rFonts w:ascii="Bookman Old Style" w:hAnsi="Bookman Old Style"/>
          <w:b/>
          <w:i/>
        </w:rPr>
        <w:t xml:space="preserve">#train_lm_clust2  </w:t>
      </w:r>
      <w:r w:rsidRPr="00276C60">
        <w:rPr>
          <w:rFonts w:ascii="Bookman Old Style" w:hAnsi="Bookman Old Style"/>
          <w:i/>
        </w:rPr>
        <w:t>56.60306   9322.906  96.55520 0.1140783</w:t>
      </w:r>
    </w:p>
    <w:p w:rsidR="00276C60" w:rsidRPr="00276C60" w:rsidRDefault="00276C60" w:rsidP="00276C60">
      <w:pPr>
        <w:rPr>
          <w:rFonts w:ascii="Bookman Old Style" w:hAnsi="Bookman Old Style"/>
          <w:b/>
          <w:i/>
        </w:rPr>
      </w:pPr>
      <w:r w:rsidRPr="00276C60">
        <w:rPr>
          <w:rFonts w:ascii="Bookman Old Style" w:hAnsi="Bookman Old Style"/>
          <w:b/>
          <w:i/>
        </w:rPr>
        <w:t xml:space="preserve">#test_lm_clust2   </w:t>
      </w:r>
      <w:r w:rsidRPr="00276C60">
        <w:rPr>
          <w:rFonts w:ascii="Bookman Old Style" w:hAnsi="Bookman Old Style"/>
          <w:i/>
        </w:rPr>
        <w:t>57.64711   9662.817  98.29963 0.1163318</w:t>
      </w:r>
    </w:p>
    <w:p w:rsidR="00276C60" w:rsidRPr="00276C60" w:rsidRDefault="00276C60" w:rsidP="00276C60">
      <w:pPr>
        <w:rPr>
          <w:rFonts w:ascii="Bookman Old Style" w:hAnsi="Bookman Old Style"/>
          <w:b/>
          <w:i/>
        </w:rPr>
      </w:pPr>
      <w:r w:rsidRPr="00276C60">
        <w:rPr>
          <w:rFonts w:ascii="Bookman Old Style" w:hAnsi="Bookman Old Style"/>
          <w:b/>
          <w:i/>
        </w:rPr>
        <w:t xml:space="preserve">#train_lm_clust3 </w:t>
      </w:r>
      <w:r w:rsidRPr="00276C60">
        <w:rPr>
          <w:rFonts w:ascii="Bookman Old Style" w:hAnsi="Bookman Old Style"/>
          <w:i/>
        </w:rPr>
        <w:t>180.09371  64457.928 253.88566 0.1631142</w:t>
      </w:r>
    </w:p>
    <w:p w:rsidR="00276C60" w:rsidRPr="00276C60" w:rsidRDefault="00276C60" w:rsidP="00276C60">
      <w:pPr>
        <w:rPr>
          <w:rFonts w:ascii="Bookman Old Style" w:hAnsi="Bookman Old Style"/>
          <w:b/>
          <w:i/>
        </w:rPr>
      </w:pPr>
      <w:r w:rsidRPr="00276C60">
        <w:rPr>
          <w:rFonts w:ascii="Bookman Old Style" w:hAnsi="Bookman Old Style"/>
          <w:b/>
          <w:i/>
        </w:rPr>
        <w:t xml:space="preserve">#test_lm_clust3  </w:t>
      </w:r>
      <w:r w:rsidRPr="00276C60">
        <w:rPr>
          <w:rFonts w:ascii="Bookman Old Style" w:hAnsi="Bookman Old Style"/>
          <w:i/>
        </w:rPr>
        <w:t>200.28459  86147.093 293.50825 0.1644825</w:t>
      </w:r>
    </w:p>
    <w:p w:rsidR="00276C60" w:rsidRPr="00276C60" w:rsidRDefault="00276C60" w:rsidP="00276C60">
      <w:pPr>
        <w:rPr>
          <w:rFonts w:ascii="Bookman Old Style" w:hAnsi="Bookman Old Style"/>
          <w:b/>
          <w:i/>
        </w:rPr>
      </w:pPr>
      <w:r w:rsidRPr="00276C60">
        <w:rPr>
          <w:rFonts w:ascii="Bookman Old Style" w:hAnsi="Bookman Old Style"/>
          <w:b/>
          <w:i/>
        </w:rPr>
        <w:t xml:space="preserve">#train_lm_clust4 </w:t>
      </w:r>
      <w:r w:rsidRPr="00276C60">
        <w:rPr>
          <w:rFonts w:ascii="Bookman Old Style" w:hAnsi="Bookman Old Style"/>
          <w:i/>
        </w:rPr>
        <w:t>402.35789 296921.145 544.90471 0.1887735</w:t>
      </w:r>
    </w:p>
    <w:p w:rsidR="00276C60" w:rsidRDefault="00276C60" w:rsidP="00276C60">
      <w:pPr>
        <w:rPr>
          <w:rFonts w:ascii="Bookman Old Style" w:hAnsi="Bookman Old Style"/>
          <w:b/>
          <w:i/>
        </w:rPr>
      </w:pPr>
      <w:r w:rsidRPr="00276C60">
        <w:rPr>
          <w:rFonts w:ascii="Bookman Old Style" w:hAnsi="Bookman Old Style"/>
          <w:b/>
          <w:i/>
        </w:rPr>
        <w:t xml:space="preserve">#test_lm_clust4  </w:t>
      </w:r>
      <w:r w:rsidRPr="00276C60">
        <w:rPr>
          <w:rFonts w:ascii="Bookman Old Style" w:hAnsi="Bookman Old Style"/>
          <w:i/>
        </w:rPr>
        <w:t>384.07134 261404.677 511.27750 0.1437333</w:t>
      </w:r>
    </w:p>
    <w:p w:rsidR="00C16473" w:rsidRPr="00A56C7B" w:rsidRDefault="00C16473" w:rsidP="00276C60">
      <w:pPr>
        <w:rPr>
          <w:rFonts w:ascii="Bookman Old Style" w:hAnsi="Bookman Old Style"/>
          <w:b/>
          <w:i/>
          <w:color w:val="00B050"/>
        </w:rPr>
      </w:pPr>
      <w:r w:rsidRPr="00A56C7B">
        <w:rPr>
          <w:rFonts w:ascii="Bookman Old Style" w:hAnsi="Bookman Old Style"/>
          <w:b/>
          <w:i/>
          <w:color w:val="00B050"/>
        </w:rPr>
        <w:t>3</w:t>
      </w:r>
      <w:r w:rsidRPr="00A56C7B">
        <w:rPr>
          <w:rFonts w:ascii="Bookman Old Style" w:hAnsi="Bookman Old Style"/>
          <w:b/>
          <w:i/>
          <w:color w:val="00B050"/>
          <w:vertAlign w:val="superscript"/>
        </w:rPr>
        <w:t>rd</w:t>
      </w:r>
      <w:r w:rsidRPr="00A56C7B">
        <w:rPr>
          <w:rFonts w:ascii="Bookman Old Style" w:hAnsi="Bookman Old Style"/>
          <w:b/>
          <w:i/>
          <w:color w:val="00B050"/>
        </w:rPr>
        <w:t>:</w:t>
      </w:r>
    </w:p>
    <w:p w:rsidR="00C16473" w:rsidRPr="00A56C7B" w:rsidRDefault="00C16473" w:rsidP="00C16473">
      <w:pPr>
        <w:rPr>
          <w:rFonts w:ascii="Bookman Old Style" w:hAnsi="Bookman Old Style"/>
          <w:b/>
          <w:i/>
          <w:color w:val="00B050"/>
        </w:rPr>
      </w:pPr>
      <w:r w:rsidRPr="00A56C7B">
        <w:rPr>
          <w:rFonts w:ascii="Bookman Old Style" w:hAnsi="Bookman Old Style"/>
          <w:b/>
          <w:i/>
          <w:color w:val="00B050"/>
        </w:rPr>
        <w:t xml:space="preserve"># With only two variable "CUSTOMER_MILES","DELIVERY_DAY" </w:t>
      </w:r>
    </w:p>
    <w:p w:rsidR="00C16473" w:rsidRPr="00A56C7B" w:rsidRDefault="00C16473" w:rsidP="00C16473">
      <w:pPr>
        <w:rPr>
          <w:rFonts w:ascii="Bookman Old Style" w:hAnsi="Bookman Old Style"/>
          <w:b/>
          <w:i/>
          <w:color w:val="00B050"/>
        </w:rPr>
      </w:pPr>
      <w:r w:rsidRPr="00A56C7B">
        <w:rPr>
          <w:rFonts w:ascii="Bookman Old Style" w:hAnsi="Bookman Old Style"/>
          <w:b/>
          <w:i/>
          <w:color w:val="00B050"/>
        </w:rPr>
        <w:t># with 3 Clusters only</w:t>
      </w:r>
    </w:p>
    <w:p w:rsidR="00C16473" w:rsidRPr="00C16473" w:rsidRDefault="00C16473" w:rsidP="00C16473">
      <w:pPr>
        <w:rPr>
          <w:rFonts w:ascii="Bookman Old Style" w:hAnsi="Bookman Old Style"/>
          <w:b/>
          <w:i/>
        </w:rPr>
      </w:pPr>
      <w:r w:rsidRPr="00C16473">
        <w:rPr>
          <w:rFonts w:ascii="Bookman Old Style" w:hAnsi="Bookman Old Style"/>
          <w:b/>
          <w:i/>
        </w:rPr>
        <w:t xml:space="preserve">#                 </w:t>
      </w:r>
      <w:r>
        <w:rPr>
          <w:rFonts w:ascii="Bookman Old Style" w:hAnsi="Bookman Old Style"/>
          <w:b/>
          <w:i/>
        </w:rPr>
        <w:tab/>
      </w:r>
      <w:r>
        <w:rPr>
          <w:rFonts w:ascii="Bookman Old Style" w:hAnsi="Bookman Old Style"/>
          <w:b/>
          <w:i/>
        </w:rPr>
        <w:tab/>
      </w:r>
      <w:r>
        <w:rPr>
          <w:rFonts w:ascii="Bookman Old Style" w:hAnsi="Bookman Old Style"/>
          <w:b/>
          <w:i/>
        </w:rPr>
        <w:tab/>
      </w:r>
      <w:r w:rsidRPr="00C16473">
        <w:rPr>
          <w:rFonts w:ascii="Bookman Old Style" w:hAnsi="Bookman Old Style"/>
          <w:b/>
          <w:i/>
        </w:rPr>
        <w:t>mae       mse      rmse      mape</w:t>
      </w:r>
    </w:p>
    <w:p w:rsidR="00C16473" w:rsidRPr="00C16473" w:rsidRDefault="00C16473" w:rsidP="00C16473">
      <w:pPr>
        <w:rPr>
          <w:rFonts w:ascii="Bookman Old Style" w:hAnsi="Bookman Old Style"/>
          <w:b/>
          <w:i/>
        </w:rPr>
      </w:pPr>
      <w:r w:rsidRPr="00C16473">
        <w:rPr>
          <w:rFonts w:ascii="Bookman Old Style" w:hAnsi="Bookman Old Style"/>
          <w:b/>
          <w:i/>
        </w:rPr>
        <w:t xml:space="preserve">#train_lm_clust1 </w:t>
      </w:r>
      <w:r w:rsidRPr="00C16473">
        <w:rPr>
          <w:rFonts w:ascii="Bookman Old Style" w:hAnsi="Bookman Old Style"/>
          <w:i/>
        </w:rPr>
        <w:t>185.26193  69103.31 262.8751 0.1600499</w:t>
      </w:r>
    </w:p>
    <w:p w:rsidR="00C16473" w:rsidRPr="00C16473" w:rsidRDefault="00C16473" w:rsidP="00C16473">
      <w:pPr>
        <w:rPr>
          <w:rFonts w:ascii="Bookman Old Style" w:hAnsi="Bookman Old Style"/>
          <w:b/>
          <w:i/>
        </w:rPr>
      </w:pPr>
      <w:r w:rsidRPr="00C16473">
        <w:rPr>
          <w:rFonts w:ascii="Bookman Old Style" w:hAnsi="Bookman Old Style"/>
          <w:b/>
          <w:i/>
        </w:rPr>
        <w:t xml:space="preserve">#test_lm_clust1  </w:t>
      </w:r>
      <w:r w:rsidRPr="00C16473">
        <w:rPr>
          <w:rFonts w:ascii="Bookman Old Style" w:hAnsi="Bookman Old Style"/>
          <w:i/>
        </w:rPr>
        <w:t>196.69800  80805.25 284.2626 0.1794879</w:t>
      </w:r>
    </w:p>
    <w:p w:rsidR="00C16473" w:rsidRPr="00C16473" w:rsidRDefault="00C16473" w:rsidP="00C16473">
      <w:pPr>
        <w:rPr>
          <w:rFonts w:ascii="Bookman Old Style" w:hAnsi="Bookman Old Style"/>
          <w:b/>
          <w:i/>
        </w:rPr>
      </w:pPr>
      <w:r w:rsidRPr="00C16473">
        <w:rPr>
          <w:rFonts w:ascii="Bookman Old Style" w:hAnsi="Bookman Old Style"/>
          <w:b/>
          <w:i/>
        </w:rPr>
        <w:t xml:space="preserve">#train_lm_clust2  </w:t>
      </w:r>
      <w:r w:rsidRPr="00C16473">
        <w:rPr>
          <w:rFonts w:ascii="Bookman Old Style" w:hAnsi="Bookman Old Style"/>
          <w:i/>
        </w:rPr>
        <w:t>87.02783  19234.24 138.6876 0.1300547</w:t>
      </w:r>
    </w:p>
    <w:p w:rsidR="00C16473" w:rsidRPr="00C16473" w:rsidRDefault="00C16473" w:rsidP="00C16473">
      <w:pPr>
        <w:rPr>
          <w:rFonts w:ascii="Bookman Old Style" w:hAnsi="Bookman Old Style"/>
          <w:b/>
          <w:i/>
        </w:rPr>
      </w:pPr>
      <w:r w:rsidRPr="00C16473">
        <w:rPr>
          <w:rFonts w:ascii="Bookman Old Style" w:hAnsi="Bookman Old Style"/>
          <w:b/>
          <w:i/>
        </w:rPr>
        <w:t xml:space="preserve">#test_lm_clust2   </w:t>
      </w:r>
      <w:r w:rsidRPr="00C16473">
        <w:rPr>
          <w:rFonts w:ascii="Bookman Old Style" w:hAnsi="Bookman Old Style"/>
          <w:i/>
        </w:rPr>
        <w:t>90.19242  20580.20 143.4580 0.1329716</w:t>
      </w:r>
    </w:p>
    <w:p w:rsidR="00C16473" w:rsidRPr="00C16473" w:rsidRDefault="00C16473" w:rsidP="00C16473">
      <w:pPr>
        <w:rPr>
          <w:rFonts w:ascii="Bookman Old Style" w:hAnsi="Bookman Old Style"/>
          <w:b/>
          <w:i/>
        </w:rPr>
      </w:pPr>
      <w:r w:rsidRPr="00C16473">
        <w:rPr>
          <w:rFonts w:ascii="Bookman Old Style" w:hAnsi="Bookman Old Style"/>
          <w:b/>
          <w:i/>
        </w:rPr>
        <w:t xml:space="preserve">#train_lm_clust3 </w:t>
      </w:r>
      <w:r w:rsidRPr="00C16473">
        <w:rPr>
          <w:rFonts w:ascii="Bookman Old Style" w:hAnsi="Bookman Old Style"/>
          <w:i/>
        </w:rPr>
        <w:t>380.04458 262528.12 512.3750 0.1647014</w:t>
      </w:r>
    </w:p>
    <w:p w:rsidR="00C16473" w:rsidRDefault="00C16473" w:rsidP="00C16473">
      <w:pPr>
        <w:rPr>
          <w:rFonts w:ascii="Bookman Old Style" w:hAnsi="Bookman Old Style"/>
          <w:i/>
        </w:rPr>
      </w:pPr>
      <w:r w:rsidRPr="00C16473">
        <w:rPr>
          <w:rFonts w:ascii="Bookman Old Style" w:hAnsi="Bookman Old Style"/>
          <w:b/>
          <w:i/>
        </w:rPr>
        <w:t xml:space="preserve">#test_lm_clust3  </w:t>
      </w:r>
      <w:r w:rsidRPr="00C16473">
        <w:rPr>
          <w:rFonts w:ascii="Bookman Old Style" w:hAnsi="Bookman Old Style"/>
          <w:i/>
        </w:rPr>
        <w:t>454.15093 377268.79 614.2221 0.2187172</w:t>
      </w:r>
    </w:p>
    <w:p w:rsidR="00B21CBD" w:rsidRDefault="00B21CBD" w:rsidP="00C16473">
      <w:pPr>
        <w:rPr>
          <w:rFonts w:ascii="Bookman Old Style" w:hAnsi="Bookman Old Style"/>
          <w:i/>
        </w:rPr>
      </w:pPr>
    </w:p>
    <w:p w:rsidR="00B21CBD" w:rsidRPr="00B21CBD" w:rsidRDefault="00B21CBD" w:rsidP="00B21CBD">
      <w:pPr>
        <w:pStyle w:val="ListParagraph"/>
        <w:numPr>
          <w:ilvl w:val="0"/>
          <w:numId w:val="1"/>
        </w:numPr>
        <w:rPr>
          <w:rFonts w:ascii="Bookman Old Style" w:hAnsi="Bookman Old Style"/>
          <w:b/>
          <w:i/>
        </w:rPr>
      </w:pPr>
      <w:r w:rsidRPr="00B21CBD">
        <w:rPr>
          <w:rFonts w:ascii="Bookman Old Style" w:hAnsi="Bookman Old Style"/>
          <w:b/>
          <w:i/>
        </w:rPr>
        <w:t xml:space="preserve">Random Forest: </w:t>
      </w:r>
      <w:r w:rsidRPr="00B21CBD">
        <w:rPr>
          <w:rFonts w:ascii="Bookman Old Style" w:hAnsi="Bookman Old Style"/>
          <w:i/>
        </w:rPr>
        <w:t>(Random forests or random decision forests are an ensemble learning method for classification, regression and other tasks, that operate by constructing a multitude of decision trees.)</w:t>
      </w:r>
    </w:p>
    <w:p w:rsidR="00B21CBD" w:rsidRDefault="00B21CBD" w:rsidP="00B21CBD">
      <w:pPr>
        <w:rPr>
          <w:rFonts w:ascii="Bookman Old Style" w:hAnsi="Bookman Old Style"/>
          <w:i/>
        </w:rPr>
      </w:pPr>
      <w:r>
        <w:rPr>
          <w:rFonts w:ascii="Bookman Old Style" w:hAnsi="Bookman Old Style"/>
          <w:i/>
        </w:rPr>
        <w:t>Applied</w:t>
      </w:r>
      <w:r w:rsidRPr="0076288E">
        <w:rPr>
          <w:rFonts w:ascii="Bookman Old Style" w:hAnsi="Bookman Old Style"/>
          <w:i/>
        </w:rPr>
        <w:t xml:space="preserve"> the Random Forest to know the important Variables</w:t>
      </w:r>
      <w:r>
        <w:rPr>
          <w:rFonts w:ascii="Bookman Old Style" w:hAnsi="Bookman Old Style"/>
          <w:i/>
        </w:rPr>
        <w:t>.</w:t>
      </w:r>
    </w:p>
    <w:p w:rsidR="00B21CBD" w:rsidRPr="0067173A" w:rsidRDefault="00B21CBD" w:rsidP="00C16473">
      <w:pPr>
        <w:rPr>
          <w:rFonts w:ascii="Bookman Old Style" w:hAnsi="Bookman Old Style"/>
          <w:b/>
          <w:i/>
        </w:rPr>
      </w:pPr>
    </w:p>
    <w:p w:rsidR="003249D9" w:rsidRDefault="00B21CBD" w:rsidP="00880E57">
      <w:pPr>
        <w:rPr>
          <w:rFonts w:ascii="Bookman Old Style" w:hAnsi="Bookman Old Style"/>
          <w:i/>
        </w:rPr>
      </w:pPr>
      <w:r w:rsidRPr="00B21CBD">
        <w:rPr>
          <w:rFonts w:ascii="Bookman Old Style" w:hAnsi="Bookman Old Style"/>
          <w:i/>
          <w:noProof/>
        </w:rPr>
        <w:drawing>
          <wp:inline distT="0" distB="0" distL="0" distR="0">
            <wp:extent cx="5943600" cy="240411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17"/>
                    <a:srcRect/>
                    <a:stretch>
                      <a:fillRect/>
                    </a:stretch>
                  </pic:blipFill>
                  <pic:spPr bwMode="auto">
                    <a:xfrm>
                      <a:off x="0" y="0"/>
                      <a:ext cx="5943600" cy="2404110"/>
                    </a:xfrm>
                    <a:prstGeom prst="rect">
                      <a:avLst/>
                    </a:prstGeom>
                    <a:noFill/>
                    <a:ln w="9525">
                      <a:noFill/>
                      <a:miter lim="800000"/>
                      <a:headEnd/>
                      <a:tailEnd/>
                    </a:ln>
                    <a:effectLst/>
                  </pic:spPr>
                </pic:pic>
              </a:graphicData>
            </a:graphic>
          </wp:inline>
        </w:drawing>
      </w:r>
    </w:p>
    <w:p w:rsidR="003249D9" w:rsidRDefault="003249D9" w:rsidP="00880E57">
      <w:pPr>
        <w:rPr>
          <w:rFonts w:ascii="Bookman Old Style" w:hAnsi="Bookman Old Style"/>
          <w:i/>
        </w:rPr>
      </w:pPr>
    </w:p>
    <w:p w:rsidR="003249D9" w:rsidRDefault="003249D9" w:rsidP="00880E57">
      <w:pPr>
        <w:rPr>
          <w:rFonts w:ascii="Bookman Old Style" w:hAnsi="Bookman Old Style"/>
          <w:i/>
        </w:rPr>
      </w:pPr>
    </w:p>
    <w:p w:rsidR="003249D9" w:rsidRDefault="003249D9" w:rsidP="003249D9">
      <w:pPr>
        <w:jc w:val="center"/>
        <w:rPr>
          <w:rFonts w:ascii="Bookman Old Style" w:hAnsi="Bookman Old Style"/>
          <w:b/>
          <w:i/>
          <w:sz w:val="72"/>
          <w:szCs w:val="72"/>
        </w:rPr>
      </w:pPr>
    </w:p>
    <w:p w:rsidR="0009745B" w:rsidRDefault="0009745B" w:rsidP="003249D9">
      <w:pPr>
        <w:jc w:val="center"/>
        <w:rPr>
          <w:rFonts w:ascii="Bookman Old Style" w:hAnsi="Bookman Old Style"/>
          <w:b/>
          <w:i/>
          <w:sz w:val="72"/>
          <w:szCs w:val="72"/>
        </w:rPr>
      </w:pPr>
    </w:p>
    <w:p w:rsidR="003249D9" w:rsidRDefault="003249D9" w:rsidP="003249D9">
      <w:pPr>
        <w:jc w:val="center"/>
        <w:rPr>
          <w:rFonts w:ascii="Bookman Old Style" w:hAnsi="Bookman Old Style"/>
          <w:b/>
          <w:i/>
          <w:sz w:val="72"/>
          <w:szCs w:val="72"/>
        </w:rPr>
      </w:pPr>
    </w:p>
    <w:p w:rsidR="00DB57C5" w:rsidRDefault="00DB57C5" w:rsidP="003249D9">
      <w:pPr>
        <w:jc w:val="center"/>
        <w:rPr>
          <w:rFonts w:ascii="Bookman Old Style" w:hAnsi="Bookman Old Style"/>
          <w:b/>
          <w:i/>
          <w:sz w:val="72"/>
          <w:szCs w:val="72"/>
        </w:rPr>
      </w:pPr>
    </w:p>
    <w:p w:rsidR="00DB57C5" w:rsidRDefault="00DB57C5" w:rsidP="003249D9">
      <w:pPr>
        <w:jc w:val="center"/>
        <w:rPr>
          <w:rFonts w:ascii="Bookman Old Style" w:hAnsi="Bookman Old Style"/>
          <w:b/>
          <w:i/>
          <w:sz w:val="72"/>
          <w:szCs w:val="72"/>
        </w:rPr>
      </w:pPr>
    </w:p>
    <w:p w:rsidR="00DB57C5" w:rsidRDefault="00DB57C5" w:rsidP="003249D9">
      <w:pPr>
        <w:jc w:val="center"/>
        <w:rPr>
          <w:rFonts w:ascii="Bookman Old Style" w:hAnsi="Bookman Old Style"/>
          <w:b/>
          <w:i/>
          <w:sz w:val="72"/>
          <w:szCs w:val="72"/>
        </w:rPr>
      </w:pPr>
    </w:p>
    <w:p w:rsidR="00DB57C5" w:rsidRDefault="00DB57C5" w:rsidP="003249D9">
      <w:pPr>
        <w:jc w:val="center"/>
        <w:rPr>
          <w:rFonts w:ascii="Bookman Old Style" w:hAnsi="Bookman Old Style"/>
          <w:b/>
          <w:i/>
          <w:sz w:val="72"/>
          <w:szCs w:val="72"/>
        </w:rPr>
      </w:pPr>
    </w:p>
    <w:p w:rsidR="00DB57C5" w:rsidRDefault="00DB57C5" w:rsidP="003249D9">
      <w:pPr>
        <w:jc w:val="center"/>
        <w:rPr>
          <w:rFonts w:ascii="Bookman Old Style" w:hAnsi="Bookman Old Style"/>
          <w:b/>
          <w:i/>
          <w:sz w:val="72"/>
          <w:szCs w:val="72"/>
        </w:rPr>
      </w:pPr>
    </w:p>
    <w:p w:rsidR="00DB57C5" w:rsidRDefault="00DB57C5" w:rsidP="003249D9">
      <w:pPr>
        <w:jc w:val="center"/>
        <w:rPr>
          <w:rFonts w:ascii="Bookman Old Style" w:hAnsi="Bookman Old Style"/>
          <w:b/>
          <w:i/>
          <w:sz w:val="72"/>
          <w:szCs w:val="72"/>
        </w:rPr>
      </w:pPr>
    </w:p>
    <w:p w:rsidR="00945A5B" w:rsidRDefault="00945A5B" w:rsidP="003249D9">
      <w:pPr>
        <w:jc w:val="center"/>
        <w:rPr>
          <w:rFonts w:ascii="Bookman Old Style" w:hAnsi="Bookman Old Style"/>
          <w:b/>
          <w:i/>
          <w:sz w:val="72"/>
          <w:szCs w:val="72"/>
        </w:rPr>
      </w:pPr>
    </w:p>
    <w:p w:rsidR="003249D9" w:rsidRPr="00BF6411" w:rsidRDefault="003249D9" w:rsidP="003249D9">
      <w:pPr>
        <w:jc w:val="center"/>
        <w:rPr>
          <w:rFonts w:ascii="Bookman Old Style" w:hAnsi="Bookman Old Style"/>
          <w:b/>
          <w:i/>
          <w:color w:val="C0504D" w:themeColor="accent2"/>
          <w:sz w:val="72"/>
          <w:szCs w:val="72"/>
        </w:rPr>
      </w:pPr>
      <w:r w:rsidRPr="00BF6411">
        <w:rPr>
          <w:rFonts w:ascii="Bookman Old Style" w:hAnsi="Bookman Old Style"/>
          <w:b/>
          <w:i/>
          <w:color w:val="C0504D" w:themeColor="accent2"/>
          <w:sz w:val="72"/>
          <w:szCs w:val="72"/>
        </w:rPr>
        <w:t>Analysis</w:t>
      </w: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E50923" w:rsidRDefault="00E50923" w:rsidP="003249D9">
      <w:pPr>
        <w:jc w:val="center"/>
        <w:rPr>
          <w:rFonts w:ascii="Bookman Old Style" w:hAnsi="Bookman Old Style"/>
          <w:i/>
        </w:rPr>
      </w:pPr>
    </w:p>
    <w:p w:rsidR="00FB4E94" w:rsidRDefault="00FB4E94" w:rsidP="003249D9">
      <w:pPr>
        <w:jc w:val="center"/>
        <w:rPr>
          <w:rFonts w:ascii="Bookman Old Style" w:hAnsi="Bookman Old Style"/>
          <w:i/>
        </w:rPr>
      </w:pPr>
    </w:p>
    <w:p w:rsidR="0009745B" w:rsidRDefault="0009745B" w:rsidP="00CD4348">
      <w:pPr>
        <w:rPr>
          <w:rFonts w:ascii="Bookman Old Style" w:hAnsi="Bookman Old Style"/>
          <w:i/>
          <w:sz w:val="20"/>
          <w:szCs w:val="20"/>
        </w:rPr>
      </w:pPr>
    </w:p>
    <w:p w:rsidR="00794B7E" w:rsidRDefault="00794B7E" w:rsidP="00CD4348">
      <w:pPr>
        <w:rPr>
          <w:rFonts w:ascii="Bookman Old Style" w:hAnsi="Bookman Old Style"/>
          <w:i/>
        </w:rPr>
      </w:pPr>
    </w:p>
    <w:p w:rsidR="00794B7E" w:rsidRDefault="00794B7E" w:rsidP="00CD4348">
      <w:pPr>
        <w:rPr>
          <w:rFonts w:ascii="Bookman Old Style" w:hAnsi="Bookman Old Style"/>
          <w:i/>
        </w:rPr>
      </w:pPr>
    </w:p>
    <w:p w:rsidR="00DB57C5" w:rsidRDefault="00DB57C5" w:rsidP="00CD4348">
      <w:pPr>
        <w:rPr>
          <w:rFonts w:ascii="Bookman Old Style" w:hAnsi="Bookman Old Style"/>
          <w:i/>
        </w:rPr>
      </w:pPr>
    </w:p>
    <w:p w:rsidR="00DB57C5" w:rsidRDefault="00DB57C5" w:rsidP="00CD4348">
      <w:pPr>
        <w:rPr>
          <w:rFonts w:ascii="Bookman Old Style" w:hAnsi="Bookman Old Style"/>
          <w:i/>
        </w:rPr>
      </w:pPr>
    </w:p>
    <w:p w:rsidR="00CD4348" w:rsidRPr="00385509" w:rsidRDefault="00CD4348" w:rsidP="00CD4348">
      <w:pPr>
        <w:rPr>
          <w:rFonts w:ascii="Bookman Old Style" w:hAnsi="Bookman Old Style"/>
          <w:i/>
        </w:rPr>
      </w:pPr>
      <w:r w:rsidRPr="00385509">
        <w:rPr>
          <w:rFonts w:ascii="Bookman Old Style" w:hAnsi="Bookman Old Style"/>
          <w:i/>
        </w:rPr>
        <w:t>The purpose of this project was to create an effective tool or method to identify transportation cost variances for company “</w:t>
      </w:r>
      <w:r w:rsidRPr="00385509">
        <w:rPr>
          <w:rFonts w:ascii="Bookman Old Style" w:hAnsi="Bookman Old Style"/>
          <w:b/>
          <w:i/>
        </w:rPr>
        <w:t>Quick Freight</w:t>
      </w:r>
      <w:r w:rsidRPr="00385509">
        <w:rPr>
          <w:rFonts w:ascii="Bookman Old Style" w:hAnsi="Bookman Old Style"/>
          <w:i/>
        </w:rPr>
        <w:t>” which has been completely proven. The use of linear regression analysis throughout this entire project shows that this particular task can be easily performed. It is also considered a powerful tool either to predict future values for freight costs or to identify cost savings opportunities and trigger actions plans. Company</w:t>
      </w:r>
      <w:r w:rsidR="000734E5" w:rsidRPr="00385509">
        <w:rPr>
          <w:rFonts w:ascii="Bookman Old Style" w:hAnsi="Bookman Old Style"/>
          <w:i/>
        </w:rPr>
        <w:t xml:space="preserve"> “</w:t>
      </w:r>
      <w:r w:rsidR="000734E5" w:rsidRPr="00385509">
        <w:rPr>
          <w:rFonts w:ascii="Bookman Old Style" w:hAnsi="Bookman Old Style"/>
          <w:b/>
          <w:i/>
        </w:rPr>
        <w:t xml:space="preserve">Quick </w:t>
      </w:r>
      <w:r w:rsidRPr="00385509">
        <w:rPr>
          <w:rFonts w:ascii="Bookman Old Style" w:hAnsi="Bookman Old Style"/>
          <w:b/>
          <w:i/>
        </w:rPr>
        <w:t>Freight</w:t>
      </w:r>
      <w:r w:rsidR="000734E5" w:rsidRPr="00385509">
        <w:rPr>
          <w:rFonts w:ascii="Bookman Old Style" w:hAnsi="Bookman Old Style"/>
          <w:i/>
        </w:rPr>
        <w:t>”</w:t>
      </w:r>
      <w:r w:rsidRPr="00385509">
        <w:rPr>
          <w:rFonts w:ascii="Bookman Old Style" w:hAnsi="Bookman Old Style"/>
          <w:i/>
        </w:rPr>
        <w:t xml:space="preserve"> </w:t>
      </w:r>
      <w:r w:rsidR="000734E5" w:rsidRPr="00385509">
        <w:rPr>
          <w:rFonts w:ascii="Bookman Old Style" w:hAnsi="Bookman Old Style"/>
          <w:i/>
        </w:rPr>
        <w:t xml:space="preserve">(in this case </w:t>
      </w:r>
      <w:r w:rsidR="000734E5" w:rsidRPr="00945A5B">
        <w:rPr>
          <w:rFonts w:ascii="Bookman Old Style" w:hAnsi="Bookman Old Style"/>
          <w:b/>
          <w:i/>
        </w:rPr>
        <w:t>INSOFE</w:t>
      </w:r>
      <w:r w:rsidR="000734E5" w:rsidRPr="00385509">
        <w:rPr>
          <w:rFonts w:ascii="Bookman Old Style" w:hAnsi="Bookman Old Style"/>
          <w:i/>
        </w:rPr>
        <w:t xml:space="preserve">) </w:t>
      </w:r>
      <w:r w:rsidRPr="00385509">
        <w:rPr>
          <w:rFonts w:ascii="Bookman Old Style" w:hAnsi="Bookman Old Style"/>
          <w:i/>
        </w:rPr>
        <w:t xml:space="preserve">was completely satisfied with the results obtained in this project and with the benefits that it will bring to the company processes. </w:t>
      </w:r>
    </w:p>
    <w:p w:rsidR="00385509" w:rsidRPr="00385509" w:rsidRDefault="00CD4348" w:rsidP="00CD4348">
      <w:pPr>
        <w:rPr>
          <w:rFonts w:ascii="Bookman Old Style" w:hAnsi="Bookman Old Style"/>
          <w:i/>
        </w:rPr>
      </w:pPr>
      <w:r w:rsidRPr="00385509">
        <w:rPr>
          <w:rFonts w:ascii="Bookman Old Style" w:hAnsi="Bookman Old Style"/>
          <w:i/>
        </w:rPr>
        <w:t xml:space="preserve">This analysis has proven that statistical methods and calculations can be used to identify improvement opportunities within the distribution and logistics chain. Today's businesses are forced to cut operational costs in order to keep up with the competition. </w:t>
      </w:r>
      <w:r w:rsidR="00385509" w:rsidRPr="00385509">
        <w:rPr>
          <w:rFonts w:ascii="Bookman Old Style" w:hAnsi="Bookman Old Style"/>
          <w:i/>
        </w:rPr>
        <w:t>The above</w:t>
      </w:r>
      <w:r w:rsidRPr="00385509">
        <w:rPr>
          <w:rFonts w:ascii="Bookman Old Style" w:hAnsi="Bookman Old Style"/>
          <w:i/>
        </w:rPr>
        <w:t xml:space="preserve"> </w:t>
      </w:r>
      <w:r w:rsidR="00385509" w:rsidRPr="00385509">
        <w:rPr>
          <w:rFonts w:ascii="Bookman Old Style" w:hAnsi="Bookman Old Style"/>
          <w:i/>
        </w:rPr>
        <w:t>model/</w:t>
      </w:r>
      <w:r w:rsidRPr="00385509">
        <w:rPr>
          <w:rFonts w:ascii="Bookman Old Style" w:hAnsi="Bookman Old Style"/>
          <w:i/>
        </w:rPr>
        <w:t>tool</w:t>
      </w:r>
      <w:r w:rsidR="00385509" w:rsidRPr="00385509">
        <w:rPr>
          <w:rFonts w:ascii="Bookman Old Style" w:hAnsi="Bookman Old Style"/>
          <w:i/>
        </w:rPr>
        <w:t xml:space="preserve"> will provide the opportunity to “</w:t>
      </w:r>
      <w:r w:rsidR="00385509" w:rsidRPr="00385509">
        <w:rPr>
          <w:rFonts w:ascii="Bookman Old Style" w:hAnsi="Bookman Old Style"/>
          <w:b/>
          <w:i/>
        </w:rPr>
        <w:t>Quick Freight</w:t>
      </w:r>
      <w:r w:rsidR="00385509" w:rsidRPr="00385509">
        <w:rPr>
          <w:rFonts w:ascii="Bookman Old Style" w:hAnsi="Bookman Old Style"/>
          <w:i/>
        </w:rPr>
        <w:t>” company to stay competitive in market.</w:t>
      </w:r>
    </w:p>
    <w:p w:rsidR="00385509" w:rsidRDefault="00385509" w:rsidP="00CD4348">
      <w:pPr>
        <w:rPr>
          <w:rFonts w:ascii="Bookman Old Style" w:hAnsi="Bookman Old Style"/>
          <w:b/>
          <w:i/>
        </w:rPr>
      </w:pPr>
    </w:p>
    <w:p w:rsidR="00CD4348" w:rsidRPr="00385509" w:rsidRDefault="00CD4348" w:rsidP="00CD4348">
      <w:pPr>
        <w:rPr>
          <w:rFonts w:ascii="Bookman Old Style" w:hAnsi="Bookman Old Style"/>
          <w:b/>
          <w:i/>
        </w:rPr>
      </w:pPr>
      <w:r w:rsidRPr="00385509">
        <w:rPr>
          <w:rFonts w:ascii="Bookman Old Style" w:hAnsi="Bookman Old Style"/>
          <w:b/>
          <w:i/>
        </w:rPr>
        <w:t>Limitations</w:t>
      </w:r>
    </w:p>
    <w:p w:rsidR="00385509" w:rsidRDefault="00CD4348" w:rsidP="00CD4348">
      <w:pPr>
        <w:rPr>
          <w:rFonts w:ascii="Bookman Old Style" w:hAnsi="Bookman Old Style"/>
          <w:i/>
        </w:rPr>
      </w:pPr>
      <w:r w:rsidRPr="00385509">
        <w:rPr>
          <w:rFonts w:ascii="Bookman Old Style" w:hAnsi="Bookman Old Style"/>
          <w:i/>
        </w:rPr>
        <w:t>When performing this project and its respective analysis</w:t>
      </w:r>
      <w:r w:rsidR="00385509">
        <w:rPr>
          <w:rFonts w:ascii="Bookman Old Style" w:hAnsi="Bookman Old Style"/>
          <w:i/>
        </w:rPr>
        <w:t xml:space="preserve">, the following </w:t>
      </w:r>
      <w:r w:rsidR="00494DC2">
        <w:rPr>
          <w:rFonts w:ascii="Bookman Old Style" w:hAnsi="Bookman Old Style"/>
          <w:i/>
        </w:rPr>
        <w:t>limitations were</w:t>
      </w:r>
      <w:r w:rsidR="00385509">
        <w:rPr>
          <w:rFonts w:ascii="Bookman Old Style" w:hAnsi="Bookman Old Style"/>
          <w:i/>
        </w:rPr>
        <w:t xml:space="preserve"> kept in the mind.</w:t>
      </w:r>
    </w:p>
    <w:p w:rsidR="00CD4348" w:rsidRPr="00E35796" w:rsidRDefault="00385509" w:rsidP="00E35796">
      <w:pPr>
        <w:pStyle w:val="ListParagraph"/>
        <w:numPr>
          <w:ilvl w:val="0"/>
          <w:numId w:val="6"/>
        </w:numPr>
        <w:rPr>
          <w:rFonts w:ascii="Bookman Old Style" w:hAnsi="Bookman Old Style"/>
          <w:i/>
        </w:rPr>
      </w:pPr>
      <w:r w:rsidRPr="00E35796">
        <w:rPr>
          <w:rFonts w:ascii="Bookman Old Style" w:hAnsi="Bookman Old Style"/>
          <w:i/>
        </w:rPr>
        <w:t>This study was limited to c</w:t>
      </w:r>
      <w:r w:rsidR="00CD4348" w:rsidRPr="00E35796">
        <w:rPr>
          <w:rFonts w:ascii="Bookman Old Style" w:hAnsi="Bookman Old Style"/>
          <w:i/>
        </w:rPr>
        <w:t xml:space="preserve">ompany </w:t>
      </w:r>
      <w:r w:rsidRPr="00E35796">
        <w:rPr>
          <w:rFonts w:ascii="Bookman Old Style" w:hAnsi="Bookman Old Style"/>
          <w:i/>
        </w:rPr>
        <w:t>“</w:t>
      </w:r>
      <w:r w:rsidRPr="00E35796">
        <w:rPr>
          <w:rFonts w:ascii="Bookman Old Style" w:hAnsi="Bookman Old Style"/>
          <w:b/>
          <w:i/>
        </w:rPr>
        <w:t>Quick Freight</w:t>
      </w:r>
      <w:r w:rsidRPr="00E35796">
        <w:rPr>
          <w:rFonts w:ascii="Bookman Old Style" w:hAnsi="Bookman Old Style"/>
          <w:i/>
        </w:rPr>
        <w:t>” which has</w:t>
      </w:r>
      <w:r w:rsidR="00CD4348" w:rsidRPr="00E35796">
        <w:rPr>
          <w:rFonts w:ascii="Bookman Old Style" w:hAnsi="Bookman Old Style"/>
          <w:i/>
        </w:rPr>
        <w:t xml:space="preserve"> provided </w:t>
      </w:r>
      <w:r w:rsidRPr="00E35796">
        <w:rPr>
          <w:rFonts w:ascii="Bookman Old Style" w:hAnsi="Bookman Old Style"/>
          <w:i/>
        </w:rPr>
        <w:t>the information</w:t>
      </w:r>
    </w:p>
    <w:p w:rsidR="00CD4348" w:rsidRPr="00E35796" w:rsidRDefault="00CD4348" w:rsidP="00E35796">
      <w:pPr>
        <w:pStyle w:val="ListParagraph"/>
        <w:numPr>
          <w:ilvl w:val="0"/>
          <w:numId w:val="6"/>
        </w:numPr>
        <w:rPr>
          <w:rFonts w:ascii="Bookman Old Style" w:hAnsi="Bookman Old Style"/>
          <w:i/>
        </w:rPr>
      </w:pPr>
      <w:r w:rsidRPr="00E35796">
        <w:rPr>
          <w:rFonts w:ascii="Bookman Old Style" w:hAnsi="Bookman Old Style"/>
          <w:i/>
        </w:rPr>
        <w:t>No comparisons were made to the other companies due to a lack of information and research.</w:t>
      </w:r>
    </w:p>
    <w:p w:rsidR="00CD4348" w:rsidRPr="00E35796" w:rsidRDefault="00385509" w:rsidP="00E35796">
      <w:pPr>
        <w:pStyle w:val="ListParagraph"/>
        <w:numPr>
          <w:ilvl w:val="0"/>
          <w:numId w:val="6"/>
        </w:numPr>
        <w:rPr>
          <w:rFonts w:ascii="Bookman Old Style" w:hAnsi="Bookman Old Style"/>
          <w:i/>
        </w:rPr>
      </w:pPr>
      <w:r w:rsidRPr="00E35796">
        <w:rPr>
          <w:rFonts w:ascii="Bookman Old Style" w:hAnsi="Bookman Old Style"/>
          <w:i/>
        </w:rPr>
        <w:t>Time constraint to complete the project by 9</w:t>
      </w:r>
      <w:r w:rsidRPr="00E35796">
        <w:rPr>
          <w:rFonts w:ascii="Bookman Old Style" w:hAnsi="Bookman Old Style"/>
          <w:i/>
          <w:vertAlign w:val="superscript"/>
        </w:rPr>
        <w:t>th</w:t>
      </w:r>
      <w:r w:rsidRPr="00E35796">
        <w:rPr>
          <w:rFonts w:ascii="Bookman Old Style" w:hAnsi="Bookman Old Style"/>
          <w:i/>
        </w:rPr>
        <w:t xml:space="preserve"> Dec 2016.</w:t>
      </w:r>
    </w:p>
    <w:p w:rsidR="00E50923" w:rsidRDefault="00E50923"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rPr>
          <w:rFonts w:ascii="Bookman Old Style" w:hAnsi="Bookman Old Style"/>
          <w:i/>
        </w:rPr>
      </w:pPr>
    </w:p>
    <w:p w:rsidR="00706D48" w:rsidRDefault="00706D48" w:rsidP="00706D48">
      <w:pPr>
        <w:jc w:val="center"/>
        <w:rPr>
          <w:rFonts w:ascii="Bookman Old Style" w:hAnsi="Bookman Old Style"/>
          <w:b/>
          <w:i/>
          <w:sz w:val="72"/>
          <w:szCs w:val="72"/>
        </w:rPr>
      </w:pPr>
    </w:p>
    <w:p w:rsidR="00706D48" w:rsidRDefault="00706D48" w:rsidP="00706D48">
      <w:pPr>
        <w:jc w:val="center"/>
        <w:rPr>
          <w:rFonts w:ascii="Bookman Old Style" w:hAnsi="Bookman Old Style"/>
          <w:b/>
          <w:i/>
          <w:sz w:val="72"/>
          <w:szCs w:val="72"/>
        </w:rPr>
      </w:pPr>
    </w:p>
    <w:p w:rsidR="00706D48" w:rsidRPr="00E35796" w:rsidRDefault="00706D48" w:rsidP="00706D48">
      <w:pPr>
        <w:jc w:val="center"/>
        <w:rPr>
          <w:rFonts w:ascii="Bookman Old Style" w:hAnsi="Bookman Old Style"/>
          <w:b/>
          <w:i/>
          <w:color w:val="C0504D" w:themeColor="accent2"/>
          <w:sz w:val="72"/>
          <w:szCs w:val="72"/>
        </w:rPr>
      </w:pPr>
      <w:r w:rsidRPr="00E35796">
        <w:rPr>
          <w:rFonts w:ascii="Bookman Old Style" w:hAnsi="Bookman Old Style"/>
          <w:b/>
          <w:i/>
          <w:color w:val="C0504D" w:themeColor="accent2"/>
          <w:sz w:val="72"/>
          <w:szCs w:val="72"/>
        </w:rPr>
        <w:t>Appendices</w:t>
      </w:r>
    </w:p>
    <w:p w:rsidR="00E50923" w:rsidRDefault="00E50923" w:rsidP="003249D9">
      <w:pPr>
        <w:jc w:val="center"/>
        <w:rPr>
          <w:rFonts w:ascii="Bookman Old Style" w:hAnsi="Bookman Old Style"/>
          <w:i/>
        </w:rPr>
      </w:pPr>
    </w:p>
    <w:p w:rsidR="00E50923" w:rsidRDefault="00E50923" w:rsidP="00E50923">
      <w:pPr>
        <w:rPr>
          <w:rFonts w:ascii="Bookman Old Style" w:hAnsi="Bookman Old Style"/>
          <w:i/>
        </w:rPr>
      </w:pPr>
    </w:p>
    <w:p w:rsidR="007D0650" w:rsidRDefault="007D0650" w:rsidP="00E50923">
      <w:pPr>
        <w:rPr>
          <w:rFonts w:ascii="Bookman Old Style" w:hAnsi="Bookman Old Style"/>
          <w:i/>
        </w:rPr>
      </w:pPr>
    </w:p>
    <w:p w:rsidR="007D0650" w:rsidRDefault="007D0650" w:rsidP="00E50923">
      <w:pPr>
        <w:rPr>
          <w:rFonts w:ascii="Bookman Old Style" w:hAnsi="Bookman Old Style"/>
          <w:b/>
          <w:i/>
          <w:sz w:val="28"/>
          <w:szCs w:val="28"/>
        </w:rPr>
      </w:pPr>
      <w:r w:rsidRPr="007D0650">
        <w:rPr>
          <w:rFonts w:ascii="Bookman Old Style" w:hAnsi="Bookman Old Style"/>
          <w:b/>
          <w:i/>
          <w:sz w:val="28"/>
          <w:szCs w:val="28"/>
        </w:rPr>
        <w:t>Project Code in “R”</w:t>
      </w:r>
      <w:r>
        <w:rPr>
          <w:rFonts w:ascii="Bookman Old Style" w:hAnsi="Bookman Old Style"/>
          <w:b/>
          <w:i/>
          <w:sz w:val="28"/>
          <w:szCs w:val="28"/>
        </w:rPr>
        <w:t>:</w:t>
      </w:r>
    </w:p>
    <w:p w:rsidR="007D0650" w:rsidRDefault="007D0650" w:rsidP="00E50923">
      <w:pPr>
        <w:rPr>
          <w:rFonts w:ascii="Bookman Old Style" w:hAnsi="Bookman Old Style"/>
          <w:b/>
          <w:i/>
          <w:sz w:val="28"/>
          <w:szCs w:val="28"/>
        </w:rPr>
      </w:pPr>
      <w:r w:rsidRPr="00407BE8">
        <w:rPr>
          <w:rFonts w:ascii="Bookman Old Style" w:hAnsi="Bookman Old Style"/>
          <w:b/>
          <w:i/>
          <w:sz w:val="28"/>
          <w:szCs w:val="28"/>
        </w:rPr>
        <w:object w:dxaOrig="372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40.5pt" o:ole="">
            <v:imagedata r:id="rId18" o:title=""/>
          </v:shape>
          <o:OLEObject Type="Embed" ProgID="Package" ShapeID="_x0000_i1025" DrawAspect="Content" ObjectID="_1542808135" r:id="rId19"/>
        </w:object>
      </w:r>
    </w:p>
    <w:p w:rsidR="007D0650" w:rsidRDefault="007D0650" w:rsidP="00E50923">
      <w:pPr>
        <w:rPr>
          <w:rFonts w:ascii="Bookman Old Style" w:hAnsi="Bookman Old Style"/>
          <w:b/>
          <w:i/>
          <w:sz w:val="28"/>
          <w:szCs w:val="28"/>
        </w:rPr>
      </w:pPr>
    </w:p>
    <w:p w:rsidR="007D0650" w:rsidRDefault="007D0650" w:rsidP="00E50923">
      <w:pPr>
        <w:rPr>
          <w:rFonts w:ascii="Bookman Old Style" w:hAnsi="Bookman Old Style"/>
          <w:b/>
          <w:i/>
          <w:sz w:val="28"/>
          <w:szCs w:val="28"/>
        </w:rPr>
      </w:pPr>
      <w:r>
        <w:rPr>
          <w:rFonts w:ascii="Bookman Old Style" w:hAnsi="Bookman Old Style"/>
          <w:b/>
          <w:i/>
          <w:sz w:val="28"/>
          <w:szCs w:val="28"/>
        </w:rPr>
        <w:t>HTML File Created by “R Mark Down”</w:t>
      </w:r>
    </w:p>
    <w:p w:rsidR="007D0650" w:rsidRPr="007D0650" w:rsidRDefault="00B75FFF" w:rsidP="00E50923">
      <w:pPr>
        <w:rPr>
          <w:rFonts w:ascii="Bookman Old Style" w:hAnsi="Bookman Old Style"/>
          <w:b/>
          <w:i/>
          <w:sz w:val="28"/>
          <w:szCs w:val="28"/>
        </w:rPr>
      </w:pPr>
      <w:r w:rsidRPr="00407BE8">
        <w:rPr>
          <w:rFonts w:ascii="Bookman Old Style" w:hAnsi="Bookman Old Style"/>
          <w:b/>
          <w:i/>
          <w:sz w:val="28"/>
          <w:szCs w:val="28"/>
        </w:rPr>
        <w:object w:dxaOrig="4140" w:dyaOrig="810">
          <v:shape id="_x0000_i1026" type="#_x0000_t75" style="width:207pt;height:40.5pt" o:ole="">
            <v:imagedata r:id="rId20" o:title=""/>
          </v:shape>
          <o:OLEObject Type="Embed" ProgID="Package" ShapeID="_x0000_i1026" DrawAspect="Content" ObjectID="_1542808136" r:id="rId21"/>
        </w:object>
      </w:r>
    </w:p>
    <w:p w:rsidR="00706D48" w:rsidRDefault="00706D48" w:rsidP="00E50923">
      <w:pPr>
        <w:rPr>
          <w:rFonts w:ascii="Bookman Old Style" w:hAnsi="Bookman Old Style"/>
          <w:i/>
        </w:rPr>
      </w:pPr>
    </w:p>
    <w:p w:rsidR="00706D48" w:rsidRPr="00880E57" w:rsidRDefault="00706D48" w:rsidP="00E50923">
      <w:pPr>
        <w:rPr>
          <w:rFonts w:ascii="Bookman Old Style" w:hAnsi="Bookman Old Style"/>
          <w:i/>
        </w:rPr>
      </w:pPr>
    </w:p>
    <w:sectPr w:rsidR="00706D48" w:rsidRPr="00880E57" w:rsidSect="00D13A73">
      <w:footerReference w:type="default" r:id="rId22"/>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181" w:rsidRDefault="00072181" w:rsidP="00D13A73">
      <w:pPr>
        <w:spacing w:after="0" w:line="240" w:lineRule="auto"/>
      </w:pPr>
      <w:r>
        <w:separator/>
      </w:r>
    </w:p>
  </w:endnote>
  <w:endnote w:type="continuationSeparator" w:id="1">
    <w:p w:rsidR="00072181" w:rsidRDefault="00072181" w:rsidP="00D13A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6402466"/>
      <w:docPartObj>
        <w:docPartGallery w:val="Page Numbers (Bottom of Page)"/>
        <w:docPartUnique/>
      </w:docPartObj>
    </w:sdtPr>
    <w:sdtContent>
      <w:p w:rsidR="007E059C" w:rsidRDefault="00407BE8">
        <w:pPr>
          <w:pStyle w:val="Footer"/>
          <w:jc w:val="center"/>
        </w:pPr>
        <w:fldSimple w:instr=" PAGE   \* MERGEFORMAT ">
          <w:r w:rsidR="00B75FFF">
            <w:rPr>
              <w:noProof/>
            </w:rPr>
            <w:t>1</w:t>
          </w:r>
        </w:fldSimple>
      </w:p>
    </w:sdtContent>
  </w:sdt>
  <w:p w:rsidR="007E059C" w:rsidRDefault="007E05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181" w:rsidRDefault="00072181" w:rsidP="00D13A73">
      <w:pPr>
        <w:spacing w:after="0" w:line="240" w:lineRule="auto"/>
      </w:pPr>
      <w:r>
        <w:separator/>
      </w:r>
    </w:p>
  </w:footnote>
  <w:footnote w:type="continuationSeparator" w:id="1">
    <w:p w:rsidR="00072181" w:rsidRDefault="00072181" w:rsidP="00D13A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A1313F"/>
    <w:multiLevelType w:val="hybridMultilevel"/>
    <w:tmpl w:val="1F9C276E"/>
    <w:lvl w:ilvl="0" w:tplc="D55E1B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EC5077D"/>
    <w:multiLevelType w:val="hybridMultilevel"/>
    <w:tmpl w:val="1F9C276E"/>
    <w:lvl w:ilvl="0" w:tplc="D55E1B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DF108B1"/>
    <w:multiLevelType w:val="hybridMultilevel"/>
    <w:tmpl w:val="FDB6D67A"/>
    <w:lvl w:ilvl="0" w:tplc="89E0F55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7677222"/>
    <w:multiLevelType w:val="hybridMultilevel"/>
    <w:tmpl w:val="DDF0E18C"/>
    <w:lvl w:ilvl="0" w:tplc="6BD8A142">
      <w:start w:val="6"/>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4C355032"/>
    <w:multiLevelType w:val="hybridMultilevel"/>
    <w:tmpl w:val="A4748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3B14449"/>
    <w:multiLevelType w:val="hybridMultilevel"/>
    <w:tmpl w:val="413CF670"/>
    <w:lvl w:ilvl="0" w:tplc="676AB77A">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5E1412F"/>
    <w:multiLevelType w:val="hybridMultilevel"/>
    <w:tmpl w:val="1F9C276E"/>
    <w:lvl w:ilvl="0" w:tplc="D55E1B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5D07921"/>
    <w:multiLevelType w:val="hybridMultilevel"/>
    <w:tmpl w:val="F4A4DADC"/>
    <w:lvl w:ilvl="0" w:tplc="C65065E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7"/>
  </w:num>
  <w:num w:numId="5">
    <w:abstractNumId w:val="6"/>
  </w:num>
  <w:num w:numId="6">
    <w:abstractNumId w:val="4"/>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8443A"/>
    <w:rsid w:val="00021E9A"/>
    <w:rsid w:val="00057DB1"/>
    <w:rsid w:val="00061937"/>
    <w:rsid w:val="0007106C"/>
    <w:rsid w:val="00072181"/>
    <w:rsid w:val="000734E5"/>
    <w:rsid w:val="0009745B"/>
    <w:rsid w:val="000B384E"/>
    <w:rsid w:val="000C0AC6"/>
    <w:rsid w:val="00114CF5"/>
    <w:rsid w:val="001231D2"/>
    <w:rsid w:val="00124E3D"/>
    <w:rsid w:val="001528CF"/>
    <w:rsid w:val="00194A8D"/>
    <w:rsid w:val="001B5E4A"/>
    <w:rsid w:val="001D421C"/>
    <w:rsid w:val="001E2A9E"/>
    <w:rsid w:val="00222722"/>
    <w:rsid w:val="00231231"/>
    <w:rsid w:val="00276C60"/>
    <w:rsid w:val="00277102"/>
    <w:rsid w:val="003249D9"/>
    <w:rsid w:val="0038443A"/>
    <w:rsid w:val="00385509"/>
    <w:rsid w:val="00395529"/>
    <w:rsid w:val="00396E9E"/>
    <w:rsid w:val="003979E4"/>
    <w:rsid w:val="003E3B46"/>
    <w:rsid w:val="00407BE8"/>
    <w:rsid w:val="00414348"/>
    <w:rsid w:val="00460D97"/>
    <w:rsid w:val="004645ED"/>
    <w:rsid w:val="0046728B"/>
    <w:rsid w:val="00475190"/>
    <w:rsid w:val="00485FE9"/>
    <w:rsid w:val="00494DC2"/>
    <w:rsid w:val="004A3FD2"/>
    <w:rsid w:val="004B1C6E"/>
    <w:rsid w:val="004E1540"/>
    <w:rsid w:val="004E4150"/>
    <w:rsid w:val="00537DB7"/>
    <w:rsid w:val="0054155F"/>
    <w:rsid w:val="00581C1F"/>
    <w:rsid w:val="005E0776"/>
    <w:rsid w:val="00666BDE"/>
    <w:rsid w:val="0067173A"/>
    <w:rsid w:val="006C7FB6"/>
    <w:rsid w:val="00706D48"/>
    <w:rsid w:val="0070785E"/>
    <w:rsid w:val="00743DE3"/>
    <w:rsid w:val="00772069"/>
    <w:rsid w:val="00794B7E"/>
    <w:rsid w:val="007B0531"/>
    <w:rsid w:val="007B5742"/>
    <w:rsid w:val="007C5121"/>
    <w:rsid w:val="007D0650"/>
    <w:rsid w:val="007E059C"/>
    <w:rsid w:val="007F323B"/>
    <w:rsid w:val="0081380F"/>
    <w:rsid w:val="00831ADE"/>
    <w:rsid w:val="0084411C"/>
    <w:rsid w:val="00880E57"/>
    <w:rsid w:val="008F042A"/>
    <w:rsid w:val="00935544"/>
    <w:rsid w:val="00945A5B"/>
    <w:rsid w:val="00951FE9"/>
    <w:rsid w:val="00964653"/>
    <w:rsid w:val="009908BE"/>
    <w:rsid w:val="009A0106"/>
    <w:rsid w:val="009B70C4"/>
    <w:rsid w:val="00A04CEE"/>
    <w:rsid w:val="00A40CB5"/>
    <w:rsid w:val="00A46FC6"/>
    <w:rsid w:val="00A56C7B"/>
    <w:rsid w:val="00A7650F"/>
    <w:rsid w:val="00A953C2"/>
    <w:rsid w:val="00AB4732"/>
    <w:rsid w:val="00B21CBD"/>
    <w:rsid w:val="00B542DE"/>
    <w:rsid w:val="00B75FFF"/>
    <w:rsid w:val="00B80579"/>
    <w:rsid w:val="00B8370A"/>
    <w:rsid w:val="00BF6411"/>
    <w:rsid w:val="00C05E2B"/>
    <w:rsid w:val="00C16473"/>
    <w:rsid w:val="00C26B2D"/>
    <w:rsid w:val="00C302BA"/>
    <w:rsid w:val="00C33D0E"/>
    <w:rsid w:val="00C40E1A"/>
    <w:rsid w:val="00C70AB8"/>
    <w:rsid w:val="00C821DA"/>
    <w:rsid w:val="00C9401F"/>
    <w:rsid w:val="00C9413D"/>
    <w:rsid w:val="00CC4AEC"/>
    <w:rsid w:val="00CD4348"/>
    <w:rsid w:val="00CE30AD"/>
    <w:rsid w:val="00D13A73"/>
    <w:rsid w:val="00D36877"/>
    <w:rsid w:val="00D4005C"/>
    <w:rsid w:val="00D4148C"/>
    <w:rsid w:val="00DA78F3"/>
    <w:rsid w:val="00DB57C5"/>
    <w:rsid w:val="00DB7C0E"/>
    <w:rsid w:val="00DC553D"/>
    <w:rsid w:val="00DD49AB"/>
    <w:rsid w:val="00E21032"/>
    <w:rsid w:val="00E35796"/>
    <w:rsid w:val="00E50923"/>
    <w:rsid w:val="00E550C8"/>
    <w:rsid w:val="00E577EF"/>
    <w:rsid w:val="00E64B1A"/>
    <w:rsid w:val="00E70293"/>
    <w:rsid w:val="00E76D75"/>
    <w:rsid w:val="00EB293F"/>
    <w:rsid w:val="00EF2D34"/>
    <w:rsid w:val="00F0385B"/>
    <w:rsid w:val="00FA545C"/>
    <w:rsid w:val="00FB49B6"/>
    <w:rsid w:val="00FB4E94"/>
    <w:rsid w:val="00FC4B44"/>
    <w:rsid w:val="00FF10F4"/>
    <w:rsid w:val="00FF317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2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443A"/>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07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85E"/>
    <w:rPr>
      <w:rFonts w:ascii="Tahoma" w:hAnsi="Tahoma" w:cs="Tahoma"/>
      <w:sz w:val="16"/>
      <w:szCs w:val="16"/>
    </w:rPr>
  </w:style>
  <w:style w:type="paragraph" w:styleId="Header">
    <w:name w:val="header"/>
    <w:basedOn w:val="Normal"/>
    <w:link w:val="HeaderChar"/>
    <w:uiPriority w:val="99"/>
    <w:unhideWhenUsed/>
    <w:rsid w:val="00D13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A73"/>
  </w:style>
  <w:style w:type="paragraph" w:styleId="Footer">
    <w:name w:val="footer"/>
    <w:basedOn w:val="Normal"/>
    <w:link w:val="FooterChar"/>
    <w:uiPriority w:val="99"/>
    <w:unhideWhenUsed/>
    <w:rsid w:val="00D13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A73"/>
  </w:style>
  <w:style w:type="paragraph" w:styleId="ListParagraph">
    <w:name w:val="List Paragraph"/>
    <w:basedOn w:val="Normal"/>
    <w:uiPriority w:val="34"/>
    <w:qFormat/>
    <w:rsid w:val="00BF641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1F66B6-A911-49F9-9969-135F096CFD00}" type="doc">
      <dgm:prSet loTypeId="urn:microsoft.com/office/officeart/2005/8/layout/cycle2" loCatId="cycle" qsTypeId="urn:microsoft.com/office/officeart/2005/8/quickstyle/simple1" qsCatId="simple" csTypeId="urn:microsoft.com/office/officeart/2005/8/colors/colorful5" csCatId="colorful" phldr="1"/>
      <dgm:spPr/>
      <dgm:t>
        <a:bodyPr/>
        <a:lstStyle/>
        <a:p>
          <a:endParaRPr lang="en-IN"/>
        </a:p>
      </dgm:t>
    </dgm:pt>
    <dgm:pt modelId="{29ABFFE5-CBCE-43C9-9BF8-0B5E58210121}">
      <dgm:prSet phldrT="[Text]"/>
      <dgm:spPr/>
      <dgm:t>
        <a:bodyPr/>
        <a:lstStyle/>
        <a:p>
          <a:r>
            <a:rPr lang="en-IN" b="1">
              <a:solidFill>
                <a:sysClr val="windowText" lastClr="000000"/>
              </a:solidFill>
            </a:rPr>
            <a:t>Data</a:t>
          </a:r>
        </a:p>
      </dgm:t>
    </dgm:pt>
    <dgm:pt modelId="{BEDBA875-2B0E-441D-B4BA-4548EA69E3D6}" type="parTrans" cxnId="{3C2E23EB-2EEB-43E1-A052-0E1E83B72688}">
      <dgm:prSet/>
      <dgm:spPr/>
      <dgm:t>
        <a:bodyPr/>
        <a:lstStyle/>
        <a:p>
          <a:endParaRPr lang="en-IN">
            <a:solidFill>
              <a:sysClr val="windowText" lastClr="000000"/>
            </a:solidFill>
          </a:endParaRPr>
        </a:p>
      </dgm:t>
    </dgm:pt>
    <dgm:pt modelId="{83BE4477-8DDA-451D-9DFC-564067D0DCCA}" type="sibTrans" cxnId="{3C2E23EB-2EEB-43E1-A052-0E1E83B72688}">
      <dgm:prSet/>
      <dgm:spPr/>
      <dgm:t>
        <a:bodyPr/>
        <a:lstStyle/>
        <a:p>
          <a:endParaRPr lang="en-IN">
            <a:solidFill>
              <a:sysClr val="windowText" lastClr="000000"/>
            </a:solidFill>
          </a:endParaRPr>
        </a:p>
      </dgm:t>
    </dgm:pt>
    <dgm:pt modelId="{AFB710E3-F8C1-4A60-AA47-1D14525E9F6D}">
      <dgm:prSet phldrT="[Text]"/>
      <dgm:spPr/>
      <dgm:t>
        <a:bodyPr/>
        <a:lstStyle/>
        <a:p>
          <a:r>
            <a:rPr lang="en-IN" b="1">
              <a:solidFill>
                <a:sysClr val="windowText" lastClr="000000"/>
              </a:solidFill>
            </a:rPr>
            <a:t>Pre-Processing</a:t>
          </a:r>
        </a:p>
      </dgm:t>
    </dgm:pt>
    <dgm:pt modelId="{4B41C2D9-0546-4A45-8408-0AAEAB6A4A0C}" type="parTrans" cxnId="{0A10592D-91CA-4E48-BEBE-429AE60D626B}">
      <dgm:prSet/>
      <dgm:spPr/>
      <dgm:t>
        <a:bodyPr/>
        <a:lstStyle/>
        <a:p>
          <a:endParaRPr lang="en-IN">
            <a:solidFill>
              <a:sysClr val="windowText" lastClr="000000"/>
            </a:solidFill>
          </a:endParaRPr>
        </a:p>
      </dgm:t>
    </dgm:pt>
    <dgm:pt modelId="{CEE53E61-F214-40F9-B7B2-2543A658A06B}" type="sibTrans" cxnId="{0A10592D-91CA-4E48-BEBE-429AE60D626B}">
      <dgm:prSet/>
      <dgm:spPr/>
      <dgm:t>
        <a:bodyPr/>
        <a:lstStyle/>
        <a:p>
          <a:endParaRPr lang="en-IN">
            <a:solidFill>
              <a:sysClr val="windowText" lastClr="000000"/>
            </a:solidFill>
          </a:endParaRPr>
        </a:p>
      </dgm:t>
    </dgm:pt>
    <dgm:pt modelId="{7810C5F1-D0BA-4B9B-8E7D-E356B60521BF}">
      <dgm:prSet phldrT="[Text]"/>
      <dgm:spPr/>
      <dgm:t>
        <a:bodyPr/>
        <a:lstStyle/>
        <a:p>
          <a:r>
            <a:rPr lang="en-IN" b="1">
              <a:solidFill>
                <a:sysClr val="windowText" lastClr="000000"/>
              </a:solidFill>
            </a:rPr>
            <a:t>Model</a:t>
          </a:r>
          <a:r>
            <a:rPr lang="en-IN">
              <a:solidFill>
                <a:sysClr val="windowText" lastClr="000000"/>
              </a:solidFill>
            </a:rPr>
            <a:t> </a:t>
          </a:r>
          <a:r>
            <a:rPr lang="en-IN" b="1">
              <a:solidFill>
                <a:sysClr val="windowText" lastClr="000000"/>
              </a:solidFill>
            </a:rPr>
            <a:t>Creation</a:t>
          </a:r>
        </a:p>
      </dgm:t>
    </dgm:pt>
    <dgm:pt modelId="{F3957AB5-3E85-4417-B206-0EC544F689CA}" type="parTrans" cxnId="{09EB9601-C384-4F6D-B90C-4745F514BFE0}">
      <dgm:prSet/>
      <dgm:spPr/>
      <dgm:t>
        <a:bodyPr/>
        <a:lstStyle/>
        <a:p>
          <a:endParaRPr lang="en-IN">
            <a:solidFill>
              <a:sysClr val="windowText" lastClr="000000"/>
            </a:solidFill>
          </a:endParaRPr>
        </a:p>
      </dgm:t>
    </dgm:pt>
    <dgm:pt modelId="{3737F711-CD1D-4E55-B394-C6768F44703B}" type="sibTrans" cxnId="{09EB9601-C384-4F6D-B90C-4745F514BFE0}">
      <dgm:prSet/>
      <dgm:spPr/>
      <dgm:t>
        <a:bodyPr/>
        <a:lstStyle/>
        <a:p>
          <a:endParaRPr lang="en-IN">
            <a:solidFill>
              <a:sysClr val="windowText" lastClr="000000"/>
            </a:solidFill>
          </a:endParaRPr>
        </a:p>
      </dgm:t>
    </dgm:pt>
    <dgm:pt modelId="{32BB2FC7-E01E-4313-9D5F-CE59C99F2549}">
      <dgm:prSet phldrT="[Text]"/>
      <dgm:spPr/>
      <dgm:t>
        <a:bodyPr/>
        <a:lstStyle/>
        <a:p>
          <a:r>
            <a:rPr lang="en-IN" b="1">
              <a:solidFill>
                <a:sysClr val="windowText" lastClr="000000"/>
              </a:solidFill>
            </a:rPr>
            <a:t>Compare</a:t>
          </a:r>
          <a:r>
            <a:rPr lang="en-IN">
              <a:solidFill>
                <a:sysClr val="windowText" lastClr="000000"/>
              </a:solidFill>
            </a:rPr>
            <a:t> </a:t>
          </a:r>
          <a:r>
            <a:rPr lang="en-IN" b="1">
              <a:solidFill>
                <a:sysClr val="windowText" lastClr="000000"/>
              </a:solidFill>
            </a:rPr>
            <a:t>Models</a:t>
          </a:r>
        </a:p>
      </dgm:t>
    </dgm:pt>
    <dgm:pt modelId="{03DFA856-F310-427D-8D65-F6DA9BFD3335}" type="parTrans" cxnId="{4FF165B2-3854-4140-B715-6781524ACDEE}">
      <dgm:prSet/>
      <dgm:spPr/>
      <dgm:t>
        <a:bodyPr/>
        <a:lstStyle/>
        <a:p>
          <a:endParaRPr lang="en-IN">
            <a:solidFill>
              <a:sysClr val="windowText" lastClr="000000"/>
            </a:solidFill>
          </a:endParaRPr>
        </a:p>
      </dgm:t>
    </dgm:pt>
    <dgm:pt modelId="{7B5C33E3-7470-4CF7-96E4-CA2B7361E001}" type="sibTrans" cxnId="{4FF165B2-3854-4140-B715-6781524ACDEE}">
      <dgm:prSet/>
      <dgm:spPr/>
      <dgm:t>
        <a:bodyPr/>
        <a:lstStyle/>
        <a:p>
          <a:endParaRPr lang="en-IN">
            <a:solidFill>
              <a:sysClr val="windowText" lastClr="000000"/>
            </a:solidFill>
          </a:endParaRPr>
        </a:p>
      </dgm:t>
    </dgm:pt>
    <dgm:pt modelId="{9516F71B-09EB-4181-AB26-EE30C52F1D2C}">
      <dgm:prSet phldrT="[Text]"/>
      <dgm:spPr/>
      <dgm:t>
        <a:bodyPr/>
        <a:lstStyle/>
        <a:p>
          <a:r>
            <a:rPr lang="en-IN" b="1">
              <a:solidFill>
                <a:sysClr val="windowText" lastClr="000000"/>
              </a:solidFill>
            </a:rPr>
            <a:t>Results(Coff</a:t>
          </a:r>
          <a:r>
            <a:rPr lang="en-IN">
              <a:solidFill>
                <a:sysClr val="windowText" lastClr="000000"/>
              </a:solidFill>
            </a:rPr>
            <a:t> </a:t>
          </a:r>
          <a:r>
            <a:rPr lang="en-IN" b="1">
              <a:solidFill>
                <a:sysClr val="windowText" lastClr="000000"/>
              </a:solidFill>
            </a:rPr>
            <a:t>&amp;</a:t>
          </a:r>
          <a:r>
            <a:rPr lang="en-IN">
              <a:solidFill>
                <a:sysClr val="windowText" lastClr="000000"/>
              </a:solidFill>
            </a:rPr>
            <a:t> </a:t>
          </a:r>
          <a:r>
            <a:rPr lang="en-IN" b="1">
              <a:solidFill>
                <a:sysClr val="windowText" lastClr="000000"/>
              </a:solidFill>
            </a:rPr>
            <a:t>Formulas</a:t>
          </a:r>
          <a:r>
            <a:rPr lang="en-IN">
              <a:solidFill>
                <a:sysClr val="windowText" lastClr="000000"/>
              </a:solidFill>
            </a:rPr>
            <a:t>)</a:t>
          </a:r>
        </a:p>
      </dgm:t>
    </dgm:pt>
    <dgm:pt modelId="{81EB159E-F6A5-46C0-9F76-EFD589859780}" type="parTrans" cxnId="{9BE96E4C-855B-4EB5-A0C9-A1B1E329DE2A}">
      <dgm:prSet/>
      <dgm:spPr/>
      <dgm:t>
        <a:bodyPr/>
        <a:lstStyle/>
        <a:p>
          <a:endParaRPr lang="en-IN">
            <a:solidFill>
              <a:sysClr val="windowText" lastClr="000000"/>
            </a:solidFill>
          </a:endParaRPr>
        </a:p>
      </dgm:t>
    </dgm:pt>
    <dgm:pt modelId="{C4DE6080-EA59-456F-9CAE-53D57038E707}" type="sibTrans" cxnId="{9BE96E4C-855B-4EB5-A0C9-A1B1E329DE2A}">
      <dgm:prSet/>
      <dgm:spPr/>
      <dgm:t>
        <a:bodyPr/>
        <a:lstStyle/>
        <a:p>
          <a:endParaRPr lang="en-IN">
            <a:solidFill>
              <a:sysClr val="windowText" lastClr="000000"/>
            </a:solidFill>
          </a:endParaRPr>
        </a:p>
      </dgm:t>
    </dgm:pt>
    <dgm:pt modelId="{E95F4C09-AB52-4234-AAFD-7E13717158E7}" type="pres">
      <dgm:prSet presAssocID="{E21F66B6-A911-49F9-9969-135F096CFD00}" presName="cycle" presStyleCnt="0">
        <dgm:presLayoutVars>
          <dgm:dir/>
          <dgm:resizeHandles val="exact"/>
        </dgm:presLayoutVars>
      </dgm:prSet>
      <dgm:spPr/>
      <dgm:t>
        <a:bodyPr/>
        <a:lstStyle/>
        <a:p>
          <a:endParaRPr lang="en-IN"/>
        </a:p>
      </dgm:t>
    </dgm:pt>
    <dgm:pt modelId="{048CCDD1-1302-417E-A3E7-4E4CC8B1FDAA}" type="pres">
      <dgm:prSet presAssocID="{29ABFFE5-CBCE-43C9-9BF8-0B5E58210121}" presName="node" presStyleLbl="node1" presStyleIdx="0" presStyleCnt="5">
        <dgm:presLayoutVars>
          <dgm:bulletEnabled val="1"/>
        </dgm:presLayoutVars>
      </dgm:prSet>
      <dgm:spPr/>
      <dgm:t>
        <a:bodyPr/>
        <a:lstStyle/>
        <a:p>
          <a:endParaRPr lang="en-IN"/>
        </a:p>
      </dgm:t>
    </dgm:pt>
    <dgm:pt modelId="{27AA3A3F-1202-4BE8-B19D-611661422369}" type="pres">
      <dgm:prSet presAssocID="{83BE4477-8DDA-451D-9DFC-564067D0DCCA}" presName="sibTrans" presStyleLbl="sibTrans2D1" presStyleIdx="0" presStyleCnt="5"/>
      <dgm:spPr/>
      <dgm:t>
        <a:bodyPr/>
        <a:lstStyle/>
        <a:p>
          <a:endParaRPr lang="en-IN"/>
        </a:p>
      </dgm:t>
    </dgm:pt>
    <dgm:pt modelId="{583B8FFB-16E9-4191-87D7-31981875986C}" type="pres">
      <dgm:prSet presAssocID="{83BE4477-8DDA-451D-9DFC-564067D0DCCA}" presName="connectorText" presStyleLbl="sibTrans2D1" presStyleIdx="0" presStyleCnt="5"/>
      <dgm:spPr/>
      <dgm:t>
        <a:bodyPr/>
        <a:lstStyle/>
        <a:p>
          <a:endParaRPr lang="en-IN"/>
        </a:p>
      </dgm:t>
    </dgm:pt>
    <dgm:pt modelId="{EB760927-C6E5-4AC7-977E-4EF7D4C89A81}" type="pres">
      <dgm:prSet presAssocID="{AFB710E3-F8C1-4A60-AA47-1D14525E9F6D}" presName="node" presStyleLbl="node1" presStyleIdx="1" presStyleCnt="5">
        <dgm:presLayoutVars>
          <dgm:bulletEnabled val="1"/>
        </dgm:presLayoutVars>
      </dgm:prSet>
      <dgm:spPr/>
      <dgm:t>
        <a:bodyPr/>
        <a:lstStyle/>
        <a:p>
          <a:endParaRPr lang="en-IN"/>
        </a:p>
      </dgm:t>
    </dgm:pt>
    <dgm:pt modelId="{F74C678F-0113-40C3-9364-07FA067FC2D7}" type="pres">
      <dgm:prSet presAssocID="{CEE53E61-F214-40F9-B7B2-2543A658A06B}" presName="sibTrans" presStyleLbl="sibTrans2D1" presStyleIdx="1" presStyleCnt="5"/>
      <dgm:spPr/>
      <dgm:t>
        <a:bodyPr/>
        <a:lstStyle/>
        <a:p>
          <a:endParaRPr lang="en-IN"/>
        </a:p>
      </dgm:t>
    </dgm:pt>
    <dgm:pt modelId="{61434E9D-02AB-4AFE-80B5-A444915FE524}" type="pres">
      <dgm:prSet presAssocID="{CEE53E61-F214-40F9-B7B2-2543A658A06B}" presName="connectorText" presStyleLbl="sibTrans2D1" presStyleIdx="1" presStyleCnt="5"/>
      <dgm:spPr/>
      <dgm:t>
        <a:bodyPr/>
        <a:lstStyle/>
        <a:p>
          <a:endParaRPr lang="en-IN"/>
        </a:p>
      </dgm:t>
    </dgm:pt>
    <dgm:pt modelId="{7BFD10F9-AB77-432B-9062-C47413A2C691}" type="pres">
      <dgm:prSet presAssocID="{7810C5F1-D0BA-4B9B-8E7D-E356B60521BF}" presName="node" presStyleLbl="node1" presStyleIdx="2" presStyleCnt="5">
        <dgm:presLayoutVars>
          <dgm:bulletEnabled val="1"/>
        </dgm:presLayoutVars>
      </dgm:prSet>
      <dgm:spPr/>
      <dgm:t>
        <a:bodyPr/>
        <a:lstStyle/>
        <a:p>
          <a:endParaRPr lang="en-IN"/>
        </a:p>
      </dgm:t>
    </dgm:pt>
    <dgm:pt modelId="{9D9A8264-028B-4FBC-959C-BB6E60B110E5}" type="pres">
      <dgm:prSet presAssocID="{3737F711-CD1D-4E55-B394-C6768F44703B}" presName="sibTrans" presStyleLbl="sibTrans2D1" presStyleIdx="2" presStyleCnt="5"/>
      <dgm:spPr/>
      <dgm:t>
        <a:bodyPr/>
        <a:lstStyle/>
        <a:p>
          <a:endParaRPr lang="en-IN"/>
        </a:p>
      </dgm:t>
    </dgm:pt>
    <dgm:pt modelId="{0090D457-0192-4B91-8ECC-4B9267657D9C}" type="pres">
      <dgm:prSet presAssocID="{3737F711-CD1D-4E55-B394-C6768F44703B}" presName="connectorText" presStyleLbl="sibTrans2D1" presStyleIdx="2" presStyleCnt="5"/>
      <dgm:spPr/>
      <dgm:t>
        <a:bodyPr/>
        <a:lstStyle/>
        <a:p>
          <a:endParaRPr lang="en-IN"/>
        </a:p>
      </dgm:t>
    </dgm:pt>
    <dgm:pt modelId="{287523BC-9791-4438-9F4D-C26F078A2F00}" type="pres">
      <dgm:prSet presAssocID="{32BB2FC7-E01E-4313-9D5F-CE59C99F2549}" presName="node" presStyleLbl="node1" presStyleIdx="3" presStyleCnt="5">
        <dgm:presLayoutVars>
          <dgm:bulletEnabled val="1"/>
        </dgm:presLayoutVars>
      </dgm:prSet>
      <dgm:spPr/>
      <dgm:t>
        <a:bodyPr/>
        <a:lstStyle/>
        <a:p>
          <a:endParaRPr lang="en-IN"/>
        </a:p>
      </dgm:t>
    </dgm:pt>
    <dgm:pt modelId="{1805E22C-8B90-49A7-B7CC-8EDCB391BD98}" type="pres">
      <dgm:prSet presAssocID="{7B5C33E3-7470-4CF7-96E4-CA2B7361E001}" presName="sibTrans" presStyleLbl="sibTrans2D1" presStyleIdx="3" presStyleCnt="5"/>
      <dgm:spPr/>
      <dgm:t>
        <a:bodyPr/>
        <a:lstStyle/>
        <a:p>
          <a:endParaRPr lang="en-IN"/>
        </a:p>
      </dgm:t>
    </dgm:pt>
    <dgm:pt modelId="{E2FF27EC-45B0-45E7-903D-E7E544114C70}" type="pres">
      <dgm:prSet presAssocID="{7B5C33E3-7470-4CF7-96E4-CA2B7361E001}" presName="connectorText" presStyleLbl="sibTrans2D1" presStyleIdx="3" presStyleCnt="5"/>
      <dgm:spPr/>
      <dgm:t>
        <a:bodyPr/>
        <a:lstStyle/>
        <a:p>
          <a:endParaRPr lang="en-IN"/>
        </a:p>
      </dgm:t>
    </dgm:pt>
    <dgm:pt modelId="{B3402D48-EF04-48AA-AE52-34C57B1C9563}" type="pres">
      <dgm:prSet presAssocID="{9516F71B-09EB-4181-AB26-EE30C52F1D2C}" presName="node" presStyleLbl="node1" presStyleIdx="4" presStyleCnt="5">
        <dgm:presLayoutVars>
          <dgm:bulletEnabled val="1"/>
        </dgm:presLayoutVars>
      </dgm:prSet>
      <dgm:spPr/>
      <dgm:t>
        <a:bodyPr/>
        <a:lstStyle/>
        <a:p>
          <a:endParaRPr lang="en-IN"/>
        </a:p>
      </dgm:t>
    </dgm:pt>
    <dgm:pt modelId="{D5C62FDF-DAF0-413A-AB04-3B5203511B53}" type="pres">
      <dgm:prSet presAssocID="{C4DE6080-EA59-456F-9CAE-53D57038E707}" presName="sibTrans" presStyleLbl="sibTrans2D1" presStyleIdx="4" presStyleCnt="5"/>
      <dgm:spPr/>
      <dgm:t>
        <a:bodyPr/>
        <a:lstStyle/>
        <a:p>
          <a:endParaRPr lang="en-IN"/>
        </a:p>
      </dgm:t>
    </dgm:pt>
    <dgm:pt modelId="{74FB17D5-325A-4C3D-90D9-8AF05A75232E}" type="pres">
      <dgm:prSet presAssocID="{C4DE6080-EA59-456F-9CAE-53D57038E707}" presName="connectorText" presStyleLbl="sibTrans2D1" presStyleIdx="4" presStyleCnt="5"/>
      <dgm:spPr/>
      <dgm:t>
        <a:bodyPr/>
        <a:lstStyle/>
        <a:p>
          <a:endParaRPr lang="en-IN"/>
        </a:p>
      </dgm:t>
    </dgm:pt>
  </dgm:ptLst>
  <dgm:cxnLst>
    <dgm:cxn modelId="{E9DCCB51-B4B8-47F8-A395-2F1AD197E2CE}" type="presOf" srcId="{CEE53E61-F214-40F9-B7B2-2543A658A06B}" destId="{61434E9D-02AB-4AFE-80B5-A444915FE524}" srcOrd="1" destOrd="0" presId="urn:microsoft.com/office/officeart/2005/8/layout/cycle2"/>
    <dgm:cxn modelId="{22E3E06C-E3FC-41F8-AC71-A58A40D348CA}" type="presOf" srcId="{9516F71B-09EB-4181-AB26-EE30C52F1D2C}" destId="{B3402D48-EF04-48AA-AE52-34C57B1C9563}" srcOrd="0" destOrd="0" presId="urn:microsoft.com/office/officeart/2005/8/layout/cycle2"/>
    <dgm:cxn modelId="{2BF701ED-720B-49DD-A9F9-1B04F81D039A}" type="presOf" srcId="{C4DE6080-EA59-456F-9CAE-53D57038E707}" destId="{74FB17D5-325A-4C3D-90D9-8AF05A75232E}" srcOrd="1" destOrd="0" presId="urn:microsoft.com/office/officeart/2005/8/layout/cycle2"/>
    <dgm:cxn modelId="{436C5C0B-5EC9-42F5-B25A-F5077637F5BF}" type="presOf" srcId="{AFB710E3-F8C1-4A60-AA47-1D14525E9F6D}" destId="{EB760927-C6E5-4AC7-977E-4EF7D4C89A81}" srcOrd="0" destOrd="0" presId="urn:microsoft.com/office/officeart/2005/8/layout/cycle2"/>
    <dgm:cxn modelId="{043982A4-30BC-4360-9EFD-A989E2975504}" type="presOf" srcId="{7B5C33E3-7470-4CF7-96E4-CA2B7361E001}" destId="{1805E22C-8B90-49A7-B7CC-8EDCB391BD98}" srcOrd="0" destOrd="0" presId="urn:microsoft.com/office/officeart/2005/8/layout/cycle2"/>
    <dgm:cxn modelId="{09EB9601-C384-4F6D-B90C-4745F514BFE0}" srcId="{E21F66B6-A911-49F9-9969-135F096CFD00}" destId="{7810C5F1-D0BA-4B9B-8E7D-E356B60521BF}" srcOrd="2" destOrd="0" parTransId="{F3957AB5-3E85-4417-B206-0EC544F689CA}" sibTransId="{3737F711-CD1D-4E55-B394-C6768F44703B}"/>
    <dgm:cxn modelId="{7C00B669-47C9-492F-A12C-E228DD44B0F2}" type="presOf" srcId="{83BE4477-8DDA-451D-9DFC-564067D0DCCA}" destId="{27AA3A3F-1202-4BE8-B19D-611661422369}" srcOrd="0" destOrd="0" presId="urn:microsoft.com/office/officeart/2005/8/layout/cycle2"/>
    <dgm:cxn modelId="{5A45D8DC-2940-4382-8890-E6F112F310A5}" type="presOf" srcId="{CEE53E61-F214-40F9-B7B2-2543A658A06B}" destId="{F74C678F-0113-40C3-9364-07FA067FC2D7}" srcOrd="0" destOrd="0" presId="urn:microsoft.com/office/officeart/2005/8/layout/cycle2"/>
    <dgm:cxn modelId="{9BE96E4C-855B-4EB5-A0C9-A1B1E329DE2A}" srcId="{E21F66B6-A911-49F9-9969-135F096CFD00}" destId="{9516F71B-09EB-4181-AB26-EE30C52F1D2C}" srcOrd="4" destOrd="0" parTransId="{81EB159E-F6A5-46C0-9F76-EFD589859780}" sibTransId="{C4DE6080-EA59-456F-9CAE-53D57038E707}"/>
    <dgm:cxn modelId="{4D2A59D9-BDC6-4E77-847B-284157F760BB}" type="presOf" srcId="{C4DE6080-EA59-456F-9CAE-53D57038E707}" destId="{D5C62FDF-DAF0-413A-AB04-3B5203511B53}" srcOrd="0" destOrd="0" presId="urn:microsoft.com/office/officeart/2005/8/layout/cycle2"/>
    <dgm:cxn modelId="{C51548F3-4D42-44E0-A426-19456FB91B2E}" type="presOf" srcId="{83BE4477-8DDA-451D-9DFC-564067D0DCCA}" destId="{583B8FFB-16E9-4191-87D7-31981875986C}" srcOrd="1" destOrd="0" presId="urn:microsoft.com/office/officeart/2005/8/layout/cycle2"/>
    <dgm:cxn modelId="{14CCFE5D-2963-411D-8E69-C28740319631}" type="presOf" srcId="{3737F711-CD1D-4E55-B394-C6768F44703B}" destId="{0090D457-0192-4B91-8ECC-4B9267657D9C}" srcOrd="1" destOrd="0" presId="urn:microsoft.com/office/officeart/2005/8/layout/cycle2"/>
    <dgm:cxn modelId="{C15D4639-42D8-4F90-87A0-7F7F49D0723F}" type="presOf" srcId="{32BB2FC7-E01E-4313-9D5F-CE59C99F2549}" destId="{287523BC-9791-4438-9F4D-C26F078A2F00}" srcOrd="0" destOrd="0" presId="urn:microsoft.com/office/officeart/2005/8/layout/cycle2"/>
    <dgm:cxn modelId="{4FF165B2-3854-4140-B715-6781524ACDEE}" srcId="{E21F66B6-A911-49F9-9969-135F096CFD00}" destId="{32BB2FC7-E01E-4313-9D5F-CE59C99F2549}" srcOrd="3" destOrd="0" parTransId="{03DFA856-F310-427D-8D65-F6DA9BFD3335}" sibTransId="{7B5C33E3-7470-4CF7-96E4-CA2B7361E001}"/>
    <dgm:cxn modelId="{5F6271A5-D182-4CC8-9908-47DDE5E06238}" type="presOf" srcId="{7810C5F1-D0BA-4B9B-8E7D-E356B60521BF}" destId="{7BFD10F9-AB77-432B-9062-C47413A2C691}" srcOrd="0" destOrd="0" presId="urn:microsoft.com/office/officeart/2005/8/layout/cycle2"/>
    <dgm:cxn modelId="{FDECB465-4BD8-42BA-8DFE-9392B64F88FD}" type="presOf" srcId="{E21F66B6-A911-49F9-9969-135F096CFD00}" destId="{E95F4C09-AB52-4234-AAFD-7E13717158E7}" srcOrd="0" destOrd="0" presId="urn:microsoft.com/office/officeart/2005/8/layout/cycle2"/>
    <dgm:cxn modelId="{0A10592D-91CA-4E48-BEBE-429AE60D626B}" srcId="{E21F66B6-A911-49F9-9969-135F096CFD00}" destId="{AFB710E3-F8C1-4A60-AA47-1D14525E9F6D}" srcOrd="1" destOrd="0" parTransId="{4B41C2D9-0546-4A45-8408-0AAEAB6A4A0C}" sibTransId="{CEE53E61-F214-40F9-B7B2-2543A658A06B}"/>
    <dgm:cxn modelId="{C93E20DD-0C76-4EDD-9C34-32A0EE926AC2}" type="presOf" srcId="{29ABFFE5-CBCE-43C9-9BF8-0B5E58210121}" destId="{048CCDD1-1302-417E-A3E7-4E4CC8B1FDAA}" srcOrd="0" destOrd="0" presId="urn:microsoft.com/office/officeart/2005/8/layout/cycle2"/>
    <dgm:cxn modelId="{3C2E23EB-2EEB-43E1-A052-0E1E83B72688}" srcId="{E21F66B6-A911-49F9-9969-135F096CFD00}" destId="{29ABFFE5-CBCE-43C9-9BF8-0B5E58210121}" srcOrd="0" destOrd="0" parTransId="{BEDBA875-2B0E-441D-B4BA-4548EA69E3D6}" sibTransId="{83BE4477-8DDA-451D-9DFC-564067D0DCCA}"/>
    <dgm:cxn modelId="{0C154D83-00FE-463A-97F3-D0073C9738DA}" type="presOf" srcId="{7B5C33E3-7470-4CF7-96E4-CA2B7361E001}" destId="{E2FF27EC-45B0-45E7-903D-E7E544114C70}" srcOrd="1" destOrd="0" presId="urn:microsoft.com/office/officeart/2005/8/layout/cycle2"/>
    <dgm:cxn modelId="{74FDFCA7-9713-40B6-828D-A0F41DCD4768}" type="presOf" srcId="{3737F711-CD1D-4E55-B394-C6768F44703B}" destId="{9D9A8264-028B-4FBC-959C-BB6E60B110E5}" srcOrd="0" destOrd="0" presId="urn:microsoft.com/office/officeart/2005/8/layout/cycle2"/>
    <dgm:cxn modelId="{E0DA85D6-3FBA-4332-9881-61DF49EA2413}" type="presParOf" srcId="{E95F4C09-AB52-4234-AAFD-7E13717158E7}" destId="{048CCDD1-1302-417E-A3E7-4E4CC8B1FDAA}" srcOrd="0" destOrd="0" presId="urn:microsoft.com/office/officeart/2005/8/layout/cycle2"/>
    <dgm:cxn modelId="{B4058C09-9ABD-43D0-BFBB-17FE6A0D6E2E}" type="presParOf" srcId="{E95F4C09-AB52-4234-AAFD-7E13717158E7}" destId="{27AA3A3F-1202-4BE8-B19D-611661422369}" srcOrd="1" destOrd="0" presId="urn:microsoft.com/office/officeart/2005/8/layout/cycle2"/>
    <dgm:cxn modelId="{D9A24AED-7FDB-480A-A9BB-353E88E0733F}" type="presParOf" srcId="{27AA3A3F-1202-4BE8-B19D-611661422369}" destId="{583B8FFB-16E9-4191-87D7-31981875986C}" srcOrd="0" destOrd="0" presId="urn:microsoft.com/office/officeart/2005/8/layout/cycle2"/>
    <dgm:cxn modelId="{EEC0B172-E0A4-4BDB-B692-6EA2938D301C}" type="presParOf" srcId="{E95F4C09-AB52-4234-AAFD-7E13717158E7}" destId="{EB760927-C6E5-4AC7-977E-4EF7D4C89A81}" srcOrd="2" destOrd="0" presId="urn:microsoft.com/office/officeart/2005/8/layout/cycle2"/>
    <dgm:cxn modelId="{EF00C60E-1D51-4D21-9C15-1096C8B0FC24}" type="presParOf" srcId="{E95F4C09-AB52-4234-AAFD-7E13717158E7}" destId="{F74C678F-0113-40C3-9364-07FA067FC2D7}" srcOrd="3" destOrd="0" presId="urn:microsoft.com/office/officeart/2005/8/layout/cycle2"/>
    <dgm:cxn modelId="{4E020562-7891-4688-AAAF-E76BD0BE0594}" type="presParOf" srcId="{F74C678F-0113-40C3-9364-07FA067FC2D7}" destId="{61434E9D-02AB-4AFE-80B5-A444915FE524}" srcOrd="0" destOrd="0" presId="urn:microsoft.com/office/officeart/2005/8/layout/cycle2"/>
    <dgm:cxn modelId="{148E546F-300F-4477-B9AB-585D3BF99F94}" type="presParOf" srcId="{E95F4C09-AB52-4234-AAFD-7E13717158E7}" destId="{7BFD10F9-AB77-432B-9062-C47413A2C691}" srcOrd="4" destOrd="0" presId="urn:microsoft.com/office/officeart/2005/8/layout/cycle2"/>
    <dgm:cxn modelId="{7DD102B6-12FE-4CFA-A651-8C60DC104DF1}" type="presParOf" srcId="{E95F4C09-AB52-4234-AAFD-7E13717158E7}" destId="{9D9A8264-028B-4FBC-959C-BB6E60B110E5}" srcOrd="5" destOrd="0" presId="urn:microsoft.com/office/officeart/2005/8/layout/cycle2"/>
    <dgm:cxn modelId="{64AE4AB3-4B95-4EAD-80F5-BDEAAE772F4F}" type="presParOf" srcId="{9D9A8264-028B-4FBC-959C-BB6E60B110E5}" destId="{0090D457-0192-4B91-8ECC-4B9267657D9C}" srcOrd="0" destOrd="0" presId="urn:microsoft.com/office/officeart/2005/8/layout/cycle2"/>
    <dgm:cxn modelId="{B13F065E-58B5-437B-91E5-5CD02E6D2820}" type="presParOf" srcId="{E95F4C09-AB52-4234-AAFD-7E13717158E7}" destId="{287523BC-9791-4438-9F4D-C26F078A2F00}" srcOrd="6" destOrd="0" presId="urn:microsoft.com/office/officeart/2005/8/layout/cycle2"/>
    <dgm:cxn modelId="{A2AF4249-AB62-456B-BC9D-D6EE3632633A}" type="presParOf" srcId="{E95F4C09-AB52-4234-AAFD-7E13717158E7}" destId="{1805E22C-8B90-49A7-B7CC-8EDCB391BD98}" srcOrd="7" destOrd="0" presId="urn:microsoft.com/office/officeart/2005/8/layout/cycle2"/>
    <dgm:cxn modelId="{401394EF-0235-4F30-BC61-577C28872804}" type="presParOf" srcId="{1805E22C-8B90-49A7-B7CC-8EDCB391BD98}" destId="{E2FF27EC-45B0-45E7-903D-E7E544114C70}" srcOrd="0" destOrd="0" presId="urn:microsoft.com/office/officeart/2005/8/layout/cycle2"/>
    <dgm:cxn modelId="{3CD296C0-1365-4340-BEEF-2F9F5C63AEAA}" type="presParOf" srcId="{E95F4C09-AB52-4234-AAFD-7E13717158E7}" destId="{B3402D48-EF04-48AA-AE52-34C57B1C9563}" srcOrd="8" destOrd="0" presId="urn:microsoft.com/office/officeart/2005/8/layout/cycle2"/>
    <dgm:cxn modelId="{5EBCE3FF-8883-4EFC-9763-FDC6A960BBA5}" type="presParOf" srcId="{E95F4C09-AB52-4234-AAFD-7E13717158E7}" destId="{D5C62FDF-DAF0-413A-AB04-3B5203511B53}" srcOrd="9" destOrd="0" presId="urn:microsoft.com/office/officeart/2005/8/layout/cycle2"/>
    <dgm:cxn modelId="{8968667A-1A5C-4C9A-BCC3-8E14EFAA10D2}" type="presParOf" srcId="{D5C62FDF-DAF0-413A-AB04-3B5203511B53}" destId="{74FB17D5-325A-4C3D-90D9-8AF05A75232E}" srcOrd="0" destOrd="0" presId="urn:microsoft.com/office/officeart/2005/8/layout/cycle2"/>
  </dgm:cxnLst>
  <dgm:bg/>
  <dgm:whole/>
</dgm:dataModel>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2387</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2016-12-09T11:25:00Z</dcterms:created>
  <dcterms:modified xsi:type="dcterms:W3CDTF">2016-12-09T11:32:00Z</dcterms:modified>
</cp:coreProperties>
</file>