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20"/>
          <w:szCs w:val="20"/>
        </w:rPr>
        <w:t xml:space="preserve">BIOBUZZ 2026-27 – goBILDA StarterBot</w:t>
      </w:r>
    </w:p>
    <w:p>
      <w:pPr>
        <w:pStyle w:val="Title"/>
        <w:spacing w:after="80"/>
      </w:pPr>
      <w:r>
        <w:rPr>
          <w:b/>
          <w:bCs/>
          <w:sz w:val="40"/>
          <w:szCs w:val="40"/>
        </w:rPr>
        <w:t xml:space="preserve">Wiring Sheet – which cable goes where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Left / right / front / back</w:t>
      </w:r>
      <w:r>
        <w:rPr>
          <w:sz w:val="20"/>
          <w:szCs w:val="20"/>
        </w:rPr>
        <w:t xml:space="preserve"> are seen from BEHIND the robot, looking toward the intake. FRONT = intake + flower arm. BACK = launcher + camera.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Simple rule: </w:t>
      </w:r>
      <w:r>
        <w:rPr>
          <w:sz w:val="20"/>
          <w:szCs w:val="20"/>
        </w:rPr>
        <w:t xml:space="preserve">everything on the robot’s LEFT goes to the </w:t>
      </w:r>
      <w:r>
        <w:rPr>
          <w:b/>
          <w:bCs/>
          <w:sz w:val="20"/>
          <w:szCs w:val="20"/>
        </w:rPr>
        <w:t xml:space="preserve">CONTROL HUB</w:t>
      </w:r>
      <w:r>
        <w:rPr>
          <w:sz w:val="20"/>
          <w:szCs w:val="20"/>
        </w:rPr>
        <w:t xml:space="preserve">, everything on the RIGHT goes to the </w:t>
      </w:r>
      <w:r>
        <w:rPr>
          <w:b/>
          <w:bCs/>
          <w:sz w:val="20"/>
          <w:szCs w:val="20"/>
        </w:rPr>
        <w:t xml:space="preserve">EXPANSION HUB</w:t>
      </w:r>
      <w:r>
        <w:rPr>
          <w:sz w:val="20"/>
          <w:szCs w:val="20"/>
        </w:rPr>
        <w:t xml:space="preserve">. The launcher (middle) goes to the Control Hub.</w:t>
      </w:r>
    </w:p>
    <w:p>
      <w:pPr>
        <w:pStyle w:val="Heading1"/>
        <w:shd w:fill="DCEBFA" w:val="clear"/>
        <w:spacing w:after="60" w:before="100"/>
      </w:pPr>
      <w:r>
        <w:rPr>
          <w:b/>
          <w:bCs/>
          <w:sz w:val="26"/>
          <w:szCs w:val="26"/>
        </w:rPr>
        <w:t xml:space="preserve">CONTROL HUB (left side)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1600"/>
        <w:gridCol w:w="2300"/>
        <w:gridCol w:w="2400"/>
        <w:gridCol w:w="900"/>
      </w:tblGrid>
      <w:tr>
        <w:trPr>
          <w:tblHeader/>
        </w:trPr>
        <w:tc>
          <w:tcPr>
            <w:tcW w:type="dxa" w:w="1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CEB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Port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CEB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Device</w:t>
            </w:r>
          </w:p>
        </w:tc>
        <w:tc>
          <w:tcPr>
            <w:tcW w:type="dxa" w:w="1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CEB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Encoder cable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CEB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Config type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CEB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Name (exact)</w:t>
            </w:r>
          </w:p>
        </w:tc>
        <w:tc>
          <w:tcPr>
            <w:tcW w:type="dxa" w:w="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CEB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Motor 0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Front-left drive wheel</w:t>
            </w:r>
          </w:p>
        </w:tc>
        <w:tc>
          <w:tcPr>
            <w:tcW w:type="dxa" w:w="1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Encoder 0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goBILDA 5202/3/4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left_front_drive</w:t>
            </w:r>
          </w:p>
        </w:tc>
        <w:tc>
          <w:tcPr>
            <w:tcW w:type="dxa" w:w="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30"/>
                <w:szCs w:val="3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Motor 1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Back-left drive wheel</w:t>
            </w:r>
          </w:p>
        </w:tc>
        <w:tc>
          <w:tcPr>
            <w:tcW w:type="dxa" w:w="1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Encoder 1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goBILDA 5202/3/4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left_back_drive</w:t>
            </w:r>
          </w:p>
        </w:tc>
        <w:tc>
          <w:tcPr>
            <w:tcW w:type="dxa" w:w="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30"/>
                <w:szCs w:val="3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Motor 2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Launcher / flywheel motor (middle, 1:1)</w:t>
            </w:r>
          </w:p>
        </w:tc>
        <w:tc>
          <w:tcPr>
            <w:tcW w:type="dxa" w:w="1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Encoder 2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goBILDA 5202/3/4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launcher</w:t>
            </w:r>
          </w:p>
        </w:tc>
        <w:tc>
          <w:tcPr>
            <w:tcW w:type="dxa" w:w="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30"/>
                <w:szCs w:val="3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Motor 3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SPARE – leave empty</w:t>
            </w:r>
          </w:p>
        </w:tc>
        <w:tc>
          <w:tcPr>
            <w:tcW w:type="dxa" w:w="1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–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–</w:t>
            </w:r>
          </w:p>
        </w:tc>
        <w:tc>
          <w:tcPr>
            <w:tcW w:type="dxa" w:w="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30"/>
                <w:szCs w:val="3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Servo 0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Left corner intake wheel servo</w:t>
            </w:r>
          </w:p>
        </w:tc>
        <w:tc>
          <w:tcPr>
            <w:tcW w:type="dxa" w:w="1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–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Continuous Rotation Servo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left_intake_servo</w:t>
            </w:r>
          </w:p>
        </w:tc>
        <w:tc>
          <w:tcPr>
            <w:tcW w:type="dxa" w:w="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30"/>
                <w:szCs w:val="3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USB 2.0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Logitech C270 webcam</w:t>
            </w:r>
          </w:p>
        </w:tc>
        <w:tc>
          <w:tcPr>
            <w:tcW w:type="dxa" w:w="1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–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Webcam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Webcam 1</w:t>
            </w:r>
          </w:p>
        </w:tc>
        <w:tc>
          <w:tcPr>
            <w:tcW w:type="dxa" w:w="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30"/>
                <w:szCs w:val="3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(built in)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IMU inside the Control Hub – nothing to plug</w:t>
            </w:r>
          </w:p>
        </w:tc>
        <w:tc>
          <w:tcPr>
            <w:tcW w:type="dxa" w:w="1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–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 internal IMU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imu</w:t>
            </w:r>
          </w:p>
        </w:tc>
        <w:tc>
          <w:tcPr>
            <w:tcW w:type="dxa" w:w="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30"/>
                <w:szCs w:val="3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I2C 1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goBILDA Pinpoint (OPTIONAL, AUTO only) – pods into its X / Y ports</w:t>
            </w:r>
          </w:p>
        </w:tc>
        <w:tc>
          <w:tcPr>
            <w:tcW w:type="dxa" w:w="1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–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goBILDA Pinpoint Odometry Computer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pinpoint</w:t>
            </w:r>
          </w:p>
        </w:tc>
        <w:tc>
          <w:tcPr>
            <w:tcW w:type="dxa" w:w="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30"/>
                <w:szCs w:val="30"/>
              </w:rPr>
              <w:t xml:space="preserve">☐</w:t>
            </w:r>
          </w:p>
        </w:tc>
      </w:tr>
    </w:tbl>
    <w:p>
      <w:pPr>
        <w:pStyle w:val="Heading1"/>
        <w:shd w:fill="FCE8D4" w:val="clear"/>
        <w:spacing w:after="60" w:before="100"/>
      </w:pPr>
      <w:r>
        <w:rPr>
          <w:b/>
          <w:bCs/>
          <w:sz w:val="26"/>
          <w:szCs w:val="26"/>
        </w:rPr>
        <w:t xml:space="preserve">EXPANSION HUB (right side)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1600"/>
        <w:gridCol w:w="2300"/>
        <w:gridCol w:w="2400"/>
        <w:gridCol w:w="900"/>
      </w:tblGrid>
      <w:tr>
        <w:trPr>
          <w:tblHeader/>
        </w:trPr>
        <w:tc>
          <w:tcPr>
            <w:tcW w:type="dxa" w:w="1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CE8D4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Port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CE8D4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Device</w:t>
            </w:r>
          </w:p>
        </w:tc>
        <w:tc>
          <w:tcPr>
            <w:tcW w:type="dxa" w:w="1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CE8D4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Encoder cable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CE8D4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Config type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CE8D4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Name (exact)</w:t>
            </w:r>
          </w:p>
        </w:tc>
        <w:tc>
          <w:tcPr>
            <w:tcW w:type="dxa" w:w="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FCE8D4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Motor 0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Front-right drive wheel</w:t>
            </w:r>
          </w:p>
        </w:tc>
        <w:tc>
          <w:tcPr>
            <w:tcW w:type="dxa" w:w="1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Encoder 0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goBILDA 5202/3/4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right_front_drive</w:t>
            </w:r>
          </w:p>
        </w:tc>
        <w:tc>
          <w:tcPr>
            <w:tcW w:type="dxa" w:w="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30"/>
                <w:szCs w:val="3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Motor 1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Back-right drive wheel</w:t>
            </w:r>
          </w:p>
        </w:tc>
        <w:tc>
          <w:tcPr>
            <w:tcW w:type="dxa" w:w="1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Encoder 1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goBILDA 5202/3/4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right_back_drive</w:t>
            </w:r>
          </w:p>
        </w:tc>
        <w:tc>
          <w:tcPr>
            <w:tcW w:type="dxa" w:w="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30"/>
                <w:szCs w:val="3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Motor 2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Intake roller motor</w:t>
            </w:r>
          </w:p>
        </w:tc>
        <w:tc>
          <w:tcPr>
            <w:tcW w:type="dxa" w:w="1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NOT needed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goBILDA 5202/3/4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intake</w:t>
            </w:r>
          </w:p>
        </w:tc>
        <w:tc>
          <w:tcPr>
            <w:tcW w:type="dxa" w:w="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30"/>
                <w:szCs w:val="3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Motor 3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Windmill / indexer motor (435 RPM)</w:t>
            </w:r>
          </w:p>
        </w:tc>
        <w:tc>
          <w:tcPr>
            <w:tcW w:type="dxa" w:w="1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Encoder 3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goBILDA 5202/3/4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indexer</w:t>
            </w:r>
          </w:p>
        </w:tc>
        <w:tc>
          <w:tcPr>
            <w:tcW w:type="dxa" w:w="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30"/>
                <w:szCs w:val="3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Servo 0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Right corner intake wheel servo</w:t>
            </w:r>
          </w:p>
        </w:tc>
        <w:tc>
          <w:tcPr>
            <w:tcW w:type="dxa" w:w="1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–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Continuous Rotation Servo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right_intake_servo</w:t>
            </w:r>
          </w:p>
        </w:tc>
        <w:tc>
          <w:tcPr>
            <w:tcW w:type="dxa" w:w="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30"/>
                <w:szCs w:val="3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Servo 1</w:t>
            </w:r>
          </w:p>
        </w:tc>
        <w:tc>
          <w:tcPr>
            <w:tcW w:type="dxa" w:w="4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Flower arm servo (SERVO mode, not continuous)</w:t>
            </w:r>
          </w:p>
        </w:tc>
        <w:tc>
          <w:tcPr>
            <w:tcW w:type="dxa" w:w="16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–</w:t>
            </w:r>
          </w:p>
        </w:tc>
        <w:tc>
          <w:tcPr>
            <w:tcW w:type="dxa" w:w="23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Servo</w:t>
            </w:r>
          </w:p>
        </w:tc>
        <w:tc>
          <w:tcPr>
            <w:tcW w:type="dxa" w:w="2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flower_arm</w:t>
            </w:r>
          </w:p>
        </w:tc>
        <w:tc>
          <w:tcPr>
            <w:tcW w:type="dxa" w:w="9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30"/>
                <w:szCs w:val="3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hd w:fill="FFD000" w:val="clear"/>
        <w:spacing w:after="60" w:before="100"/>
      </w:pPr>
      <w:r>
        <w:rPr>
          <w:b/>
          <w:bCs/>
          <w:sz w:val="26"/>
          <w:szCs w:val="26"/>
        </w:rPr>
        <w:t xml:space="preserve">Power and hub link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Battery → main power switch → Control Hub </w:t>
      </w:r>
      <w:r>
        <w:rPr>
          <w:b/>
          <w:bCs/>
          <w:sz w:val="20"/>
          <w:szCs w:val="20"/>
        </w:rPr>
        <w:t xml:space="preserve">XT30 power</w:t>
      </w:r>
      <w:r>
        <w:rPr>
          <w:sz w:val="20"/>
          <w:szCs w:val="20"/>
        </w:rPr>
        <w:t xml:space="preserve"> input.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Control Hub’s second XT30 → Expansion Hub XT30 (the Expansion Hub has no battery of its own).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Control Hub </w:t>
      </w:r>
      <w:r>
        <w:rPr>
          <w:b/>
          <w:bCs/>
          <w:sz w:val="20"/>
          <w:szCs w:val="20"/>
        </w:rPr>
        <w:t xml:space="preserve">RS485</w:t>
      </w:r>
      <w:r>
        <w:rPr>
          <w:sz w:val="20"/>
          <w:szCs w:val="20"/>
        </w:rPr>
        <w:t xml:space="preserve"> → Expansion Hub RS485 (either RS485 port on each hub).</w:t>
      </w:r>
    </w:p>
    <w:p>
      <w:pPr>
        <w:pStyle w:val="Heading1"/>
        <w:shd w:fill="FFD000" w:val="clear"/>
        <w:spacing w:after="60" w:before="100"/>
      </w:pPr>
      <w:r>
        <w:rPr>
          <w:b/>
          <w:bCs/>
          <w:sz w:val="26"/>
          <w:szCs w:val="26"/>
        </w:rPr>
        <w:t xml:space="preserve">Rules (check every cable)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Encoder number = motor number. </w:t>
      </w:r>
      <w:r>
        <w:rPr>
          <w:sz w:val="20"/>
          <w:szCs w:val="20"/>
        </w:rPr>
        <w:t xml:space="preserve">Motor in port 2 → its encoder cable in encoder port 2 on the SAME hub. Swapped encoder cables make the robot drive crazy.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Encoders needed: all 4 drive motors, the launcher and the windmill/indexer. The intake motor needs NO encoder cable.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Servo plugs: </w:t>
      </w:r>
      <w:r>
        <w:rPr>
          <w:sz w:val="20"/>
          <w:szCs w:val="20"/>
        </w:rPr>
        <w:t xml:space="preserve">black (ground) wire on the pin marked – / ground on the hub. A plug turned around does nothing.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The flower arm servo must be in SERVO (position) mode (goBILDA servo programmer) before it is installed.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Webcam goes in the Control Hub’s USB 2.0 port (the black one), not the blue USB 3.0 port.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Keep cables away from the wheels, the intake rollers, the flywheel, the windmill and the flower arm’s swing. Zip-tie them; leave a little slack at every moving part.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Power the robot OFF before plugging or unplugging anything.</w:t>
      </w:r>
    </w:p>
    <w:p>
      <w:pPr>
        <w:pStyle w:val="Heading1"/>
        <w:shd w:fill="FFD000" w:val="clear"/>
        <w:spacing w:after="60" w:before="100"/>
      </w:pPr>
      <w:r>
        <w:rPr>
          <w:b/>
          <w:bCs/>
          <w:sz w:val="26"/>
          <w:szCs w:val="26"/>
        </w:rPr>
        <w:t xml:space="preserve">When you are done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Driver Hub: robot configuration → check every name above is typed EXACTLY (lower case, underscores). A typo stops the program at INIT.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Robot on a box, wheels free: run </w:t>
      </w:r>
      <w:r>
        <w:rPr>
          <w:b/>
          <w:bCs/>
          <w:sz w:val="20"/>
          <w:szCs w:val="20"/>
        </w:rPr>
        <w:t xml:space="preserve">BioBuzz Wiring Check</w:t>
      </w:r>
      <w:r>
        <w:rPr>
          <w:sz w:val="20"/>
          <w:szCs w:val="20"/>
        </w:rPr>
        <w:t xml:space="preserve">. It must say WIRING OK; every FAIL line says which cable to fix.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Then run </w:t>
      </w:r>
      <w:r>
        <w:rPr>
          <w:b/>
          <w:bCs/>
          <w:sz w:val="20"/>
          <w:szCs w:val="20"/>
        </w:rPr>
        <w:t xml:space="preserve">BioBuzz System Check</w:t>
      </w:r>
      <w:r>
        <w:rPr>
          <w:sz w:val="20"/>
          <w:szCs w:val="20"/>
        </w:rPr>
        <w:t xml:space="preserve">.</w:t>
      </w:r>
    </w:p>
    <w:p>
      <w:pPr>
        <w:pStyle w:val="Heading1"/>
        <w:shd w:fill="FFD000" w:val="clear"/>
        <w:spacing w:after="60" w:before="100"/>
      </w:pPr>
      <w:r>
        <w:rPr>
          <w:b/>
          <w:bCs/>
          <w:sz w:val="26"/>
          <w:szCs w:val="26"/>
        </w:rPr>
        <w:t xml:space="preserve">Cable tags – cut out and tape/zip-tie one to each end of the cable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cantSplit/>
        </w:trPr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DCEB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CONTROL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Motor 0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left_front_drive</w:t>
            </w:r>
          </w:p>
        </w:tc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DCEB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CONTROL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Motor 1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left_back_drive</w:t>
            </w:r>
          </w:p>
        </w:tc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DCEB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CONTROL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Motor 2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launcher</w:t>
            </w:r>
          </w:p>
        </w:tc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DCEB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CONTROL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Servo 0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left_intake_servo</w:t>
            </w:r>
          </w:p>
        </w:tc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DCEB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CONTROL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USB 2.0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Webcam 1</w:t>
            </w:r>
          </w:p>
        </w:tc>
      </w:tr>
      <w:tr>
        <w:trPr>
          <w:cantSplit/>
        </w:trPr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DCEB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CONTROL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I2C 1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pinpoint</w:t>
            </w:r>
          </w:p>
        </w:tc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CE8D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EXPANSION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Motor 0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right_front_drive</w:t>
            </w:r>
          </w:p>
        </w:tc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CE8D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EXPANSION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Motor 1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right_back_drive</w:t>
            </w:r>
          </w:p>
        </w:tc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CE8D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EXPANSION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Motor 2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intake</w:t>
            </w:r>
          </w:p>
        </w:tc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CE8D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EXPANSION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Motor 3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indexer</w:t>
            </w:r>
          </w:p>
        </w:tc>
      </w:tr>
      <w:tr>
        <w:trPr>
          <w:cantSplit/>
        </w:trPr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CE8D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EXPANSION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Servo 0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right_intake_servo</w:t>
            </w:r>
          </w:p>
        </w:tc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CE8D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EXPANSION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Servo 1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flower_arm</w:t>
            </w:r>
          </w:p>
        </w:tc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DCEB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CONTROL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Encoder 0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left_front_drive (encoder)</w:t>
            </w:r>
          </w:p>
        </w:tc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DCEB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CONTROL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Encoder 1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left_back_drive (encoder)</w:t>
            </w:r>
          </w:p>
        </w:tc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DCEB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CONTROL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Encoder 2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launcher (encoder)</w:t>
            </w:r>
          </w:p>
        </w:tc>
      </w:tr>
      <w:tr>
        <w:trPr>
          <w:cantSplit/>
        </w:trPr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CE8D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EXPANSION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Encoder 0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right_front_drive (encoder)</w:t>
            </w:r>
          </w:p>
        </w:tc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CE8D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EXPANSION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Encoder 1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right_back_drive (encoder)</w:t>
            </w:r>
          </w:p>
        </w:tc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CE8D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EXPANSION HUB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Encoder 3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indexer (encoder)</w:t>
            </w:r>
          </w:p>
        </w:tc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EEEEE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BOTH HUBS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RS485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Control Hub ↔ Expansion Hub</w:t>
            </w:r>
          </w:p>
        </w:tc>
        <w:tc>
          <w:tcPr>
            <w:tcW w:type="dxa" w:w="2736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EEEEE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16"/>
                <w:szCs w:val="16"/>
              </w:rPr>
              <w:t xml:space="preserve">BOTH HUBS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XT30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Expansion Hub power (from Control Hub)</w:t>
            </w:r>
          </w:p>
        </w:tc>
      </w:tr>
    </w:tbl>
    <w:sectPr>
      <w:footerReference w:type="default" r:id="rId6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BIOBUZZ wiring sheet – same as README_2.md –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BIOBUZZ Wiring Sheet</dc:title>
  <dc:creator>BIOBUZZ</dc:creator>
  <cp:lastModifiedBy>Un-named</cp:lastModifiedBy>
  <cp:revision>1</cp:revision>
  <dcterms:created xsi:type="dcterms:W3CDTF">2026-10-30T18:13:43.613Z</dcterms:created>
  <dcterms:modified xsi:type="dcterms:W3CDTF">2026-10-30T18:13:43.615Z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