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BF43B" w14:textId="77777777" w:rsidR="00185ED5" w:rsidRDefault="00000000">
      <w:pPr>
        <w:tabs>
          <w:tab w:val="left" w:pos="826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CADB323" wp14:editId="4EBDF48B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685B667D" wp14:editId="1577BC21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405E" w14:textId="77777777" w:rsidR="00185ED5" w:rsidRDefault="00000000">
      <w:pPr>
        <w:pStyle w:val="Heading1"/>
      </w:pPr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</w:t>
      </w:r>
    </w:p>
    <w:p w14:paraId="7D53342E" w14:textId="77777777" w:rsidR="00185ED5" w:rsidRDefault="00185ED5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185ED5" w14:paraId="68891EB6" w14:textId="77777777">
        <w:trPr>
          <w:trHeight w:val="419"/>
        </w:trPr>
        <w:tc>
          <w:tcPr>
            <w:tcW w:w="2820" w:type="dxa"/>
          </w:tcPr>
          <w:p w14:paraId="7C05C756" w14:textId="77777777" w:rsidR="00185ED5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04BD2D8D" w14:textId="270B080C" w:rsidR="00185ED5" w:rsidRDefault="009E597D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2 JULY 2026</w:t>
            </w:r>
          </w:p>
        </w:tc>
      </w:tr>
      <w:tr w:rsidR="00185ED5" w14:paraId="07794F9F" w14:textId="77777777">
        <w:trPr>
          <w:trHeight w:val="420"/>
        </w:trPr>
        <w:tc>
          <w:tcPr>
            <w:tcW w:w="2820" w:type="dxa"/>
          </w:tcPr>
          <w:p w14:paraId="6F6C1790" w14:textId="77777777" w:rsidR="00185ED5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20D0DB49" w14:textId="77777777" w:rsidR="00185ED5" w:rsidRDefault="00000000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XXXXXX</w:t>
            </w:r>
          </w:p>
        </w:tc>
      </w:tr>
      <w:tr w:rsidR="00185ED5" w14:paraId="136F200A" w14:textId="77777777">
        <w:trPr>
          <w:trHeight w:val="399"/>
        </w:trPr>
        <w:tc>
          <w:tcPr>
            <w:tcW w:w="2820" w:type="dxa"/>
          </w:tcPr>
          <w:p w14:paraId="53F040E8" w14:textId="77777777" w:rsidR="00185ED5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42F6DC52" w14:textId="30D411B3" w:rsidR="00185ED5" w:rsidRDefault="00DC4AD5">
            <w:pPr>
              <w:pStyle w:val="TableParagraph"/>
              <w:spacing w:before="101"/>
              <w:ind w:left="143"/>
              <w:rPr>
                <w:sz w:val="20"/>
              </w:rPr>
            </w:pPr>
            <w:r w:rsidRPr="00DC4AD5">
              <w:rPr>
                <w:spacing w:val="-2"/>
                <w:sz w:val="20"/>
              </w:rPr>
              <w:t>Flood Prediction</w:t>
            </w:r>
          </w:p>
        </w:tc>
      </w:tr>
      <w:tr w:rsidR="00185ED5" w14:paraId="3B89EE27" w14:textId="77777777">
        <w:trPr>
          <w:trHeight w:val="420"/>
        </w:trPr>
        <w:tc>
          <w:tcPr>
            <w:tcW w:w="2820" w:type="dxa"/>
          </w:tcPr>
          <w:p w14:paraId="292CE8D7" w14:textId="77777777" w:rsidR="00185ED5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3AED4557" w14:textId="77777777" w:rsidR="00185ED5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358215F3" w14:textId="77777777" w:rsidR="00185ED5" w:rsidRDefault="00185ED5">
      <w:pPr>
        <w:pStyle w:val="BodyText"/>
        <w:spacing w:before="210"/>
        <w:rPr>
          <w:rFonts w:ascii="Arial"/>
          <w:b/>
          <w:sz w:val="28"/>
        </w:rPr>
      </w:pPr>
    </w:p>
    <w:p w14:paraId="5A90E591" w14:textId="77777777" w:rsidR="00185ED5" w:rsidRDefault="00000000">
      <w:pPr>
        <w:pStyle w:val="Heading2"/>
      </w:pPr>
      <w:bookmarkStart w:id="0" w:name="Code-Layout,_Readability_and_Reusability"/>
      <w:bookmarkEnd w:id="0"/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Reusability:</w:t>
      </w:r>
    </w:p>
    <w:p w14:paraId="03C3C0CC" w14:textId="77777777" w:rsidR="00185ED5" w:rsidRDefault="00000000">
      <w:pPr>
        <w:pStyle w:val="BodyText"/>
        <w:spacing w:before="66" w:line="292" w:lineRule="auto"/>
        <w:ind w:left="540" w:right="768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codebase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readability,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reusability. Well-organized code with proper naming conventions, comments, and modular design ensures that the project is maintainable and can be extended or reused in future development.</w:t>
      </w:r>
    </w:p>
    <w:p w14:paraId="07C812C7" w14:textId="77777777" w:rsidR="00185ED5" w:rsidRDefault="00185ED5">
      <w:pPr>
        <w:pStyle w:val="BodyText"/>
      </w:pPr>
    </w:p>
    <w:p w14:paraId="21850668" w14:textId="77777777" w:rsidR="00185ED5" w:rsidRDefault="00185ED5">
      <w:pPr>
        <w:pStyle w:val="BodyText"/>
        <w:spacing w:before="57"/>
      </w:pPr>
    </w:p>
    <w:p w14:paraId="07537A68" w14:textId="77777777" w:rsidR="00185ED5" w:rsidRDefault="00000000">
      <w:pPr>
        <w:pStyle w:val="Heading2"/>
        <w:spacing w:before="1" w:after="38"/>
      </w:pPr>
      <w:bookmarkStart w:id="1" w:name="Code_Layout_Checklist:_"/>
      <w:bookmarkEnd w:id="1"/>
      <w:r>
        <w:t>Code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rPr>
          <w:spacing w:val="-2"/>
        </w:rPr>
        <w:t>Checklist: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3120"/>
        <w:gridCol w:w="1700"/>
        <w:gridCol w:w="2660"/>
      </w:tblGrid>
      <w:tr w:rsidR="00185ED5" w14:paraId="338D8A1D" w14:textId="77777777">
        <w:trPr>
          <w:trHeight w:val="839"/>
        </w:trPr>
        <w:tc>
          <w:tcPr>
            <w:tcW w:w="580" w:type="dxa"/>
          </w:tcPr>
          <w:p w14:paraId="288BAB38" w14:textId="77777777" w:rsidR="00185ED5" w:rsidRDefault="00185ED5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1134491B" w14:textId="77777777" w:rsidR="00185ED5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1DE54868" w14:textId="77777777" w:rsidR="00185ED5" w:rsidRDefault="00185ED5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00178F15" w14:textId="77777777" w:rsidR="00185ED5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Code Quality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120" w:type="dxa"/>
          </w:tcPr>
          <w:p w14:paraId="22D8CF2E" w14:textId="77777777" w:rsidR="00185ED5" w:rsidRDefault="00185ED5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7290D42D" w14:textId="77777777" w:rsidR="00185ED5" w:rsidRDefault="00000000"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3928C03A" w14:textId="77777777" w:rsidR="00185ED5" w:rsidRDefault="00000000">
            <w:pPr>
              <w:pStyle w:val="TableParagraph"/>
              <w:spacing w:before="122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Followed</w:t>
            </w:r>
          </w:p>
          <w:p w14:paraId="6B6350E7" w14:textId="77777777" w:rsidR="00185ED5" w:rsidRDefault="00000000">
            <w:pPr>
              <w:pStyle w:val="TableParagraph"/>
              <w:spacing w:before="3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Partial)</w:t>
            </w:r>
          </w:p>
        </w:tc>
        <w:tc>
          <w:tcPr>
            <w:tcW w:w="2660" w:type="dxa"/>
          </w:tcPr>
          <w:p w14:paraId="5C2393F8" w14:textId="77777777" w:rsidR="00185ED5" w:rsidRDefault="00185ED5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5BF07A37" w14:textId="77777777" w:rsidR="00185ED5" w:rsidRDefault="00000000"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42796D" w14:paraId="12EFCA17" w14:textId="77777777">
        <w:trPr>
          <w:trHeight w:val="620"/>
        </w:trPr>
        <w:tc>
          <w:tcPr>
            <w:tcW w:w="580" w:type="dxa"/>
          </w:tcPr>
          <w:p w14:paraId="57F85738" w14:textId="77777777" w:rsidR="0042796D" w:rsidRDefault="0042796D" w:rsidP="0042796D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6D36F3A1" w14:textId="77777777" w:rsidR="0042796D" w:rsidRDefault="0042796D" w:rsidP="0042796D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Consistent </w:t>
            </w:r>
            <w:r>
              <w:rPr>
                <w:spacing w:val="-2"/>
                <w:sz w:val="18"/>
              </w:rPr>
              <w:t>Indentation</w:t>
            </w:r>
          </w:p>
        </w:tc>
        <w:tc>
          <w:tcPr>
            <w:tcW w:w="3120" w:type="dxa"/>
          </w:tcPr>
          <w:p w14:paraId="5932F269" w14:textId="74122E3A" w:rsidR="0042796D" w:rsidRDefault="0042796D" w:rsidP="0042796D">
            <w:pPr>
              <w:pStyle w:val="TableParagraph"/>
              <w:spacing w:before="132"/>
              <w:ind w:left="107"/>
              <w:rPr>
                <w:spacing w:val="-2"/>
                <w:sz w:val="18"/>
              </w:rPr>
            </w:pPr>
            <w:r>
              <w:rPr>
                <w:sz w:val="18"/>
              </w:rPr>
              <w:t xml:space="preserve">Uniform spacing/tabs used </w:t>
            </w:r>
            <w:r>
              <w:rPr>
                <w:spacing w:val="-2"/>
                <w:sz w:val="18"/>
              </w:rPr>
              <w:t>throughout the code</w:t>
            </w:r>
          </w:p>
          <w:p w14:paraId="702D6417" w14:textId="62DA71BE" w:rsidR="0042796D" w:rsidRDefault="0042796D" w:rsidP="0042796D">
            <w:pPr>
              <w:pStyle w:val="TableParagraph"/>
              <w:spacing w:before="132"/>
              <w:ind w:left="107"/>
              <w:rPr>
                <w:sz w:val="18"/>
              </w:rPr>
            </w:pPr>
          </w:p>
        </w:tc>
        <w:tc>
          <w:tcPr>
            <w:tcW w:w="1700" w:type="dxa"/>
          </w:tcPr>
          <w:p w14:paraId="1865C942" w14:textId="791EADB1" w:rsidR="0042796D" w:rsidRDefault="00125EA8" w:rsidP="0042796D">
            <w:pPr>
              <w:pStyle w:val="TableParagraph"/>
              <w:spacing w:before="132"/>
              <w:ind w:lef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14:paraId="13E6A90B" w14:textId="20F34730" w:rsidR="0042796D" w:rsidRDefault="0042796D" w:rsidP="0042796D">
            <w:pPr>
              <w:pStyle w:val="TableParagraph"/>
              <w:rPr>
                <w:rFonts w:ascii="Times New Roman"/>
                <w:sz w:val="18"/>
              </w:rPr>
            </w:pPr>
            <w:r w:rsidRPr="00994BF6">
              <w:rPr>
                <w:rFonts w:ascii="Times New Roman"/>
                <w:sz w:val="18"/>
              </w:rPr>
              <w:t>Proper indentation is maintained throughout the Python and Flask code for better readability.</w:t>
            </w:r>
          </w:p>
        </w:tc>
      </w:tr>
      <w:tr w:rsidR="0042796D" w14:paraId="24B2B40C" w14:textId="77777777">
        <w:trPr>
          <w:trHeight w:val="600"/>
        </w:trPr>
        <w:tc>
          <w:tcPr>
            <w:tcW w:w="580" w:type="dxa"/>
          </w:tcPr>
          <w:p w14:paraId="14288596" w14:textId="77777777" w:rsidR="0042796D" w:rsidRDefault="0042796D" w:rsidP="0042796D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71998BEE" w14:textId="77777777" w:rsidR="0042796D" w:rsidRDefault="0042796D" w:rsidP="0042796D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Proper File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3120" w:type="dxa"/>
          </w:tcPr>
          <w:p w14:paraId="2A9A0B65" w14:textId="77777777" w:rsidR="0042796D" w:rsidRDefault="0042796D" w:rsidP="0042796D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Files and folders are logically </w:t>
            </w:r>
            <w:proofErr w:type="gramStart"/>
            <w:r>
              <w:rPr>
                <w:spacing w:val="-2"/>
                <w:sz w:val="18"/>
              </w:rPr>
              <w:t>organize</w:t>
            </w:r>
            <w:proofErr w:type="gramEnd"/>
          </w:p>
        </w:tc>
        <w:tc>
          <w:tcPr>
            <w:tcW w:w="1700" w:type="dxa"/>
          </w:tcPr>
          <w:p w14:paraId="72B3E4C0" w14:textId="3F2D5CFF" w:rsidR="0042796D" w:rsidRDefault="00125EA8" w:rsidP="0042796D">
            <w:pPr>
              <w:pStyle w:val="TableParagraph"/>
              <w:spacing w:before="122"/>
              <w:ind w:left="6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14:paraId="7A5B8964" w14:textId="0B77A223" w:rsidR="0042796D" w:rsidRDefault="0042796D" w:rsidP="0042796D">
            <w:pPr>
              <w:pStyle w:val="TableParagraph"/>
              <w:rPr>
                <w:rFonts w:ascii="Times New Roman"/>
                <w:sz w:val="18"/>
              </w:rPr>
            </w:pPr>
            <w:r w:rsidRPr="00775E9D">
              <w:rPr>
                <w:rFonts w:ascii="Times New Roman"/>
                <w:sz w:val="18"/>
              </w:rPr>
              <w:t>The project is organized into folders such as templates, static, dataset, model, and application files.</w:t>
            </w:r>
          </w:p>
        </w:tc>
      </w:tr>
      <w:tr w:rsidR="0042796D" w14:paraId="2E96360A" w14:textId="77777777">
        <w:trPr>
          <w:trHeight w:val="619"/>
        </w:trPr>
        <w:tc>
          <w:tcPr>
            <w:tcW w:w="580" w:type="dxa"/>
          </w:tcPr>
          <w:p w14:paraId="76B1E76E" w14:textId="77777777" w:rsidR="0042796D" w:rsidRDefault="0042796D" w:rsidP="0042796D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22085435" w14:textId="77777777" w:rsidR="0042796D" w:rsidRDefault="0042796D" w:rsidP="0042796D">
            <w:pPr>
              <w:pStyle w:val="TableParagraph"/>
              <w:spacing w:before="132"/>
              <w:ind w:left="102" w:right="-72"/>
              <w:rPr>
                <w:sz w:val="18"/>
              </w:rPr>
            </w:pPr>
            <w:r>
              <w:rPr>
                <w:sz w:val="18"/>
              </w:rPr>
              <w:t>Meaningful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120" w:type="dxa"/>
          </w:tcPr>
          <w:p w14:paraId="349348CD" w14:textId="77777777" w:rsidR="0042796D" w:rsidRDefault="0042796D" w:rsidP="0042796D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Variables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reflect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purpose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clearly</w:t>
            </w:r>
          </w:p>
        </w:tc>
        <w:tc>
          <w:tcPr>
            <w:tcW w:w="1700" w:type="dxa"/>
          </w:tcPr>
          <w:p w14:paraId="115CA842" w14:textId="3E7D4D69" w:rsidR="0042796D" w:rsidRDefault="00125EA8" w:rsidP="0042796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14:paraId="2AAF9FE7" w14:textId="2F9F542F" w:rsidR="0042796D" w:rsidRDefault="0042796D" w:rsidP="0042796D">
            <w:pPr>
              <w:pStyle w:val="TableParagraph"/>
              <w:rPr>
                <w:rFonts w:ascii="Times New Roman"/>
                <w:sz w:val="18"/>
              </w:rPr>
            </w:pPr>
            <w:r w:rsidRPr="00775E9D">
              <w:rPr>
                <w:rFonts w:ascii="Times New Roman"/>
                <w:sz w:val="18"/>
              </w:rPr>
              <w:t xml:space="preserve">Variables like rainfall, </w:t>
            </w:r>
            <w:proofErr w:type="spellStart"/>
            <w:r w:rsidRPr="00775E9D">
              <w:rPr>
                <w:rFonts w:ascii="Times New Roman"/>
                <w:sz w:val="18"/>
              </w:rPr>
              <w:t>cloud_visibility</w:t>
            </w:r>
            <w:proofErr w:type="spellEnd"/>
            <w:r w:rsidRPr="00775E9D">
              <w:rPr>
                <w:rFonts w:ascii="Times New Roman"/>
                <w:sz w:val="18"/>
              </w:rPr>
              <w:t xml:space="preserve">, </w:t>
            </w:r>
            <w:proofErr w:type="spellStart"/>
            <w:r w:rsidRPr="00775E9D">
              <w:rPr>
                <w:rFonts w:ascii="Times New Roman"/>
                <w:sz w:val="18"/>
              </w:rPr>
              <w:t>seasonal_rainfall</w:t>
            </w:r>
            <w:proofErr w:type="spellEnd"/>
            <w:r w:rsidRPr="00775E9D">
              <w:rPr>
                <w:rFonts w:ascii="Times New Roman"/>
                <w:sz w:val="18"/>
              </w:rPr>
              <w:t xml:space="preserve">, and </w:t>
            </w:r>
            <w:proofErr w:type="spellStart"/>
            <w:r w:rsidRPr="00775E9D">
              <w:rPr>
                <w:rFonts w:ascii="Times New Roman"/>
                <w:sz w:val="18"/>
              </w:rPr>
              <w:t>prediction_result</w:t>
            </w:r>
            <w:proofErr w:type="spellEnd"/>
            <w:r w:rsidRPr="00775E9D">
              <w:rPr>
                <w:rFonts w:ascii="Times New Roman"/>
                <w:sz w:val="18"/>
              </w:rPr>
              <w:t xml:space="preserve"> clearly describe their purpose.</w:t>
            </w:r>
          </w:p>
        </w:tc>
      </w:tr>
      <w:tr w:rsidR="0042796D" w14:paraId="1CEB1B76" w14:textId="77777777">
        <w:trPr>
          <w:trHeight w:val="600"/>
        </w:trPr>
        <w:tc>
          <w:tcPr>
            <w:tcW w:w="580" w:type="dxa"/>
          </w:tcPr>
          <w:p w14:paraId="53A3DE4C" w14:textId="77777777" w:rsidR="0042796D" w:rsidRDefault="0042796D" w:rsidP="0042796D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5093DA15" w14:textId="77777777" w:rsidR="0042796D" w:rsidRDefault="0042796D" w:rsidP="0042796D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Function / Method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120" w:type="dxa"/>
          </w:tcPr>
          <w:p w14:paraId="5322349D" w14:textId="77777777" w:rsidR="0042796D" w:rsidRDefault="0042796D" w:rsidP="0042796D">
            <w:pPr>
              <w:pStyle w:val="TableParagraph"/>
              <w:spacing w:before="12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Functions are descriptively </w:t>
            </w:r>
            <w:r>
              <w:rPr>
                <w:spacing w:val="-2"/>
                <w:sz w:val="18"/>
              </w:rPr>
              <w:t>named</w:t>
            </w:r>
          </w:p>
        </w:tc>
        <w:tc>
          <w:tcPr>
            <w:tcW w:w="1700" w:type="dxa"/>
          </w:tcPr>
          <w:p w14:paraId="624954D5" w14:textId="1ABA3E52" w:rsidR="0042796D" w:rsidRDefault="00125EA8" w:rsidP="0042796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14:paraId="32485B80" w14:textId="2FF03BDA" w:rsidR="0042796D" w:rsidRDefault="0042796D" w:rsidP="0042796D">
            <w:pPr>
              <w:pStyle w:val="TableParagraph"/>
              <w:rPr>
                <w:rFonts w:ascii="Times New Roman"/>
                <w:sz w:val="18"/>
              </w:rPr>
            </w:pPr>
            <w:r w:rsidRPr="00775E9D">
              <w:rPr>
                <w:rFonts w:ascii="Times New Roman"/>
                <w:sz w:val="18"/>
              </w:rPr>
              <w:t xml:space="preserve">Functions such as </w:t>
            </w:r>
            <w:proofErr w:type="spellStart"/>
            <w:r w:rsidRPr="00775E9D">
              <w:rPr>
                <w:rFonts w:ascii="Times New Roman"/>
                <w:sz w:val="18"/>
              </w:rPr>
              <w:t>load_</w:t>
            </w:r>
            <w:proofErr w:type="gramStart"/>
            <w:r w:rsidRPr="00775E9D">
              <w:rPr>
                <w:rFonts w:ascii="Times New Roman"/>
                <w:sz w:val="18"/>
              </w:rPr>
              <w:t>model</w:t>
            </w:r>
            <w:proofErr w:type="spellEnd"/>
            <w:r w:rsidRPr="00775E9D">
              <w:rPr>
                <w:rFonts w:ascii="Times New Roman"/>
                <w:sz w:val="18"/>
              </w:rPr>
              <w:t>(</w:t>
            </w:r>
            <w:proofErr w:type="gramEnd"/>
            <w:r w:rsidRPr="00775E9D">
              <w:rPr>
                <w:rFonts w:ascii="Times New Roman"/>
                <w:sz w:val="18"/>
              </w:rPr>
              <w:t xml:space="preserve">), </w:t>
            </w:r>
            <w:proofErr w:type="spellStart"/>
            <w:r w:rsidRPr="00775E9D">
              <w:rPr>
                <w:rFonts w:ascii="Times New Roman"/>
                <w:sz w:val="18"/>
              </w:rPr>
              <w:t>predict_</w:t>
            </w:r>
            <w:proofErr w:type="gramStart"/>
            <w:r w:rsidRPr="00775E9D">
              <w:rPr>
                <w:rFonts w:ascii="Times New Roman"/>
                <w:sz w:val="18"/>
              </w:rPr>
              <w:t>flood</w:t>
            </w:r>
            <w:proofErr w:type="spellEnd"/>
            <w:r w:rsidRPr="00775E9D">
              <w:rPr>
                <w:rFonts w:ascii="Times New Roman"/>
                <w:sz w:val="18"/>
              </w:rPr>
              <w:t>(</w:t>
            </w:r>
            <w:proofErr w:type="gramEnd"/>
            <w:r w:rsidRPr="00775E9D">
              <w:rPr>
                <w:rFonts w:ascii="Times New Roman"/>
                <w:sz w:val="18"/>
              </w:rPr>
              <w:t xml:space="preserve">), and </w:t>
            </w:r>
            <w:proofErr w:type="spellStart"/>
            <w:r w:rsidRPr="00775E9D">
              <w:rPr>
                <w:rFonts w:ascii="Times New Roman"/>
                <w:sz w:val="18"/>
              </w:rPr>
              <w:t>preprocess_</w:t>
            </w:r>
            <w:proofErr w:type="gramStart"/>
            <w:r w:rsidRPr="00775E9D">
              <w:rPr>
                <w:rFonts w:ascii="Times New Roman"/>
                <w:sz w:val="18"/>
              </w:rPr>
              <w:t>data</w:t>
            </w:r>
            <w:proofErr w:type="spellEnd"/>
            <w:r w:rsidRPr="00775E9D">
              <w:rPr>
                <w:rFonts w:ascii="Times New Roman"/>
                <w:sz w:val="18"/>
              </w:rPr>
              <w:t>(</w:t>
            </w:r>
            <w:proofErr w:type="gramEnd"/>
            <w:r w:rsidRPr="00775E9D">
              <w:rPr>
                <w:rFonts w:ascii="Times New Roman"/>
                <w:sz w:val="18"/>
              </w:rPr>
              <w:t>) use descriptive names.</w:t>
            </w:r>
          </w:p>
        </w:tc>
      </w:tr>
      <w:tr w:rsidR="0042796D" w14:paraId="25D844AC" w14:textId="77777777">
        <w:trPr>
          <w:trHeight w:val="619"/>
        </w:trPr>
        <w:tc>
          <w:tcPr>
            <w:tcW w:w="580" w:type="dxa"/>
          </w:tcPr>
          <w:p w14:paraId="02894F2B" w14:textId="77777777" w:rsidR="0042796D" w:rsidRDefault="0042796D" w:rsidP="0042796D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68AEDB2B" w14:textId="77777777" w:rsidR="0042796D" w:rsidRDefault="0042796D" w:rsidP="0042796D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3120" w:type="dxa"/>
          </w:tcPr>
          <w:p w14:paraId="171AE375" w14:textId="77777777" w:rsidR="0042796D" w:rsidRDefault="0042796D" w:rsidP="0042796D">
            <w:pPr>
              <w:pStyle w:val="TableParagraph"/>
              <w:spacing w:before="132"/>
              <w:ind w:left="107" w:right="-58"/>
              <w:rPr>
                <w:sz w:val="18"/>
              </w:rPr>
            </w:pPr>
            <w:r>
              <w:rPr>
                <w:sz w:val="18"/>
              </w:rPr>
              <w:t xml:space="preserve">Inline and block comments explain </w:t>
            </w:r>
            <w:r>
              <w:rPr>
                <w:spacing w:val="-5"/>
                <w:sz w:val="18"/>
              </w:rPr>
              <w:t>log</w:t>
            </w:r>
          </w:p>
        </w:tc>
        <w:tc>
          <w:tcPr>
            <w:tcW w:w="1700" w:type="dxa"/>
          </w:tcPr>
          <w:p w14:paraId="7D94BA05" w14:textId="2414E26F" w:rsidR="0042796D" w:rsidRDefault="00125EA8" w:rsidP="0042796D">
            <w:pPr>
              <w:pStyle w:val="TableParagraph"/>
              <w:spacing w:before="132"/>
              <w:ind w:left="78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14:paraId="4DB14CB3" w14:textId="6EF553A7" w:rsidR="0042796D" w:rsidRDefault="0042796D" w:rsidP="0042796D">
            <w:pPr>
              <w:pStyle w:val="TableParagraph"/>
              <w:rPr>
                <w:rFonts w:ascii="Times New Roman"/>
                <w:sz w:val="18"/>
              </w:rPr>
            </w:pPr>
            <w:r w:rsidRPr="005D64D5">
              <w:rPr>
                <w:rFonts w:ascii="Times New Roman"/>
                <w:sz w:val="18"/>
              </w:rPr>
              <w:t>Important sections include comments explaining preprocessing, model prediction, and application logic.</w:t>
            </w:r>
          </w:p>
        </w:tc>
      </w:tr>
      <w:tr w:rsidR="0042796D" w14:paraId="733ECD8D" w14:textId="77777777">
        <w:trPr>
          <w:trHeight w:val="600"/>
        </w:trPr>
        <w:tc>
          <w:tcPr>
            <w:tcW w:w="580" w:type="dxa"/>
          </w:tcPr>
          <w:p w14:paraId="74CF458F" w14:textId="77777777" w:rsidR="0042796D" w:rsidRDefault="0042796D" w:rsidP="0042796D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4EAC7F4D" w14:textId="77777777" w:rsidR="0042796D" w:rsidRDefault="0042796D" w:rsidP="0042796D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Modular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3120" w:type="dxa"/>
          </w:tcPr>
          <w:p w14:paraId="4A9C8CA8" w14:textId="77777777" w:rsidR="0042796D" w:rsidRDefault="0042796D" w:rsidP="0042796D">
            <w:pPr>
              <w:pStyle w:val="TableParagraph"/>
              <w:spacing w:before="122"/>
              <w:ind w:left="107" w:right="-44"/>
              <w:rPr>
                <w:sz w:val="18"/>
              </w:rPr>
            </w:pPr>
            <w:r>
              <w:rPr>
                <w:sz w:val="18"/>
              </w:rPr>
              <w:t xml:space="preserve">Code is split into reusable </w:t>
            </w:r>
            <w:r>
              <w:rPr>
                <w:spacing w:val="-2"/>
                <w:sz w:val="18"/>
              </w:rPr>
              <w:t>functions/m</w:t>
            </w:r>
          </w:p>
        </w:tc>
        <w:tc>
          <w:tcPr>
            <w:tcW w:w="1700" w:type="dxa"/>
          </w:tcPr>
          <w:p w14:paraId="72CCE125" w14:textId="4526B216" w:rsidR="0042796D" w:rsidRDefault="00125EA8" w:rsidP="0042796D">
            <w:pPr>
              <w:pStyle w:val="TableParagraph"/>
              <w:spacing w:before="122"/>
              <w:ind w:left="12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14:paraId="38E639A9" w14:textId="0C8E0E7D" w:rsidR="0042796D" w:rsidRDefault="0042796D" w:rsidP="0042796D">
            <w:pPr>
              <w:pStyle w:val="TableParagraph"/>
              <w:rPr>
                <w:rFonts w:ascii="Times New Roman"/>
                <w:sz w:val="18"/>
              </w:rPr>
            </w:pPr>
            <w:r w:rsidRPr="005D64D5">
              <w:rPr>
                <w:rFonts w:ascii="Times New Roman"/>
                <w:sz w:val="18"/>
              </w:rPr>
              <w:t>Data preprocessing, model prediction, and web interface are implemented as separate reusable modules.</w:t>
            </w:r>
          </w:p>
        </w:tc>
      </w:tr>
      <w:tr w:rsidR="0042796D" w14:paraId="38D94416" w14:textId="77777777">
        <w:trPr>
          <w:trHeight w:val="619"/>
        </w:trPr>
        <w:tc>
          <w:tcPr>
            <w:tcW w:w="580" w:type="dxa"/>
          </w:tcPr>
          <w:p w14:paraId="4B608D2A" w14:textId="77777777" w:rsidR="0042796D" w:rsidRDefault="0042796D" w:rsidP="0042796D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260" w:type="dxa"/>
          </w:tcPr>
          <w:p w14:paraId="5214504F" w14:textId="77777777" w:rsidR="0042796D" w:rsidRDefault="0042796D" w:rsidP="0042796D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No Redundant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120" w:type="dxa"/>
          </w:tcPr>
          <w:p w14:paraId="7059CE8C" w14:textId="77777777" w:rsidR="0042796D" w:rsidRDefault="0042796D" w:rsidP="0042796D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Duplicate or unused code is </w:t>
            </w:r>
            <w:r>
              <w:rPr>
                <w:spacing w:val="-2"/>
                <w:sz w:val="18"/>
              </w:rPr>
              <w:t>removed</w:t>
            </w:r>
          </w:p>
        </w:tc>
        <w:tc>
          <w:tcPr>
            <w:tcW w:w="1700" w:type="dxa"/>
          </w:tcPr>
          <w:p w14:paraId="4055C79F" w14:textId="444AA30E" w:rsidR="0042796D" w:rsidRDefault="00125EA8" w:rsidP="0042796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14:paraId="35D7F4DB" w14:textId="18FD5014" w:rsidR="0042796D" w:rsidRDefault="0042796D" w:rsidP="0042796D">
            <w:pPr>
              <w:pStyle w:val="TableParagraph"/>
              <w:rPr>
                <w:rFonts w:ascii="Times New Roman"/>
                <w:sz w:val="18"/>
              </w:rPr>
            </w:pPr>
            <w:r w:rsidRPr="00D079B0">
              <w:rPr>
                <w:rFonts w:ascii="Times New Roman"/>
                <w:sz w:val="18"/>
              </w:rPr>
              <w:t>Duplicate code has been minimized by using reusable functions and methods.</w:t>
            </w:r>
          </w:p>
        </w:tc>
      </w:tr>
      <w:tr w:rsidR="0042796D" w14:paraId="76C32E2F" w14:textId="77777777">
        <w:trPr>
          <w:trHeight w:val="600"/>
        </w:trPr>
        <w:tc>
          <w:tcPr>
            <w:tcW w:w="580" w:type="dxa"/>
          </w:tcPr>
          <w:p w14:paraId="0215C142" w14:textId="77777777" w:rsidR="0042796D" w:rsidRDefault="0042796D" w:rsidP="0042796D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260" w:type="dxa"/>
          </w:tcPr>
          <w:p w14:paraId="17A3BC79" w14:textId="77777777" w:rsidR="0042796D" w:rsidRDefault="0042796D" w:rsidP="0042796D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Error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3120" w:type="dxa"/>
          </w:tcPr>
          <w:p w14:paraId="7F8229F9" w14:textId="77777777" w:rsidR="0042796D" w:rsidRDefault="0042796D" w:rsidP="0042796D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Exceptions and errors are handled </w:t>
            </w:r>
            <w:proofErr w:type="spellStart"/>
            <w:r>
              <w:rPr>
                <w:spacing w:val="-5"/>
                <w:sz w:val="18"/>
              </w:rPr>
              <w:t>gra</w:t>
            </w:r>
            <w:proofErr w:type="spellEnd"/>
          </w:p>
        </w:tc>
        <w:tc>
          <w:tcPr>
            <w:tcW w:w="1700" w:type="dxa"/>
          </w:tcPr>
          <w:p w14:paraId="3F913942" w14:textId="02EE7398" w:rsidR="0042796D" w:rsidRDefault="00125EA8" w:rsidP="0042796D">
            <w:pPr>
              <w:pStyle w:val="TableParagraph"/>
              <w:spacing w:before="122"/>
              <w:ind w:left="63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C</w:t>
            </w:r>
            <w:r w:rsidR="0042796D">
              <w:rPr>
                <w:spacing w:val="-2"/>
                <w:sz w:val="18"/>
              </w:rPr>
              <w:t>efully</w:t>
            </w:r>
            <w:proofErr w:type="spellEnd"/>
            <w:r>
              <w:rPr>
                <w:spacing w:val="-2"/>
                <w:sz w:val="18"/>
              </w:rPr>
              <w:t xml:space="preserve">  </w:t>
            </w:r>
            <w:r>
              <w:rPr>
                <w:sz w:val="18"/>
              </w:rPr>
              <w:t>yes</w:t>
            </w:r>
            <w:proofErr w:type="gramEnd"/>
          </w:p>
        </w:tc>
        <w:tc>
          <w:tcPr>
            <w:tcW w:w="2660" w:type="dxa"/>
          </w:tcPr>
          <w:p w14:paraId="414E5FEF" w14:textId="4023D9DD" w:rsidR="0042796D" w:rsidRDefault="0042796D" w:rsidP="0042796D">
            <w:pPr>
              <w:pStyle w:val="TableParagraph"/>
              <w:rPr>
                <w:rFonts w:ascii="Times New Roman"/>
                <w:sz w:val="18"/>
              </w:rPr>
            </w:pPr>
            <w:r w:rsidRPr="00D079B0">
              <w:rPr>
                <w:rFonts w:ascii="Times New Roman"/>
                <w:sz w:val="18"/>
              </w:rPr>
              <w:t>Input validation and exception handling are implemented to prevent application crashes.</w:t>
            </w:r>
          </w:p>
        </w:tc>
      </w:tr>
    </w:tbl>
    <w:p w14:paraId="38CFC386" w14:textId="77777777" w:rsidR="00185ED5" w:rsidRDefault="00185ED5">
      <w:pPr>
        <w:pStyle w:val="BodyText"/>
        <w:rPr>
          <w:rFonts w:ascii="Arial"/>
          <w:b/>
          <w:sz w:val="22"/>
        </w:rPr>
      </w:pPr>
    </w:p>
    <w:p w14:paraId="158CCEAA" w14:textId="77777777" w:rsidR="00185ED5" w:rsidRDefault="00185ED5">
      <w:pPr>
        <w:pStyle w:val="BodyText"/>
        <w:spacing w:before="30"/>
        <w:rPr>
          <w:rFonts w:ascii="Arial"/>
          <w:b/>
          <w:sz w:val="22"/>
        </w:rPr>
      </w:pPr>
    </w:p>
    <w:p w14:paraId="55E10136" w14:textId="77777777" w:rsidR="00185ED5" w:rsidRDefault="00000000">
      <w:pPr>
        <w:pStyle w:val="Heading2"/>
        <w:spacing w:after="35"/>
      </w:pPr>
      <w:bookmarkStart w:id="2" w:name="Reusable_Components_/_Modules:_"/>
      <w:bookmarkEnd w:id="2"/>
      <w:r>
        <w:t>Reusable</w:t>
      </w:r>
      <w:r>
        <w:rPr>
          <w:spacing w:val="-7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Modules: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185ED5" w14:paraId="59352F47" w14:textId="77777777">
        <w:trPr>
          <w:trHeight w:val="859"/>
        </w:trPr>
        <w:tc>
          <w:tcPr>
            <w:tcW w:w="580" w:type="dxa"/>
          </w:tcPr>
          <w:p w14:paraId="33F849F6" w14:textId="77777777" w:rsidR="00185ED5" w:rsidRDefault="00185ED5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573A37EF" w14:textId="77777777" w:rsidR="00185ED5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540" w:type="dxa"/>
          </w:tcPr>
          <w:p w14:paraId="6F80B64B" w14:textId="77777777" w:rsidR="00185ED5" w:rsidRDefault="00185ED5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37DE5FB8" w14:textId="77777777" w:rsidR="00185ED5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Component / Module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980" w:type="dxa"/>
          </w:tcPr>
          <w:p w14:paraId="690AF513" w14:textId="77777777" w:rsidR="00185ED5" w:rsidRDefault="00185ED5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6468D4EF" w14:textId="77777777" w:rsidR="00185ED5" w:rsidRDefault="00000000">
            <w:pPr>
              <w:pStyle w:val="TableParagraph"/>
              <w:ind w:left="128" w:right="-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Language / </w:t>
            </w:r>
            <w:proofErr w:type="spellStart"/>
            <w:r>
              <w:rPr>
                <w:rFonts w:ascii="Arial"/>
                <w:b/>
                <w:spacing w:val="-2"/>
                <w:sz w:val="18"/>
              </w:rPr>
              <w:t>Technolog</w:t>
            </w:r>
            <w:proofErr w:type="spellEnd"/>
          </w:p>
        </w:tc>
        <w:tc>
          <w:tcPr>
            <w:tcW w:w="2560" w:type="dxa"/>
          </w:tcPr>
          <w:p w14:paraId="24BDB868" w14:textId="77777777" w:rsidR="00185ED5" w:rsidRDefault="00185ED5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1D58309F" w14:textId="77777777" w:rsidR="00185ED5" w:rsidRDefault="00000000">
            <w:pPr>
              <w:pStyle w:val="TableParagraph"/>
              <w:ind w:left="53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yWhere</w:t>
            </w:r>
            <w:proofErr w:type="spellEnd"/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Reused</w:t>
            </w:r>
          </w:p>
        </w:tc>
        <w:tc>
          <w:tcPr>
            <w:tcW w:w="2660" w:type="dxa"/>
          </w:tcPr>
          <w:p w14:paraId="5B4DF823" w14:textId="77777777" w:rsidR="00185ED5" w:rsidRDefault="00000000">
            <w:pPr>
              <w:pStyle w:val="TableParagraph"/>
              <w:spacing w:before="127" w:line="278" w:lineRule="auto"/>
              <w:ind w:left="118" w:right="6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 Level (High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Low)</w:t>
            </w:r>
          </w:p>
        </w:tc>
      </w:tr>
      <w:tr w:rsidR="00185ED5" w14:paraId="4EDD637D" w14:textId="77777777">
        <w:trPr>
          <w:trHeight w:val="599"/>
        </w:trPr>
        <w:tc>
          <w:tcPr>
            <w:tcW w:w="580" w:type="dxa"/>
          </w:tcPr>
          <w:p w14:paraId="6863AB74" w14:textId="77777777" w:rsidR="00185ED5" w:rsidRDefault="00000000">
            <w:pPr>
              <w:pStyle w:val="TableParagraph"/>
              <w:spacing w:before="117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40" w:type="dxa"/>
          </w:tcPr>
          <w:p w14:paraId="52B57A39" w14:textId="19941F5B" w:rsidR="00185ED5" w:rsidRDefault="00711F4E">
            <w:pPr>
              <w:pStyle w:val="TableParagraph"/>
              <w:rPr>
                <w:rFonts w:ascii="Times New Roman"/>
                <w:sz w:val="18"/>
              </w:rPr>
            </w:pPr>
            <w:r w:rsidRPr="00711F4E">
              <w:rPr>
                <w:rFonts w:ascii="Times New Roman"/>
                <w:sz w:val="18"/>
              </w:rPr>
              <w:t>Data Preprocessing Module</w:t>
            </w:r>
          </w:p>
        </w:tc>
        <w:tc>
          <w:tcPr>
            <w:tcW w:w="1980" w:type="dxa"/>
          </w:tcPr>
          <w:p w14:paraId="171ECAEE" w14:textId="15025240" w:rsidR="00185ED5" w:rsidRDefault="003F7C3C">
            <w:pPr>
              <w:pStyle w:val="TableParagraph"/>
              <w:rPr>
                <w:rFonts w:ascii="Times New Roman"/>
                <w:sz w:val="18"/>
              </w:rPr>
            </w:pPr>
            <w:r w:rsidRPr="003F7C3C">
              <w:rPr>
                <w:rFonts w:ascii="Times New Roman"/>
                <w:sz w:val="18"/>
              </w:rPr>
              <w:t>Python, Pandas</w:t>
            </w:r>
          </w:p>
        </w:tc>
        <w:tc>
          <w:tcPr>
            <w:tcW w:w="2560" w:type="dxa"/>
          </w:tcPr>
          <w:p w14:paraId="135BC75C" w14:textId="38C7F643" w:rsidR="00185ED5" w:rsidRDefault="00CC3E32">
            <w:pPr>
              <w:pStyle w:val="TableParagraph"/>
              <w:rPr>
                <w:rFonts w:ascii="Times New Roman"/>
                <w:sz w:val="18"/>
              </w:rPr>
            </w:pPr>
            <w:r w:rsidRPr="00CC3E32">
              <w:rPr>
                <w:rFonts w:ascii="Times New Roman"/>
                <w:sz w:val="18"/>
              </w:rPr>
              <w:t>Preparing input data before prediction</w:t>
            </w:r>
          </w:p>
        </w:tc>
        <w:tc>
          <w:tcPr>
            <w:tcW w:w="2660" w:type="dxa"/>
          </w:tcPr>
          <w:p w14:paraId="42FBBF0E" w14:textId="700E37C9" w:rsidR="00185ED5" w:rsidRDefault="003356B9">
            <w:pPr>
              <w:pStyle w:val="TableParagraph"/>
              <w:rPr>
                <w:rFonts w:ascii="Times New Roman"/>
                <w:sz w:val="18"/>
              </w:rPr>
            </w:pPr>
            <w:r w:rsidRPr="003356B9">
              <w:rPr>
                <w:rFonts w:ascii="Times New Roman"/>
                <w:sz w:val="18"/>
              </w:rPr>
              <w:t>High</w:t>
            </w:r>
          </w:p>
        </w:tc>
      </w:tr>
    </w:tbl>
    <w:p w14:paraId="1E3E7F5D" w14:textId="77777777" w:rsidR="00185ED5" w:rsidRDefault="00185ED5">
      <w:pPr>
        <w:pStyle w:val="TableParagraph"/>
        <w:rPr>
          <w:rFonts w:ascii="Times New Roman"/>
          <w:sz w:val="18"/>
        </w:rPr>
        <w:sectPr w:rsidR="00185ED5">
          <w:type w:val="continuous"/>
          <w:pgSz w:w="11920" w:h="16840"/>
          <w:pgMar w:top="960" w:right="708" w:bottom="1171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185ED5" w14:paraId="1D319FEE" w14:textId="77777777">
        <w:trPr>
          <w:trHeight w:val="620"/>
        </w:trPr>
        <w:tc>
          <w:tcPr>
            <w:tcW w:w="580" w:type="dxa"/>
          </w:tcPr>
          <w:p w14:paraId="5EA8DB2A" w14:textId="77777777" w:rsidR="00185ED5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40" w:type="dxa"/>
          </w:tcPr>
          <w:p w14:paraId="0EECC5EF" w14:textId="6A038EA2" w:rsidR="00185ED5" w:rsidRDefault="00711F4E">
            <w:pPr>
              <w:pStyle w:val="TableParagraph"/>
              <w:rPr>
                <w:rFonts w:ascii="Times New Roman"/>
                <w:sz w:val="18"/>
              </w:rPr>
            </w:pPr>
            <w:r w:rsidRPr="00711F4E">
              <w:rPr>
                <w:rFonts w:ascii="Times New Roman"/>
                <w:sz w:val="18"/>
              </w:rPr>
              <w:t>Flood Prediction Model</w:t>
            </w:r>
          </w:p>
        </w:tc>
        <w:tc>
          <w:tcPr>
            <w:tcW w:w="1980" w:type="dxa"/>
          </w:tcPr>
          <w:p w14:paraId="2C7215FA" w14:textId="4AD3F225" w:rsidR="00185ED5" w:rsidRDefault="00EC0E19">
            <w:pPr>
              <w:pStyle w:val="TableParagraph"/>
              <w:rPr>
                <w:rFonts w:ascii="Times New Roman"/>
                <w:sz w:val="18"/>
              </w:rPr>
            </w:pPr>
            <w:r w:rsidRPr="00EC0E19">
              <w:rPr>
                <w:rFonts w:ascii="Times New Roman"/>
                <w:sz w:val="18"/>
              </w:rPr>
              <w:t xml:space="preserve">Scikit-learn, </w:t>
            </w:r>
            <w:proofErr w:type="spellStart"/>
            <w:r w:rsidRPr="00EC0E19">
              <w:rPr>
                <w:rFonts w:ascii="Times New Roman"/>
                <w:sz w:val="18"/>
              </w:rPr>
              <w:t>XGBoost</w:t>
            </w:r>
            <w:proofErr w:type="spellEnd"/>
          </w:p>
        </w:tc>
        <w:tc>
          <w:tcPr>
            <w:tcW w:w="2560" w:type="dxa"/>
          </w:tcPr>
          <w:p w14:paraId="2FC1DB7B" w14:textId="39AE0B1B" w:rsidR="00185ED5" w:rsidRDefault="00CC3E32">
            <w:pPr>
              <w:pStyle w:val="TableParagraph"/>
              <w:rPr>
                <w:rFonts w:ascii="Times New Roman"/>
                <w:sz w:val="18"/>
              </w:rPr>
            </w:pPr>
            <w:r w:rsidRPr="00CC3E32">
              <w:rPr>
                <w:rFonts w:ascii="Times New Roman"/>
                <w:sz w:val="18"/>
              </w:rPr>
              <w:t>Predicting flood risk from weather data</w:t>
            </w:r>
          </w:p>
        </w:tc>
        <w:tc>
          <w:tcPr>
            <w:tcW w:w="2660" w:type="dxa"/>
          </w:tcPr>
          <w:p w14:paraId="3B0DD859" w14:textId="4EA49B1F" w:rsidR="00185ED5" w:rsidRDefault="003356B9">
            <w:pPr>
              <w:pStyle w:val="TableParagraph"/>
              <w:rPr>
                <w:rFonts w:ascii="Times New Roman"/>
                <w:sz w:val="18"/>
              </w:rPr>
            </w:pPr>
            <w:r w:rsidRPr="003356B9">
              <w:rPr>
                <w:rFonts w:ascii="Times New Roman"/>
                <w:sz w:val="18"/>
              </w:rPr>
              <w:t>High</w:t>
            </w:r>
          </w:p>
        </w:tc>
      </w:tr>
      <w:tr w:rsidR="00185ED5" w14:paraId="6A44836C" w14:textId="77777777">
        <w:trPr>
          <w:trHeight w:val="600"/>
        </w:trPr>
        <w:tc>
          <w:tcPr>
            <w:tcW w:w="580" w:type="dxa"/>
          </w:tcPr>
          <w:p w14:paraId="13D13FE3" w14:textId="77777777" w:rsidR="00185ED5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40" w:type="dxa"/>
          </w:tcPr>
          <w:p w14:paraId="5D8C9372" w14:textId="02849696" w:rsidR="00185ED5" w:rsidRDefault="00711F4E">
            <w:pPr>
              <w:pStyle w:val="TableParagraph"/>
              <w:rPr>
                <w:rFonts w:ascii="Times New Roman"/>
                <w:sz w:val="18"/>
              </w:rPr>
            </w:pPr>
            <w:r w:rsidRPr="00711F4E">
              <w:rPr>
                <w:rFonts w:ascii="Times New Roman"/>
                <w:sz w:val="18"/>
              </w:rPr>
              <w:t>Flask Web Application</w:t>
            </w:r>
          </w:p>
        </w:tc>
        <w:tc>
          <w:tcPr>
            <w:tcW w:w="1980" w:type="dxa"/>
          </w:tcPr>
          <w:p w14:paraId="75016E27" w14:textId="396BF505" w:rsidR="00185ED5" w:rsidRDefault="00EC0E19">
            <w:pPr>
              <w:pStyle w:val="TableParagraph"/>
              <w:rPr>
                <w:rFonts w:ascii="Times New Roman"/>
                <w:sz w:val="18"/>
              </w:rPr>
            </w:pPr>
            <w:r w:rsidRPr="00EC0E19">
              <w:rPr>
                <w:rFonts w:ascii="Times New Roman"/>
                <w:sz w:val="18"/>
              </w:rPr>
              <w:t>Flask (Python)</w:t>
            </w:r>
          </w:p>
        </w:tc>
        <w:tc>
          <w:tcPr>
            <w:tcW w:w="2560" w:type="dxa"/>
          </w:tcPr>
          <w:p w14:paraId="52EBC408" w14:textId="45FD3B94" w:rsidR="00185ED5" w:rsidRDefault="00CC3E32">
            <w:pPr>
              <w:pStyle w:val="TableParagraph"/>
              <w:rPr>
                <w:rFonts w:ascii="Times New Roman"/>
                <w:sz w:val="18"/>
              </w:rPr>
            </w:pPr>
            <w:r w:rsidRPr="00CC3E32">
              <w:rPr>
                <w:rFonts w:ascii="Times New Roman"/>
                <w:sz w:val="18"/>
              </w:rPr>
              <w:t>User interface and prediction service</w:t>
            </w:r>
          </w:p>
        </w:tc>
        <w:tc>
          <w:tcPr>
            <w:tcW w:w="2660" w:type="dxa"/>
          </w:tcPr>
          <w:p w14:paraId="39CC361B" w14:textId="1A60A3BA" w:rsidR="00185ED5" w:rsidRDefault="003356B9">
            <w:pPr>
              <w:pStyle w:val="TableParagraph"/>
              <w:rPr>
                <w:rFonts w:ascii="Times New Roman"/>
                <w:sz w:val="18"/>
              </w:rPr>
            </w:pPr>
            <w:r w:rsidRPr="003356B9">
              <w:rPr>
                <w:rFonts w:ascii="Times New Roman"/>
                <w:sz w:val="18"/>
              </w:rPr>
              <w:t>High</w:t>
            </w:r>
          </w:p>
        </w:tc>
      </w:tr>
      <w:tr w:rsidR="00185ED5" w14:paraId="737A82FE" w14:textId="77777777">
        <w:trPr>
          <w:trHeight w:val="619"/>
        </w:trPr>
        <w:tc>
          <w:tcPr>
            <w:tcW w:w="580" w:type="dxa"/>
          </w:tcPr>
          <w:p w14:paraId="6172A95D" w14:textId="77777777" w:rsidR="00185ED5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40" w:type="dxa"/>
          </w:tcPr>
          <w:p w14:paraId="06D83A8B" w14:textId="644F9F55" w:rsidR="00185ED5" w:rsidRDefault="003F7C3C">
            <w:pPr>
              <w:pStyle w:val="TableParagraph"/>
              <w:rPr>
                <w:rFonts w:ascii="Times New Roman"/>
                <w:sz w:val="18"/>
              </w:rPr>
            </w:pPr>
            <w:r w:rsidRPr="003F7C3C">
              <w:rPr>
                <w:rFonts w:ascii="Times New Roman"/>
                <w:sz w:val="18"/>
              </w:rPr>
              <w:t>Model Loading Module</w:t>
            </w:r>
          </w:p>
        </w:tc>
        <w:tc>
          <w:tcPr>
            <w:tcW w:w="1980" w:type="dxa"/>
          </w:tcPr>
          <w:p w14:paraId="304A8D3C" w14:textId="2AB232EE" w:rsidR="00185ED5" w:rsidRDefault="00EC0E19">
            <w:pPr>
              <w:pStyle w:val="TableParagraph"/>
              <w:rPr>
                <w:rFonts w:ascii="Times New Roman"/>
                <w:sz w:val="18"/>
              </w:rPr>
            </w:pPr>
            <w:r w:rsidRPr="00EC0E19">
              <w:rPr>
                <w:rFonts w:ascii="Times New Roman"/>
                <w:sz w:val="18"/>
              </w:rPr>
              <w:t>Pickle, Python</w:t>
            </w:r>
          </w:p>
        </w:tc>
        <w:tc>
          <w:tcPr>
            <w:tcW w:w="2560" w:type="dxa"/>
          </w:tcPr>
          <w:p w14:paraId="37190D1D" w14:textId="638F2E02" w:rsidR="00185ED5" w:rsidRDefault="00CC3E32">
            <w:pPr>
              <w:pStyle w:val="TableParagraph"/>
              <w:rPr>
                <w:rFonts w:ascii="Times New Roman"/>
                <w:sz w:val="18"/>
              </w:rPr>
            </w:pPr>
            <w:r w:rsidRPr="00CC3E32">
              <w:rPr>
                <w:rFonts w:ascii="Times New Roman"/>
                <w:sz w:val="18"/>
              </w:rPr>
              <w:t>Loading the trained ML model for predictions</w:t>
            </w:r>
          </w:p>
        </w:tc>
        <w:tc>
          <w:tcPr>
            <w:tcW w:w="2660" w:type="dxa"/>
          </w:tcPr>
          <w:p w14:paraId="5718F4F7" w14:textId="2A26D422" w:rsidR="00185ED5" w:rsidRDefault="000331AE">
            <w:pPr>
              <w:pStyle w:val="TableParagraph"/>
              <w:rPr>
                <w:rFonts w:ascii="Times New Roman"/>
                <w:sz w:val="18"/>
              </w:rPr>
            </w:pPr>
            <w:r w:rsidRPr="000331AE">
              <w:rPr>
                <w:rFonts w:ascii="Times New Roman"/>
                <w:sz w:val="18"/>
              </w:rPr>
              <w:t>Medium</w:t>
            </w:r>
          </w:p>
        </w:tc>
      </w:tr>
      <w:tr w:rsidR="00185ED5" w14:paraId="4E1569CE" w14:textId="77777777">
        <w:trPr>
          <w:trHeight w:val="599"/>
        </w:trPr>
        <w:tc>
          <w:tcPr>
            <w:tcW w:w="580" w:type="dxa"/>
          </w:tcPr>
          <w:p w14:paraId="3E002D41" w14:textId="77777777" w:rsidR="00185ED5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40" w:type="dxa"/>
          </w:tcPr>
          <w:p w14:paraId="27D4EE82" w14:textId="34AF8B10" w:rsidR="00185ED5" w:rsidRDefault="003F7C3C">
            <w:pPr>
              <w:pStyle w:val="TableParagraph"/>
              <w:rPr>
                <w:rFonts w:ascii="Times New Roman"/>
                <w:sz w:val="18"/>
              </w:rPr>
            </w:pPr>
            <w:r w:rsidRPr="003F7C3C">
              <w:rPr>
                <w:rFonts w:ascii="Times New Roman"/>
                <w:sz w:val="18"/>
              </w:rPr>
              <w:t>Prediction Result Display</w:t>
            </w:r>
          </w:p>
        </w:tc>
        <w:tc>
          <w:tcPr>
            <w:tcW w:w="1980" w:type="dxa"/>
          </w:tcPr>
          <w:p w14:paraId="2ECEA72D" w14:textId="5E4B093E" w:rsidR="00185ED5" w:rsidRDefault="00EC0E19">
            <w:pPr>
              <w:pStyle w:val="TableParagraph"/>
              <w:rPr>
                <w:rFonts w:ascii="Times New Roman"/>
                <w:sz w:val="18"/>
              </w:rPr>
            </w:pPr>
            <w:r w:rsidRPr="00EC0E19">
              <w:rPr>
                <w:rFonts w:ascii="Times New Roman"/>
                <w:sz w:val="18"/>
              </w:rPr>
              <w:t>HTML, CSS, Flask</w:t>
            </w:r>
          </w:p>
        </w:tc>
        <w:tc>
          <w:tcPr>
            <w:tcW w:w="2560" w:type="dxa"/>
          </w:tcPr>
          <w:p w14:paraId="48F03ACB" w14:textId="6F96F775" w:rsidR="00185ED5" w:rsidRDefault="003356B9">
            <w:pPr>
              <w:pStyle w:val="TableParagraph"/>
              <w:rPr>
                <w:rFonts w:ascii="Times New Roman"/>
                <w:sz w:val="18"/>
              </w:rPr>
            </w:pPr>
            <w:r w:rsidRPr="003356B9">
              <w:rPr>
                <w:rFonts w:ascii="Times New Roman"/>
                <w:sz w:val="18"/>
              </w:rPr>
              <w:t>Displaying prediction results to users</w:t>
            </w:r>
          </w:p>
        </w:tc>
        <w:tc>
          <w:tcPr>
            <w:tcW w:w="2660" w:type="dxa"/>
          </w:tcPr>
          <w:p w14:paraId="430C6898" w14:textId="2781498B" w:rsidR="00185ED5" w:rsidRDefault="000331AE">
            <w:pPr>
              <w:pStyle w:val="TableParagraph"/>
              <w:rPr>
                <w:rFonts w:ascii="Times New Roman"/>
                <w:sz w:val="18"/>
              </w:rPr>
            </w:pPr>
            <w:r w:rsidRPr="000331AE">
              <w:rPr>
                <w:rFonts w:ascii="Times New Roman"/>
                <w:sz w:val="18"/>
              </w:rPr>
              <w:t>Medium</w:t>
            </w:r>
          </w:p>
        </w:tc>
      </w:tr>
    </w:tbl>
    <w:p w14:paraId="2688F4D4" w14:textId="77777777" w:rsidR="00185ED5" w:rsidRDefault="00185ED5">
      <w:pPr>
        <w:pStyle w:val="BodyText"/>
        <w:rPr>
          <w:rFonts w:ascii="Arial"/>
          <w:b/>
          <w:sz w:val="22"/>
        </w:rPr>
      </w:pPr>
    </w:p>
    <w:p w14:paraId="6F253F8E" w14:textId="77777777" w:rsidR="00185ED5" w:rsidRDefault="00185ED5">
      <w:pPr>
        <w:pStyle w:val="BodyText"/>
        <w:spacing w:before="45"/>
        <w:rPr>
          <w:rFonts w:ascii="Arial"/>
          <w:b/>
          <w:sz w:val="22"/>
        </w:rPr>
      </w:pPr>
    </w:p>
    <w:p w14:paraId="030422ED" w14:textId="77777777" w:rsidR="00185ED5" w:rsidRDefault="00000000">
      <w:pPr>
        <w:pStyle w:val="Heading2"/>
        <w:spacing w:after="38"/>
      </w:pPr>
      <w:bookmarkStart w:id="3" w:name="Overall_Code_Quality_Assessment:_"/>
      <w:bookmarkEnd w:id="3"/>
      <w:r>
        <w:t>Overall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Assessment: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700"/>
        <w:gridCol w:w="5780"/>
      </w:tblGrid>
      <w:tr w:rsidR="00185ED5" w14:paraId="44454692" w14:textId="77777777">
        <w:trPr>
          <w:trHeight w:val="540"/>
        </w:trPr>
        <w:tc>
          <w:tcPr>
            <w:tcW w:w="2840" w:type="dxa"/>
          </w:tcPr>
          <w:p w14:paraId="50BC86C8" w14:textId="77777777" w:rsidR="00185ED5" w:rsidRDefault="00000000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 w14:paraId="6B8B98B2" w14:textId="77777777" w:rsidR="00185ED5" w:rsidRDefault="00000000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 w14:paraId="656DE70A" w14:textId="77777777" w:rsidR="00185ED5" w:rsidRDefault="00000000">
            <w:pPr>
              <w:pStyle w:val="TableParagraph"/>
              <w:spacing w:before="12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 w:rsidR="00185ED5" w14:paraId="18A572D1" w14:textId="77777777">
        <w:trPr>
          <w:trHeight w:val="520"/>
        </w:trPr>
        <w:tc>
          <w:tcPr>
            <w:tcW w:w="2840" w:type="dxa"/>
          </w:tcPr>
          <w:p w14:paraId="30B12402" w14:textId="77777777" w:rsidR="00185ED5" w:rsidRDefault="00000000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84273" w:rsidRPr="00884273" w14:paraId="3C46125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73235C8" w14:textId="77777777" w:rsidR="00884273" w:rsidRPr="00884273" w:rsidRDefault="00884273" w:rsidP="00884273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</w:p>
              </w:tc>
            </w:tr>
          </w:tbl>
          <w:p w14:paraId="673BA2BF" w14:textId="77777777" w:rsidR="00884273" w:rsidRPr="00884273" w:rsidRDefault="00884273" w:rsidP="00884273">
            <w:pPr>
              <w:pStyle w:val="TableParagraph"/>
              <w:rPr>
                <w:rFonts w:ascii="Times New Roman"/>
                <w:vanish/>
                <w:sz w:val="1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7"/>
            </w:tblGrid>
            <w:tr w:rsidR="00884273" w:rsidRPr="00884273" w14:paraId="16FB220B" w14:textId="77777777">
              <w:trPr>
                <w:tblCellSpacing w:w="15" w:type="dxa"/>
              </w:trPr>
              <w:tc>
                <w:tcPr>
                  <w:tcW w:w="337" w:type="dxa"/>
                  <w:vAlign w:val="center"/>
                  <w:hideMark/>
                </w:tcPr>
                <w:p w14:paraId="75DF6A3A" w14:textId="77777777" w:rsidR="00884273" w:rsidRPr="00884273" w:rsidRDefault="00884273" w:rsidP="00884273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  <w:r w:rsidRPr="00884273"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  <w:t>5/5</w:t>
                  </w:r>
                </w:p>
              </w:tc>
            </w:tr>
          </w:tbl>
          <w:p w14:paraId="16BF39D2" w14:textId="77777777" w:rsidR="00185ED5" w:rsidRDefault="00185E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80" w:type="dxa"/>
          </w:tcPr>
          <w:p w14:paraId="4119DFA4" w14:textId="578FCC5C" w:rsidR="00185ED5" w:rsidRDefault="00354456">
            <w:pPr>
              <w:pStyle w:val="TableParagraph"/>
              <w:rPr>
                <w:rFonts w:ascii="Times New Roman"/>
                <w:sz w:val="18"/>
              </w:rPr>
            </w:pPr>
            <w:r w:rsidRPr="00354456">
              <w:rPr>
                <w:rFonts w:ascii="Times New Roman"/>
                <w:sz w:val="18"/>
              </w:rPr>
              <w:t>The project follows a well-organized folder structure with separate modules for data, models, and web application files.</w:t>
            </w:r>
          </w:p>
        </w:tc>
      </w:tr>
      <w:tr w:rsidR="00185ED5" w14:paraId="6E9B0EDC" w14:textId="77777777">
        <w:trPr>
          <w:trHeight w:val="540"/>
        </w:trPr>
        <w:tc>
          <w:tcPr>
            <w:tcW w:w="2840" w:type="dxa"/>
          </w:tcPr>
          <w:p w14:paraId="1E328668" w14:textId="77777777" w:rsidR="00185ED5" w:rsidRDefault="00000000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84273" w:rsidRPr="00884273" w14:paraId="491B713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EFFDF04" w14:textId="77777777" w:rsidR="00884273" w:rsidRPr="00884273" w:rsidRDefault="00884273" w:rsidP="00884273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</w:p>
              </w:tc>
            </w:tr>
          </w:tbl>
          <w:p w14:paraId="3CD275B6" w14:textId="77777777" w:rsidR="00884273" w:rsidRPr="00884273" w:rsidRDefault="00884273" w:rsidP="00884273">
            <w:pPr>
              <w:pStyle w:val="TableParagraph"/>
              <w:rPr>
                <w:rFonts w:ascii="Times New Roman"/>
                <w:vanish/>
                <w:sz w:val="1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7"/>
            </w:tblGrid>
            <w:tr w:rsidR="00884273" w:rsidRPr="00884273" w14:paraId="5BACD547" w14:textId="77777777">
              <w:trPr>
                <w:tblCellSpacing w:w="15" w:type="dxa"/>
              </w:trPr>
              <w:tc>
                <w:tcPr>
                  <w:tcW w:w="337" w:type="dxa"/>
                  <w:vAlign w:val="center"/>
                  <w:hideMark/>
                </w:tcPr>
                <w:p w14:paraId="70FAAC31" w14:textId="77777777" w:rsidR="00884273" w:rsidRPr="00884273" w:rsidRDefault="00884273" w:rsidP="00884273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  <w:r w:rsidRPr="00884273"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  <w:t>5/5</w:t>
                  </w:r>
                </w:p>
              </w:tc>
            </w:tr>
          </w:tbl>
          <w:p w14:paraId="135B0C64" w14:textId="77777777" w:rsidR="00185ED5" w:rsidRDefault="00185E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80" w:type="dxa"/>
          </w:tcPr>
          <w:p w14:paraId="26F70C2E" w14:textId="66875D1C" w:rsidR="00185ED5" w:rsidRDefault="00354456">
            <w:pPr>
              <w:pStyle w:val="TableParagraph"/>
              <w:rPr>
                <w:rFonts w:ascii="Times New Roman"/>
                <w:sz w:val="18"/>
              </w:rPr>
            </w:pPr>
            <w:r w:rsidRPr="00354456">
              <w:rPr>
                <w:rFonts w:ascii="Times New Roman"/>
                <w:sz w:val="18"/>
              </w:rPr>
              <w:t>Meaningful variable names, proper indentation, and comments make the code easy to understand.</w:t>
            </w:r>
          </w:p>
        </w:tc>
      </w:tr>
      <w:tr w:rsidR="00185ED5" w14:paraId="774D4D07" w14:textId="77777777">
        <w:trPr>
          <w:trHeight w:val="539"/>
        </w:trPr>
        <w:tc>
          <w:tcPr>
            <w:tcW w:w="2840" w:type="dxa"/>
          </w:tcPr>
          <w:p w14:paraId="4D95F912" w14:textId="77777777" w:rsidR="00185ED5" w:rsidRDefault="00000000"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84273" w:rsidRPr="00884273" w14:paraId="5C453A7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E9D86B2" w14:textId="77777777" w:rsidR="00884273" w:rsidRPr="00884273" w:rsidRDefault="00884273" w:rsidP="00884273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</w:p>
              </w:tc>
            </w:tr>
          </w:tbl>
          <w:p w14:paraId="66E20030" w14:textId="77777777" w:rsidR="00884273" w:rsidRPr="00884273" w:rsidRDefault="00884273" w:rsidP="00884273">
            <w:pPr>
              <w:pStyle w:val="TableParagraph"/>
              <w:rPr>
                <w:rFonts w:ascii="Times New Roman"/>
                <w:vanish/>
                <w:sz w:val="1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7"/>
            </w:tblGrid>
            <w:tr w:rsidR="00884273" w:rsidRPr="00884273" w14:paraId="0EB81A58" w14:textId="77777777">
              <w:trPr>
                <w:tblCellSpacing w:w="15" w:type="dxa"/>
              </w:trPr>
              <w:tc>
                <w:tcPr>
                  <w:tcW w:w="337" w:type="dxa"/>
                  <w:vAlign w:val="center"/>
                  <w:hideMark/>
                </w:tcPr>
                <w:p w14:paraId="072E1A6A" w14:textId="77777777" w:rsidR="00884273" w:rsidRPr="00884273" w:rsidRDefault="00884273" w:rsidP="00884273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  <w:r w:rsidRPr="00884273"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  <w:t>5/5</w:t>
                  </w:r>
                </w:p>
              </w:tc>
            </w:tr>
          </w:tbl>
          <w:p w14:paraId="0D80F7CA" w14:textId="77777777" w:rsidR="00185ED5" w:rsidRDefault="00185E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80" w:type="dxa"/>
          </w:tcPr>
          <w:p w14:paraId="27AEC877" w14:textId="60E570C5" w:rsidR="00185ED5" w:rsidRDefault="00515ED3">
            <w:pPr>
              <w:pStyle w:val="TableParagraph"/>
              <w:rPr>
                <w:rFonts w:ascii="Times New Roman"/>
                <w:sz w:val="18"/>
              </w:rPr>
            </w:pPr>
            <w:r w:rsidRPr="00515ED3">
              <w:rPr>
                <w:rFonts w:ascii="Times New Roman"/>
                <w:sz w:val="18"/>
              </w:rPr>
              <w:t>Machine learning, preprocessing, and prediction modules can be reused in future projects.</w:t>
            </w:r>
          </w:p>
        </w:tc>
      </w:tr>
      <w:tr w:rsidR="00185ED5" w14:paraId="4792C6D1" w14:textId="77777777">
        <w:trPr>
          <w:trHeight w:val="539"/>
        </w:trPr>
        <w:tc>
          <w:tcPr>
            <w:tcW w:w="2840" w:type="dxa"/>
          </w:tcPr>
          <w:p w14:paraId="6B90F08A" w14:textId="77777777" w:rsidR="00185ED5" w:rsidRDefault="00000000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z w:val="18"/>
              </w:rPr>
              <w:t xml:space="preserve"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 w14:paraId="3268C6A9" w14:textId="3E72BC44" w:rsidR="00185ED5" w:rsidRDefault="00884273">
            <w:pPr>
              <w:pStyle w:val="TableParagraph"/>
              <w:rPr>
                <w:rFonts w:ascii="Times New Roman"/>
                <w:sz w:val="18"/>
              </w:rPr>
            </w:pPr>
            <w:r w:rsidRPr="00884273">
              <w:rPr>
                <w:rFonts w:ascii="Times New Roman"/>
                <w:sz w:val="18"/>
              </w:rPr>
              <w:t>4/5</w:t>
            </w:r>
          </w:p>
        </w:tc>
        <w:tc>
          <w:tcPr>
            <w:tcW w:w="5780" w:type="dxa"/>
          </w:tcPr>
          <w:p w14:paraId="789A03DA" w14:textId="2B6131D5" w:rsidR="00185ED5" w:rsidRDefault="00515ED3">
            <w:pPr>
              <w:pStyle w:val="TableParagraph"/>
              <w:rPr>
                <w:rFonts w:ascii="Times New Roman"/>
                <w:sz w:val="18"/>
              </w:rPr>
            </w:pPr>
            <w:r w:rsidRPr="00515ED3">
              <w:rPr>
                <w:rFonts w:ascii="Times New Roman"/>
                <w:sz w:val="18"/>
              </w:rPr>
              <w:t>Code includes comments and documentation for important functions and modules.</w:t>
            </w:r>
          </w:p>
        </w:tc>
      </w:tr>
      <w:tr w:rsidR="00185ED5" w14:paraId="38C65126" w14:textId="77777777">
        <w:trPr>
          <w:trHeight w:val="520"/>
        </w:trPr>
        <w:tc>
          <w:tcPr>
            <w:tcW w:w="2840" w:type="dxa"/>
          </w:tcPr>
          <w:p w14:paraId="64E22D3F" w14:textId="77777777" w:rsidR="00185ED5" w:rsidRDefault="00000000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 w14:paraId="53EEA440" w14:textId="04482676" w:rsidR="00185ED5" w:rsidRDefault="00354456">
            <w:pPr>
              <w:pStyle w:val="TableParagraph"/>
              <w:rPr>
                <w:rFonts w:ascii="Times New Roman"/>
                <w:sz w:val="18"/>
              </w:rPr>
            </w:pPr>
            <w:r w:rsidRPr="00354456">
              <w:rPr>
                <w:rFonts w:ascii="Times New Roman"/>
                <w:sz w:val="18"/>
              </w:rPr>
              <w:t>4.8 / 5</w:t>
            </w:r>
          </w:p>
        </w:tc>
        <w:tc>
          <w:tcPr>
            <w:tcW w:w="5780" w:type="dxa"/>
          </w:tcPr>
          <w:p w14:paraId="05200757" w14:textId="3D25970B" w:rsidR="00185ED5" w:rsidRDefault="00515ED3">
            <w:pPr>
              <w:pStyle w:val="TableParagraph"/>
              <w:rPr>
                <w:rFonts w:ascii="Times New Roman"/>
                <w:sz w:val="18"/>
              </w:rPr>
            </w:pPr>
            <w:r w:rsidRPr="00515ED3">
              <w:rPr>
                <w:rFonts w:ascii="Times New Roman"/>
                <w:sz w:val="18"/>
              </w:rPr>
              <w:t>The project follows good coding practices, making it maintainable, reusable, and easy to extend.</w:t>
            </w:r>
          </w:p>
        </w:tc>
      </w:tr>
    </w:tbl>
    <w:p w14:paraId="2B23EFA7" w14:textId="77777777" w:rsidR="00B4129E" w:rsidRDefault="00B4129E"/>
    <w:sectPr w:rsidR="00B4129E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5ED5"/>
    <w:rsid w:val="000331AE"/>
    <w:rsid w:val="00125EA8"/>
    <w:rsid w:val="001474F9"/>
    <w:rsid w:val="00185ED5"/>
    <w:rsid w:val="001C6B68"/>
    <w:rsid w:val="003356B9"/>
    <w:rsid w:val="00354456"/>
    <w:rsid w:val="003F7C3C"/>
    <w:rsid w:val="0042796D"/>
    <w:rsid w:val="00515ED3"/>
    <w:rsid w:val="00565EDE"/>
    <w:rsid w:val="005D64D5"/>
    <w:rsid w:val="00711F4E"/>
    <w:rsid w:val="00775E9D"/>
    <w:rsid w:val="00855D44"/>
    <w:rsid w:val="00884273"/>
    <w:rsid w:val="00994BF6"/>
    <w:rsid w:val="009E597D"/>
    <w:rsid w:val="00AE2E57"/>
    <w:rsid w:val="00B4129E"/>
    <w:rsid w:val="00CC3E32"/>
    <w:rsid w:val="00D079B0"/>
    <w:rsid w:val="00DC4AD5"/>
    <w:rsid w:val="00EC0E19"/>
    <w:rsid w:val="00ED6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6A474"/>
  <w15:docId w15:val="{0AA4B405-7BC7-481A-AFDC-0BC0FF7A4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cp:lastModifiedBy>Pavan Barre</cp:lastModifiedBy>
  <cp:revision>22</cp:revision>
  <dcterms:created xsi:type="dcterms:W3CDTF">2026-07-05T09:37:00Z</dcterms:created>
  <dcterms:modified xsi:type="dcterms:W3CDTF">2026-07-06T15:52:00Z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2026-07-05T00:00:00Z</vt:filetime>
  </property>
</Properties>
</file>