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86FCE" w14:textId="77777777" w:rsidR="00050908" w:rsidRPr="00BB69E6" w:rsidRDefault="00050908" w:rsidP="00FA596D">
      <w:pPr>
        <w:pStyle w:val="NormalWeb"/>
        <w:spacing w:before="0" w:beforeAutospacing="0" w:after="144" w:afterAutospacing="0" w:line="360" w:lineRule="atLeast"/>
        <w:ind w:left="48" w:right="48"/>
        <w:jc w:val="both"/>
        <w:rPr>
          <w:rFonts w:asciiTheme="minorHAnsi" w:hAnsiTheme="minorHAnsi"/>
          <w:color w:val="000000"/>
          <w:sz w:val="28"/>
          <w:szCs w:val="28"/>
        </w:rPr>
      </w:pPr>
    </w:p>
    <w:p w14:paraId="1D95E637" w14:textId="77777777" w:rsidR="00050908" w:rsidRPr="00BB69E6" w:rsidRDefault="00050908" w:rsidP="00050908">
      <w:pPr>
        <w:pStyle w:val="NormalWeb"/>
        <w:spacing w:before="0" w:beforeAutospacing="0" w:after="144" w:afterAutospacing="0" w:line="360" w:lineRule="atLeast"/>
        <w:ind w:left="48" w:right="48"/>
        <w:jc w:val="center"/>
        <w:rPr>
          <w:rFonts w:asciiTheme="minorHAnsi" w:hAnsiTheme="minorHAnsi"/>
          <w:b/>
          <w:color w:val="000000"/>
          <w:sz w:val="28"/>
          <w:szCs w:val="28"/>
        </w:rPr>
      </w:pPr>
      <w:r w:rsidRPr="00BB69E6">
        <w:rPr>
          <w:rFonts w:asciiTheme="minorHAnsi" w:hAnsiTheme="minorHAnsi"/>
          <w:b/>
          <w:color w:val="000000"/>
          <w:sz w:val="28"/>
          <w:szCs w:val="28"/>
        </w:rPr>
        <w:t>Cucumber</w:t>
      </w:r>
    </w:p>
    <w:p w14:paraId="1AAD7E2F" w14:textId="77777777" w:rsidR="00050908" w:rsidRPr="00BB69E6" w:rsidRDefault="00050908" w:rsidP="00FA596D">
      <w:pPr>
        <w:pStyle w:val="NormalWeb"/>
        <w:spacing w:before="0" w:beforeAutospacing="0" w:after="144" w:afterAutospacing="0" w:line="360" w:lineRule="atLeast"/>
        <w:ind w:left="48" w:right="48"/>
        <w:jc w:val="both"/>
        <w:rPr>
          <w:rFonts w:asciiTheme="minorHAnsi" w:hAnsiTheme="minorHAnsi"/>
          <w:color w:val="000000"/>
          <w:sz w:val="28"/>
          <w:szCs w:val="28"/>
        </w:rPr>
      </w:pPr>
    </w:p>
    <w:p w14:paraId="0CCE9F61" w14:textId="77777777" w:rsidR="00FA596D" w:rsidRPr="00BB69E6" w:rsidRDefault="00FA596D" w:rsidP="00FA596D">
      <w:pPr>
        <w:pStyle w:val="NormalWeb"/>
        <w:spacing w:before="0" w:beforeAutospacing="0" w:after="144" w:afterAutospacing="0" w:line="360" w:lineRule="atLeast"/>
        <w:ind w:left="48" w:right="48"/>
        <w:jc w:val="both"/>
        <w:rPr>
          <w:rFonts w:asciiTheme="minorHAnsi" w:hAnsiTheme="minorHAnsi"/>
          <w:color w:val="000000"/>
          <w:sz w:val="28"/>
          <w:szCs w:val="28"/>
        </w:rPr>
      </w:pPr>
      <w:r w:rsidRPr="00BB69E6">
        <w:rPr>
          <w:rFonts w:asciiTheme="minorHAnsi" w:hAnsiTheme="minorHAnsi"/>
          <w:color w:val="000000"/>
          <w:sz w:val="28"/>
          <w:szCs w:val="28"/>
        </w:rPr>
        <w:t xml:space="preserve">Cucumber is a testing tool that supports </w:t>
      </w:r>
      <w:r w:rsidRPr="00BB69E6">
        <w:rPr>
          <w:rFonts w:asciiTheme="minorHAnsi" w:hAnsiTheme="minorHAnsi"/>
          <w:color w:val="000000"/>
          <w:sz w:val="28"/>
          <w:szCs w:val="28"/>
        </w:rPr>
        <w:t>Behaviour</w:t>
      </w:r>
      <w:r w:rsidRPr="00BB69E6">
        <w:rPr>
          <w:rFonts w:asciiTheme="minorHAnsi" w:hAnsiTheme="minorHAnsi"/>
          <w:color w:val="000000"/>
          <w:sz w:val="28"/>
          <w:szCs w:val="28"/>
        </w:rPr>
        <w:t xml:space="preserve"> Driven Development (BDD) framework. It defines application </w:t>
      </w:r>
      <w:r w:rsidRPr="00BB69E6">
        <w:rPr>
          <w:rFonts w:asciiTheme="minorHAnsi" w:hAnsiTheme="minorHAnsi"/>
          <w:color w:val="000000"/>
          <w:sz w:val="28"/>
          <w:szCs w:val="28"/>
        </w:rPr>
        <w:t>behaviour</w:t>
      </w:r>
      <w:r w:rsidRPr="00BB69E6">
        <w:rPr>
          <w:rFonts w:asciiTheme="minorHAnsi" w:hAnsiTheme="minorHAnsi"/>
          <w:color w:val="000000"/>
          <w:sz w:val="28"/>
          <w:szCs w:val="28"/>
        </w:rPr>
        <w:t xml:space="preserve"> using simple English text, defined by a language called Gherkin.</w:t>
      </w:r>
    </w:p>
    <w:p w14:paraId="6DC4F898" w14:textId="77777777" w:rsidR="00FA596D" w:rsidRPr="00BB69E6" w:rsidRDefault="00FA596D" w:rsidP="00FA596D">
      <w:pPr>
        <w:pStyle w:val="NormalWeb"/>
        <w:spacing w:before="0" w:beforeAutospacing="0" w:after="144" w:afterAutospacing="0" w:line="360" w:lineRule="atLeast"/>
        <w:ind w:left="48" w:right="48"/>
        <w:jc w:val="both"/>
        <w:rPr>
          <w:rFonts w:asciiTheme="minorHAnsi" w:hAnsiTheme="minorHAnsi"/>
          <w:color w:val="000000"/>
          <w:sz w:val="28"/>
          <w:szCs w:val="28"/>
        </w:rPr>
      </w:pPr>
      <w:r w:rsidRPr="00BB69E6">
        <w:rPr>
          <w:rFonts w:asciiTheme="minorHAnsi" w:hAnsiTheme="minorHAnsi"/>
          <w:color w:val="000000"/>
          <w:sz w:val="28"/>
          <w:szCs w:val="28"/>
        </w:rPr>
        <w:t>Cucumber allows automation functional validation that is easily read and understood. Cucumber was initially implemented in Ruby and then extended to Java framework. Both the tools support native JUnit.</w:t>
      </w:r>
    </w:p>
    <w:p w14:paraId="3881CD70" w14:textId="77777777" w:rsidR="006E3B17" w:rsidRPr="00BB69E6" w:rsidRDefault="00BB69E6">
      <w:pPr>
        <w:rPr>
          <w:rFonts w:asciiTheme="minorHAnsi" w:hAnsiTheme="minorHAnsi"/>
          <w:sz w:val="28"/>
          <w:szCs w:val="28"/>
        </w:rPr>
      </w:pPr>
    </w:p>
    <w:p w14:paraId="66B32304" w14:textId="77777777" w:rsidR="00FA596D" w:rsidRPr="00BB69E6" w:rsidRDefault="00FA596D">
      <w:pPr>
        <w:rPr>
          <w:rFonts w:asciiTheme="minorHAnsi" w:hAnsiTheme="minorHAnsi"/>
          <w:sz w:val="28"/>
          <w:szCs w:val="28"/>
        </w:rPr>
      </w:pPr>
    </w:p>
    <w:p w14:paraId="01534EC9" w14:textId="77777777" w:rsidR="00FA596D" w:rsidRPr="00BB69E6" w:rsidRDefault="00FA596D" w:rsidP="00FA596D">
      <w:pPr>
        <w:pStyle w:val="NormalWeb"/>
        <w:spacing w:before="0" w:beforeAutospacing="0" w:after="144" w:afterAutospacing="0" w:line="360" w:lineRule="atLeast"/>
        <w:ind w:left="48" w:right="48"/>
        <w:jc w:val="both"/>
        <w:rPr>
          <w:rFonts w:asciiTheme="minorHAnsi" w:hAnsiTheme="minorHAnsi"/>
          <w:color w:val="000000"/>
          <w:sz w:val="28"/>
          <w:szCs w:val="28"/>
        </w:rPr>
      </w:pPr>
      <w:r w:rsidRPr="00BB69E6">
        <w:rPr>
          <w:rFonts w:asciiTheme="minorHAnsi" w:hAnsiTheme="minorHAnsi"/>
          <w:color w:val="000000"/>
          <w:sz w:val="28"/>
          <w:szCs w:val="28"/>
        </w:rPr>
        <w:t>In order to get better advantage of the software testing, organizations are nowadays taking a step forward. They implement important acceptance test scenarios while development is in-progress. This approach is commonly known as </w:t>
      </w:r>
      <w:r w:rsidRPr="00BB69E6">
        <w:rPr>
          <w:rFonts w:asciiTheme="minorHAnsi" w:hAnsiTheme="minorHAnsi"/>
          <w:b/>
          <w:bCs/>
          <w:color w:val="000000"/>
          <w:sz w:val="28"/>
          <w:szCs w:val="28"/>
        </w:rPr>
        <w:t>Behaviour</w:t>
      </w:r>
      <w:r w:rsidRPr="00BB69E6">
        <w:rPr>
          <w:rFonts w:asciiTheme="minorHAnsi" w:hAnsiTheme="minorHAnsi"/>
          <w:b/>
          <w:bCs/>
          <w:color w:val="000000"/>
          <w:sz w:val="28"/>
          <w:szCs w:val="28"/>
        </w:rPr>
        <w:t xml:space="preserve"> Driven Development</w:t>
      </w:r>
      <w:r w:rsidRPr="00BB69E6">
        <w:rPr>
          <w:rFonts w:asciiTheme="minorHAnsi" w:hAnsiTheme="minorHAnsi"/>
          <w:color w:val="000000"/>
          <w:sz w:val="28"/>
          <w:szCs w:val="28"/>
        </w:rPr>
        <w:t> (BDD).</w:t>
      </w:r>
    </w:p>
    <w:p w14:paraId="740231EF" w14:textId="77777777" w:rsidR="00FA596D" w:rsidRPr="00BB69E6" w:rsidRDefault="00FA596D" w:rsidP="00FA596D">
      <w:pPr>
        <w:pStyle w:val="NormalWeb"/>
        <w:spacing w:before="0" w:beforeAutospacing="0" w:after="144" w:afterAutospacing="0" w:line="360" w:lineRule="atLeast"/>
        <w:ind w:left="48" w:right="48"/>
        <w:jc w:val="both"/>
        <w:rPr>
          <w:rFonts w:asciiTheme="minorHAnsi" w:hAnsiTheme="minorHAnsi"/>
          <w:color w:val="000000"/>
          <w:sz w:val="28"/>
          <w:szCs w:val="28"/>
        </w:rPr>
      </w:pPr>
      <w:r w:rsidRPr="00BB69E6">
        <w:rPr>
          <w:rFonts w:asciiTheme="minorHAnsi" w:hAnsiTheme="minorHAnsi"/>
          <w:color w:val="000000"/>
          <w:sz w:val="28"/>
          <w:szCs w:val="28"/>
        </w:rPr>
        <w:t>Behaviour</w:t>
      </w:r>
      <w:r w:rsidRPr="00BB69E6">
        <w:rPr>
          <w:rFonts w:asciiTheme="minorHAnsi" w:hAnsiTheme="minorHAnsi"/>
          <w:color w:val="000000"/>
          <w:sz w:val="28"/>
          <w:szCs w:val="28"/>
        </w:rPr>
        <w:t xml:space="preserve"> Driven Development gives us an opportunity to create test scripts from both the developer’s and the customer’s prospective as well. </w:t>
      </w:r>
      <w:r w:rsidRPr="00BB69E6">
        <w:rPr>
          <w:rFonts w:asciiTheme="minorHAnsi" w:hAnsiTheme="minorHAnsi"/>
          <w:color w:val="000000"/>
          <w:sz w:val="28"/>
          <w:szCs w:val="28"/>
        </w:rPr>
        <w:t>So,</w:t>
      </w:r>
      <w:r w:rsidRPr="00BB69E6">
        <w:rPr>
          <w:rFonts w:asciiTheme="minorHAnsi" w:hAnsiTheme="minorHAnsi"/>
          <w:color w:val="000000"/>
          <w:sz w:val="28"/>
          <w:szCs w:val="28"/>
        </w:rPr>
        <w:t xml:space="preserve"> in the beginning, developers, project managers, QAs, user acceptance testers and the product owner (stockholder), all get together and brainstorm about which test scenarios should be passed in order to call this software/application successful. This way they come up with a set of test scenarios. All these test scripts are in simple English language, so it serves the purpose of documentation also.</w:t>
      </w:r>
    </w:p>
    <w:p w14:paraId="13429185" w14:textId="77777777" w:rsidR="00FA596D" w:rsidRPr="00BB69E6" w:rsidRDefault="00FA596D">
      <w:pPr>
        <w:rPr>
          <w:rFonts w:asciiTheme="minorHAnsi" w:hAnsiTheme="minorHAnsi"/>
          <w:sz w:val="28"/>
          <w:szCs w:val="28"/>
        </w:rPr>
      </w:pPr>
    </w:p>
    <w:p w14:paraId="7BD54559" w14:textId="77777777" w:rsidR="00FA596D" w:rsidRPr="00FA596D" w:rsidRDefault="00FA596D" w:rsidP="00FA596D">
      <w:pPr>
        <w:spacing w:before="48" w:after="48" w:line="360" w:lineRule="atLeast"/>
        <w:ind w:right="48"/>
        <w:outlineLvl w:val="1"/>
        <w:rPr>
          <w:rFonts w:asciiTheme="minorHAnsi" w:eastAsia="Times New Roman" w:hAnsiTheme="minorHAnsi"/>
          <w:color w:val="121214"/>
          <w:spacing w:val="-15"/>
          <w:sz w:val="28"/>
          <w:szCs w:val="28"/>
        </w:rPr>
      </w:pPr>
      <w:r w:rsidRPr="00FA596D">
        <w:rPr>
          <w:rFonts w:asciiTheme="minorHAnsi" w:eastAsia="Times New Roman" w:hAnsiTheme="minorHAnsi"/>
          <w:color w:val="121214"/>
          <w:spacing w:val="-15"/>
          <w:sz w:val="28"/>
          <w:szCs w:val="28"/>
        </w:rPr>
        <w:t>Example</w:t>
      </w:r>
    </w:p>
    <w:p w14:paraId="3FD263B7" w14:textId="77777777" w:rsidR="00FA596D" w:rsidRPr="00FA596D" w:rsidRDefault="00FA596D" w:rsidP="00FA596D">
      <w:pPr>
        <w:spacing w:after="144" w:line="360" w:lineRule="atLeast"/>
        <w:ind w:left="48" w:right="48"/>
        <w:jc w:val="both"/>
        <w:rPr>
          <w:rFonts w:asciiTheme="minorHAnsi" w:hAnsiTheme="minorHAnsi"/>
          <w:color w:val="000000"/>
          <w:sz w:val="28"/>
          <w:szCs w:val="28"/>
        </w:rPr>
      </w:pPr>
      <w:r w:rsidRPr="00FA596D">
        <w:rPr>
          <w:rFonts w:asciiTheme="minorHAnsi" w:hAnsiTheme="minorHAnsi"/>
          <w:color w:val="000000"/>
          <w:sz w:val="28"/>
          <w:szCs w:val="28"/>
        </w:rPr>
        <w:t>If we are developing a user authentication feature, then the following can be few key test scenarios, which needs to get passed in order to call it a success.</w:t>
      </w:r>
    </w:p>
    <w:p w14:paraId="05482B0A" w14:textId="77777777" w:rsidR="00FA596D" w:rsidRPr="00FA596D" w:rsidRDefault="00FA596D" w:rsidP="00FA596D">
      <w:pPr>
        <w:numPr>
          <w:ilvl w:val="0"/>
          <w:numId w:val="1"/>
        </w:numPr>
        <w:spacing w:after="144" w:line="360" w:lineRule="atLeast"/>
        <w:ind w:left="768" w:right="48"/>
        <w:jc w:val="both"/>
        <w:rPr>
          <w:rFonts w:asciiTheme="minorHAnsi" w:hAnsiTheme="minorHAnsi"/>
          <w:color w:val="000000"/>
          <w:sz w:val="28"/>
          <w:szCs w:val="28"/>
        </w:rPr>
      </w:pPr>
      <w:r w:rsidRPr="00FA596D">
        <w:rPr>
          <w:rFonts w:asciiTheme="minorHAnsi" w:hAnsiTheme="minorHAnsi"/>
          <w:color w:val="000000"/>
          <w:sz w:val="28"/>
          <w:szCs w:val="28"/>
        </w:rPr>
        <w:t>The user should be able to login with correct username and correct password.</w:t>
      </w:r>
    </w:p>
    <w:p w14:paraId="3CA7E404" w14:textId="77777777" w:rsidR="00FA596D" w:rsidRPr="00FA596D" w:rsidRDefault="00FA596D" w:rsidP="00FA596D">
      <w:pPr>
        <w:numPr>
          <w:ilvl w:val="0"/>
          <w:numId w:val="1"/>
        </w:numPr>
        <w:spacing w:after="144" w:line="360" w:lineRule="atLeast"/>
        <w:ind w:left="768" w:right="48"/>
        <w:jc w:val="both"/>
        <w:rPr>
          <w:rFonts w:asciiTheme="minorHAnsi" w:hAnsiTheme="minorHAnsi"/>
          <w:color w:val="000000"/>
          <w:sz w:val="28"/>
          <w:szCs w:val="28"/>
        </w:rPr>
      </w:pPr>
      <w:r w:rsidRPr="00FA596D">
        <w:rPr>
          <w:rFonts w:asciiTheme="minorHAnsi" w:hAnsiTheme="minorHAnsi"/>
          <w:color w:val="000000"/>
          <w:sz w:val="28"/>
          <w:szCs w:val="28"/>
        </w:rPr>
        <w:t>The user should not be able to login with incorrect username and correct password.</w:t>
      </w:r>
    </w:p>
    <w:p w14:paraId="0FE34EF0" w14:textId="77777777" w:rsidR="00FA596D" w:rsidRPr="00BB69E6" w:rsidRDefault="00FA596D" w:rsidP="00FA596D">
      <w:pPr>
        <w:numPr>
          <w:ilvl w:val="0"/>
          <w:numId w:val="1"/>
        </w:numPr>
        <w:spacing w:after="144" w:line="360" w:lineRule="atLeast"/>
        <w:ind w:left="768" w:right="48"/>
        <w:jc w:val="both"/>
        <w:rPr>
          <w:rFonts w:asciiTheme="minorHAnsi" w:hAnsiTheme="minorHAnsi"/>
          <w:color w:val="000000"/>
          <w:sz w:val="28"/>
          <w:szCs w:val="28"/>
        </w:rPr>
      </w:pPr>
      <w:r w:rsidRPr="00FA596D">
        <w:rPr>
          <w:rFonts w:asciiTheme="minorHAnsi" w:hAnsiTheme="minorHAnsi"/>
          <w:color w:val="000000"/>
          <w:sz w:val="28"/>
          <w:szCs w:val="28"/>
        </w:rPr>
        <w:t>The user should not be able to login with correct username and incorrect password.</w:t>
      </w:r>
    </w:p>
    <w:p w14:paraId="1E580CBB" w14:textId="77777777" w:rsidR="00050908" w:rsidRPr="00BB69E6" w:rsidRDefault="00050908" w:rsidP="00050908">
      <w:pPr>
        <w:pStyle w:val="Heading2"/>
        <w:spacing w:before="48" w:beforeAutospacing="0" w:after="48" w:afterAutospacing="0" w:line="360" w:lineRule="atLeast"/>
        <w:ind w:right="48"/>
        <w:rPr>
          <w:rFonts w:asciiTheme="minorHAnsi" w:eastAsia="Times New Roman" w:hAnsiTheme="minorHAnsi"/>
          <w:bCs w:val="0"/>
          <w:color w:val="121214"/>
          <w:spacing w:val="-15"/>
          <w:sz w:val="28"/>
          <w:szCs w:val="28"/>
        </w:rPr>
      </w:pPr>
      <w:r w:rsidRPr="00BB69E6">
        <w:rPr>
          <w:rFonts w:asciiTheme="minorHAnsi" w:eastAsia="Times New Roman" w:hAnsiTheme="minorHAnsi"/>
          <w:bCs w:val="0"/>
          <w:color w:val="121214"/>
          <w:spacing w:val="-15"/>
          <w:sz w:val="28"/>
          <w:szCs w:val="28"/>
        </w:rPr>
        <w:t>Advantages of Cucumber Over Other Tools</w:t>
      </w:r>
    </w:p>
    <w:p w14:paraId="32ED169C" w14:textId="77777777" w:rsidR="00050908" w:rsidRPr="00BB69E6" w:rsidRDefault="00050908" w:rsidP="00050908">
      <w:pPr>
        <w:pStyle w:val="NormalWeb"/>
        <w:numPr>
          <w:ilvl w:val="0"/>
          <w:numId w:val="2"/>
        </w:numPr>
        <w:spacing w:before="0" w:beforeAutospacing="0" w:after="144" w:afterAutospacing="0" w:line="360" w:lineRule="atLeast"/>
        <w:ind w:left="768" w:right="48"/>
        <w:jc w:val="both"/>
        <w:rPr>
          <w:rFonts w:asciiTheme="minorHAnsi" w:hAnsiTheme="minorHAnsi"/>
          <w:color w:val="000000"/>
          <w:sz w:val="28"/>
          <w:szCs w:val="28"/>
        </w:rPr>
      </w:pPr>
      <w:r w:rsidRPr="00BB69E6">
        <w:rPr>
          <w:rFonts w:asciiTheme="minorHAnsi" w:hAnsiTheme="minorHAnsi"/>
          <w:color w:val="000000"/>
          <w:sz w:val="28"/>
          <w:szCs w:val="28"/>
        </w:rPr>
        <w:t>Cucumber supports different languages like Java.net and Ruby.</w:t>
      </w:r>
    </w:p>
    <w:p w14:paraId="4C892CBF" w14:textId="77777777" w:rsidR="00050908" w:rsidRPr="00BB69E6" w:rsidRDefault="00050908" w:rsidP="00050908">
      <w:pPr>
        <w:pStyle w:val="NormalWeb"/>
        <w:numPr>
          <w:ilvl w:val="0"/>
          <w:numId w:val="2"/>
        </w:numPr>
        <w:spacing w:before="0" w:beforeAutospacing="0" w:after="144" w:afterAutospacing="0" w:line="360" w:lineRule="atLeast"/>
        <w:ind w:left="768" w:right="48"/>
        <w:jc w:val="both"/>
        <w:rPr>
          <w:rFonts w:asciiTheme="minorHAnsi" w:hAnsiTheme="minorHAnsi"/>
          <w:color w:val="000000"/>
          <w:sz w:val="28"/>
          <w:szCs w:val="28"/>
        </w:rPr>
      </w:pPr>
      <w:r w:rsidRPr="00BB69E6">
        <w:rPr>
          <w:rFonts w:asciiTheme="minorHAnsi" w:hAnsiTheme="minorHAnsi"/>
          <w:color w:val="000000"/>
          <w:sz w:val="28"/>
          <w:szCs w:val="28"/>
        </w:rPr>
        <w:lastRenderedPageBreak/>
        <w:t>It acts as a bridge between the business and technical language. We can accomplish this by creating a test case in plain English text.</w:t>
      </w:r>
    </w:p>
    <w:p w14:paraId="45867F91" w14:textId="77777777" w:rsidR="00050908" w:rsidRPr="00BB69E6" w:rsidRDefault="00050908" w:rsidP="00050908">
      <w:pPr>
        <w:pStyle w:val="NormalWeb"/>
        <w:numPr>
          <w:ilvl w:val="0"/>
          <w:numId w:val="2"/>
        </w:numPr>
        <w:spacing w:before="0" w:beforeAutospacing="0" w:after="144" w:afterAutospacing="0" w:line="360" w:lineRule="atLeast"/>
        <w:ind w:left="768" w:right="48"/>
        <w:jc w:val="both"/>
        <w:rPr>
          <w:rFonts w:asciiTheme="minorHAnsi" w:hAnsiTheme="minorHAnsi"/>
          <w:color w:val="000000"/>
          <w:sz w:val="28"/>
          <w:szCs w:val="28"/>
        </w:rPr>
      </w:pPr>
      <w:r w:rsidRPr="00BB69E6">
        <w:rPr>
          <w:rFonts w:asciiTheme="minorHAnsi" w:hAnsiTheme="minorHAnsi"/>
          <w:color w:val="000000"/>
          <w:sz w:val="28"/>
          <w:szCs w:val="28"/>
        </w:rPr>
        <w:t>It allows the test script to be written without knowledge of any code, it allows the involvement of non-programmers as well.</w:t>
      </w:r>
    </w:p>
    <w:p w14:paraId="53D8B1E5" w14:textId="77777777" w:rsidR="00050908" w:rsidRPr="00BB69E6" w:rsidRDefault="00050908" w:rsidP="00050908">
      <w:pPr>
        <w:pStyle w:val="NormalWeb"/>
        <w:numPr>
          <w:ilvl w:val="0"/>
          <w:numId w:val="2"/>
        </w:numPr>
        <w:spacing w:before="0" w:beforeAutospacing="0" w:after="144" w:afterAutospacing="0" w:line="360" w:lineRule="atLeast"/>
        <w:ind w:left="768" w:right="48"/>
        <w:jc w:val="both"/>
        <w:rPr>
          <w:rFonts w:asciiTheme="minorHAnsi" w:hAnsiTheme="minorHAnsi"/>
          <w:color w:val="000000"/>
          <w:sz w:val="28"/>
          <w:szCs w:val="28"/>
        </w:rPr>
      </w:pPr>
      <w:r w:rsidRPr="00BB69E6">
        <w:rPr>
          <w:rFonts w:asciiTheme="minorHAnsi" w:hAnsiTheme="minorHAnsi"/>
          <w:color w:val="000000"/>
          <w:sz w:val="28"/>
          <w:szCs w:val="28"/>
        </w:rPr>
        <w:t>It serves the purpose of end-to-end test framework unlike other tools.</w:t>
      </w:r>
    </w:p>
    <w:p w14:paraId="3B2D7E53" w14:textId="77777777" w:rsidR="00050908" w:rsidRPr="00BB69E6" w:rsidRDefault="00050908" w:rsidP="00050908">
      <w:pPr>
        <w:pStyle w:val="NormalWeb"/>
        <w:numPr>
          <w:ilvl w:val="0"/>
          <w:numId w:val="2"/>
        </w:numPr>
        <w:spacing w:before="0" w:beforeAutospacing="0" w:after="144" w:afterAutospacing="0" w:line="360" w:lineRule="atLeast"/>
        <w:ind w:left="768" w:right="48"/>
        <w:jc w:val="both"/>
        <w:rPr>
          <w:rFonts w:asciiTheme="minorHAnsi" w:hAnsiTheme="minorHAnsi"/>
          <w:color w:val="000000"/>
          <w:sz w:val="28"/>
          <w:szCs w:val="28"/>
        </w:rPr>
      </w:pPr>
      <w:r w:rsidRPr="00BB69E6">
        <w:rPr>
          <w:rFonts w:asciiTheme="minorHAnsi" w:hAnsiTheme="minorHAnsi"/>
          <w:color w:val="000000"/>
          <w:sz w:val="28"/>
          <w:szCs w:val="28"/>
        </w:rPr>
        <w:t>Due to simple test script architecture, Cucumber provides code reusability.</w:t>
      </w:r>
    </w:p>
    <w:p w14:paraId="4B5E1CE6" w14:textId="77777777" w:rsidR="00BB69E6" w:rsidRPr="00BB69E6" w:rsidRDefault="00BB69E6" w:rsidP="00BB69E6">
      <w:pPr>
        <w:pStyle w:val="NormalWeb"/>
        <w:spacing w:before="0" w:beforeAutospacing="0" w:after="144" w:afterAutospacing="0" w:line="360" w:lineRule="atLeast"/>
        <w:ind w:right="48"/>
        <w:jc w:val="both"/>
        <w:rPr>
          <w:rFonts w:asciiTheme="minorHAnsi" w:hAnsiTheme="minorHAnsi"/>
          <w:color w:val="000000"/>
          <w:sz w:val="28"/>
          <w:szCs w:val="28"/>
        </w:rPr>
      </w:pPr>
    </w:p>
    <w:p w14:paraId="0FAB3D4B" w14:textId="375B2736" w:rsidR="00BB69E6" w:rsidRPr="00BB69E6" w:rsidRDefault="00BB69E6" w:rsidP="00BB69E6">
      <w:pPr>
        <w:pStyle w:val="NormalWeb"/>
        <w:spacing w:before="0" w:beforeAutospacing="0" w:after="144" w:afterAutospacing="0" w:line="360" w:lineRule="atLeast"/>
        <w:ind w:right="48"/>
        <w:jc w:val="both"/>
        <w:rPr>
          <w:rFonts w:asciiTheme="minorHAnsi" w:hAnsiTheme="minorHAnsi"/>
          <w:color w:val="000000"/>
          <w:sz w:val="28"/>
          <w:szCs w:val="28"/>
        </w:rPr>
      </w:pPr>
      <w:r w:rsidRPr="00BB69E6">
        <w:rPr>
          <w:rFonts w:asciiTheme="minorHAnsi" w:eastAsia="Times New Roman" w:hAnsiTheme="minorHAnsi"/>
          <w:b/>
          <w:bCs/>
          <w:color w:val="000000"/>
          <w:sz w:val="28"/>
          <w:szCs w:val="28"/>
          <w:shd w:val="clear" w:color="auto" w:fill="FFFFFF"/>
        </w:rPr>
        <w:t>Gherkin</w:t>
      </w:r>
    </w:p>
    <w:p w14:paraId="12CBD00A" w14:textId="77777777" w:rsidR="00BB69E6" w:rsidRPr="00BB69E6" w:rsidRDefault="00BB69E6" w:rsidP="00BB69E6">
      <w:pPr>
        <w:pStyle w:val="ListParagraph"/>
        <w:rPr>
          <w:rFonts w:asciiTheme="minorHAnsi" w:eastAsia="Times New Roman" w:hAnsiTheme="minorHAnsi"/>
          <w:sz w:val="28"/>
          <w:szCs w:val="28"/>
        </w:rPr>
      </w:pPr>
      <w:r w:rsidRPr="00BB69E6">
        <w:rPr>
          <w:rFonts w:asciiTheme="minorHAnsi" w:eastAsia="Times New Roman" w:hAnsiTheme="minorHAnsi"/>
          <w:color w:val="000000"/>
          <w:sz w:val="28"/>
          <w:szCs w:val="28"/>
          <w:shd w:val="clear" w:color="auto" w:fill="FFFFFF"/>
        </w:rPr>
        <w:t>The language, in which this executable feature files is written, is known as </w:t>
      </w:r>
      <w:r w:rsidRPr="00BB69E6">
        <w:rPr>
          <w:rFonts w:asciiTheme="minorHAnsi" w:eastAsia="Times New Roman" w:hAnsiTheme="minorHAnsi"/>
          <w:b/>
          <w:bCs/>
          <w:color w:val="000000"/>
          <w:sz w:val="28"/>
          <w:szCs w:val="28"/>
          <w:shd w:val="clear" w:color="auto" w:fill="FFFFFF"/>
        </w:rPr>
        <w:t>Gherkin</w:t>
      </w:r>
      <w:r w:rsidRPr="00BB69E6">
        <w:rPr>
          <w:rFonts w:asciiTheme="minorHAnsi" w:eastAsia="Times New Roman" w:hAnsiTheme="minorHAnsi"/>
          <w:color w:val="000000"/>
          <w:sz w:val="28"/>
          <w:szCs w:val="28"/>
          <w:shd w:val="clear" w:color="auto" w:fill="FFFFFF"/>
        </w:rPr>
        <w:t>. Gherkin is a plain English text language, which helps the tool - Cucumber to interpret and execute the test scripts.</w:t>
      </w:r>
    </w:p>
    <w:p w14:paraId="696318A4" w14:textId="77777777" w:rsidR="00BB69E6" w:rsidRPr="00BB69E6" w:rsidRDefault="00BB69E6" w:rsidP="00BB69E6">
      <w:pPr>
        <w:pStyle w:val="NormalWeb"/>
        <w:spacing w:before="0" w:beforeAutospacing="0" w:after="144" w:afterAutospacing="0" w:line="360" w:lineRule="atLeast"/>
        <w:ind w:right="48"/>
        <w:jc w:val="both"/>
        <w:rPr>
          <w:rFonts w:asciiTheme="minorHAnsi" w:hAnsiTheme="minorHAnsi"/>
          <w:color w:val="000000"/>
          <w:sz w:val="28"/>
          <w:szCs w:val="28"/>
        </w:rPr>
      </w:pPr>
    </w:p>
    <w:p w14:paraId="5B5411B7" w14:textId="1A1E8196" w:rsidR="00050908" w:rsidRPr="00FA596D" w:rsidRDefault="00BB69E6" w:rsidP="00050908">
      <w:pPr>
        <w:spacing w:after="144" w:line="360" w:lineRule="atLeast"/>
        <w:ind w:right="48"/>
        <w:jc w:val="both"/>
        <w:rPr>
          <w:rFonts w:asciiTheme="minorHAnsi" w:hAnsiTheme="minorHAnsi"/>
          <w:color w:val="000000"/>
          <w:sz w:val="28"/>
          <w:szCs w:val="28"/>
        </w:rPr>
      </w:pPr>
      <w:r w:rsidRPr="00BB69E6">
        <w:rPr>
          <w:rFonts w:asciiTheme="minorHAnsi" w:eastAsia="Times New Roman" w:hAnsiTheme="minorHAnsi"/>
          <w:b/>
          <w:bCs/>
          <w:color w:val="000000"/>
          <w:sz w:val="28"/>
          <w:szCs w:val="28"/>
          <w:shd w:val="clear" w:color="auto" w:fill="FFFFFF"/>
        </w:rPr>
        <w:t>Feature</w:t>
      </w:r>
      <w:r w:rsidRPr="00BB69E6">
        <w:rPr>
          <w:rFonts w:asciiTheme="minorHAnsi" w:eastAsia="Times New Roman" w:hAnsiTheme="minorHAnsi"/>
          <w:color w:val="000000"/>
          <w:sz w:val="28"/>
          <w:szCs w:val="28"/>
          <w:shd w:val="clear" w:color="auto" w:fill="FFFFFF"/>
        </w:rPr>
        <w:t> </w:t>
      </w:r>
    </w:p>
    <w:p w14:paraId="45DEF6BD" w14:textId="77777777" w:rsidR="00BB69E6" w:rsidRPr="00BB69E6" w:rsidRDefault="00BB69E6" w:rsidP="00BB69E6">
      <w:pPr>
        <w:rPr>
          <w:rFonts w:asciiTheme="minorHAnsi" w:eastAsia="Times New Roman" w:hAnsiTheme="minorHAnsi"/>
          <w:color w:val="000000"/>
          <w:sz w:val="28"/>
          <w:szCs w:val="28"/>
          <w:shd w:val="clear" w:color="auto" w:fill="FFFFFF"/>
        </w:rPr>
      </w:pPr>
      <w:r w:rsidRPr="00BB69E6">
        <w:rPr>
          <w:rFonts w:asciiTheme="minorHAnsi" w:eastAsia="Times New Roman" w:hAnsiTheme="minorHAnsi"/>
          <w:color w:val="000000"/>
          <w:sz w:val="28"/>
          <w:szCs w:val="28"/>
          <w:shd w:val="clear" w:color="auto" w:fill="FFFFFF"/>
        </w:rPr>
        <w:t>A </w:t>
      </w:r>
      <w:r w:rsidRPr="00BB69E6">
        <w:rPr>
          <w:rFonts w:asciiTheme="minorHAnsi" w:eastAsia="Times New Roman" w:hAnsiTheme="minorHAnsi"/>
          <w:b/>
          <w:bCs/>
          <w:color w:val="000000"/>
          <w:sz w:val="28"/>
          <w:szCs w:val="28"/>
          <w:shd w:val="clear" w:color="auto" w:fill="FFFFFF"/>
        </w:rPr>
        <w:t>Feature</w:t>
      </w:r>
      <w:r w:rsidRPr="00BB69E6">
        <w:rPr>
          <w:rFonts w:asciiTheme="minorHAnsi" w:eastAsia="Times New Roman" w:hAnsiTheme="minorHAnsi"/>
          <w:color w:val="000000"/>
          <w:sz w:val="28"/>
          <w:szCs w:val="28"/>
          <w:shd w:val="clear" w:color="auto" w:fill="FFFFFF"/>
        </w:rPr>
        <w:t> can be defined as a standalone unit or functionality of a project. </w:t>
      </w:r>
    </w:p>
    <w:p w14:paraId="1F5E07D3" w14:textId="77777777" w:rsidR="00BB69E6" w:rsidRPr="00BB69E6" w:rsidRDefault="00BB69E6" w:rsidP="00BB69E6">
      <w:pPr>
        <w:rPr>
          <w:rFonts w:asciiTheme="minorHAnsi" w:eastAsia="Times New Roman" w:hAnsiTheme="minorHAnsi"/>
          <w:color w:val="000000"/>
          <w:sz w:val="28"/>
          <w:szCs w:val="28"/>
          <w:shd w:val="clear" w:color="auto" w:fill="FFFFFF"/>
        </w:rPr>
      </w:pPr>
    </w:p>
    <w:p w14:paraId="755EE332" w14:textId="77777777" w:rsidR="00BB69E6" w:rsidRPr="00BB69E6" w:rsidRDefault="00BB69E6" w:rsidP="00BB69E6">
      <w:pPr>
        <w:rPr>
          <w:rFonts w:asciiTheme="minorHAnsi" w:eastAsia="Times New Roman" w:hAnsiTheme="minorHAnsi"/>
          <w:color w:val="000000"/>
          <w:sz w:val="28"/>
          <w:szCs w:val="28"/>
          <w:shd w:val="clear" w:color="auto" w:fill="FFFFFF"/>
        </w:rPr>
      </w:pPr>
    </w:p>
    <w:p w14:paraId="22359316" w14:textId="77777777" w:rsidR="00BB69E6" w:rsidRPr="00BB69E6" w:rsidRDefault="00BB69E6" w:rsidP="00BB69E6">
      <w:pPr>
        <w:pStyle w:val="Heading2"/>
        <w:spacing w:before="48" w:beforeAutospacing="0" w:after="48" w:afterAutospacing="0" w:line="360" w:lineRule="atLeast"/>
        <w:ind w:right="48"/>
        <w:rPr>
          <w:rFonts w:asciiTheme="minorHAnsi" w:eastAsia="Times New Roman" w:hAnsiTheme="minorHAnsi"/>
          <w:bCs w:val="0"/>
          <w:color w:val="121214"/>
          <w:spacing w:val="-15"/>
          <w:sz w:val="28"/>
          <w:szCs w:val="28"/>
        </w:rPr>
      </w:pPr>
      <w:r w:rsidRPr="00BB69E6">
        <w:rPr>
          <w:rFonts w:asciiTheme="minorHAnsi" w:eastAsia="Times New Roman" w:hAnsiTheme="minorHAnsi"/>
          <w:bCs w:val="0"/>
          <w:color w:val="121214"/>
          <w:spacing w:val="-15"/>
          <w:sz w:val="28"/>
          <w:szCs w:val="28"/>
        </w:rPr>
        <w:t>Feature Files</w:t>
      </w:r>
    </w:p>
    <w:p w14:paraId="7C588616" w14:textId="157F3FAD" w:rsidR="00BB69E6" w:rsidRPr="00BB69E6" w:rsidRDefault="00BB69E6" w:rsidP="00BB69E6">
      <w:pPr>
        <w:pStyle w:val="NormalWeb"/>
        <w:spacing w:before="0" w:beforeAutospacing="0" w:after="144" w:afterAutospacing="0" w:line="360" w:lineRule="atLeast"/>
        <w:ind w:left="48" w:right="48"/>
        <w:jc w:val="both"/>
        <w:rPr>
          <w:rFonts w:asciiTheme="minorHAnsi" w:hAnsiTheme="minorHAnsi"/>
          <w:color w:val="000000"/>
          <w:sz w:val="28"/>
          <w:szCs w:val="28"/>
        </w:rPr>
      </w:pPr>
      <w:r w:rsidRPr="00BB69E6">
        <w:rPr>
          <w:rFonts w:asciiTheme="minorHAnsi" w:hAnsiTheme="minorHAnsi"/>
          <w:color w:val="000000"/>
          <w:sz w:val="28"/>
          <w:szCs w:val="28"/>
        </w:rPr>
        <w:t>The file, in which Cucumber tests are written, is known as </w:t>
      </w:r>
      <w:r w:rsidRPr="00BB69E6">
        <w:rPr>
          <w:rFonts w:asciiTheme="minorHAnsi" w:hAnsiTheme="minorHAnsi"/>
          <w:b/>
          <w:bCs/>
          <w:color w:val="000000"/>
          <w:sz w:val="28"/>
          <w:szCs w:val="28"/>
        </w:rPr>
        <w:t>feature files</w:t>
      </w:r>
      <w:r w:rsidRPr="00BB69E6">
        <w:rPr>
          <w:rFonts w:asciiTheme="minorHAnsi" w:hAnsiTheme="minorHAnsi"/>
          <w:color w:val="000000"/>
          <w:sz w:val="28"/>
          <w:szCs w:val="28"/>
        </w:rPr>
        <w:t xml:space="preserve">. It is advisable that there should be a separate feature file, for each feature under test. The extension of the feature file needs to be </w:t>
      </w:r>
      <w:r w:rsidRPr="00BB69E6">
        <w:rPr>
          <w:rFonts w:asciiTheme="minorHAnsi" w:hAnsiTheme="minorHAnsi"/>
          <w:color w:val="000000"/>
          <w:sz w:val="28"/>
          <w:szCs w:val="28"/>
        </w:rPr>
        <w:t>“. feature</w:t>
      </w:r>
      <w:r w:rsidRPr="00BB69E6">
        <w:rPr>
          <w:rFonts w:asciiTheme="minorHAnsi" w:hAnsiTheme="minorHAnsi"/>
          <w:color w:val="000000"/>
          <w:sz w:val="28"/>
          <w:szCs w:val="28"/>
        </w:rPr>
        <w:t>”.</w:t>
      </w:r>
    </w:p>
    <w:p w14:paraId="6B1CE4B0" w14:textId="77777777" w:rsidR="00BB69E6" w:rsidRPr="00BB69E6" w:rsidRDefault="00BB69E6" w:rsidP="00BB69E6">
      <w:pPr>
        <w:pStyle w:val="NormalWeb"/>
        <w:spacing w:before="0" w:beforeAutospacing="0" w:after="144" w:afterAutospacing="0" w:line="360" w:lineRule="atLeast"/>
        <w:ind w:left="48" w:right="48"/>
        <w:jc w:val="both"/>
        <w:rPr>
          <w:rFonts w:asciiTheme="minorHAnsi" w:hAnsiTheme="minorHAnsi"/>
          <w:color w:val="000000"/>
          <w:sz w:val="28"/>
          <w:szCs w:val="28"/>
        </w:rPr>
      </w:pPr>
      <w:r w:rsidRPr="00BB69E6">
        <w:rPr>
          <w:rFonts w:asciiTheme="minorHAnsi" w:hAnsiTheme="minorHAnsi"/>
          <w:color w:val="000000"/>
          <w:sz w:val="28"/>
          <w:szCs w:val="28"/>
        </w:rPr>
        <w:t>One can create as many feature files as needed. To have an organized structure, each feature should have one feature file.</w:t>
      </w:r>
    </w:p>
    <w:p w14:paraId="4E7E26F4" w14:textId="77777777" w:rsidR="00BB69E6" w:rsidRPr="00BB69E6" w:rsidRDefault="00BB69E6" w:rsidP="00BB69E6">
      <w:pPr>
        <w:pStyle w:val="NormalWeb"/>
        <w:spacing w:before="0" w:beforeAutospacing="0" w:after="144" w:afterAutospacing="0" w:line="360" w:lineRule="atLeast"/>
        <w:ind w:left="48" w:right="48"/>
        <w:jc w:val="both"/>
        <w:rPr>
          <w:rFonts w:asciiTheme="minorHAnsi" w:hAnsiTheme="minorHAnsi"/>
          <w:color w:val="000000"/>
          <w:sz w:val="28"/>
          <w:szCs w:val="28"/>
        </w:rPr>
      </w:pPr>
      <w:r w:rsidRPr="00BB69E6">
        <w:rPr>
          <w:rFonts w:asciiTheme="minorHAnsi" w:hAnsiTheme="minorHAnsi"/>
          <w:color w:val="000000"/>
          <w:sz w:val="28"/>
          <w:szCs w:val="28"/>
        </w:rPr>
        <w:t>For Example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08"/>
        <w:gridCol w:w="3173"/>
        <w:gridCol w:w="4479"/>
      </w:tblGrid>
      <w:tr w:rsidR="00BB69E6" w:rsidRPr="00BB69E6" w14:paraId="678F9B6C" w14:textId="77777777" w:rsidTr="00BB69E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A93196" w14:textId="77777777" w:rsidR="00BB69E6" w:rsidRPr="00BB69E6" w:rsidRDefault="00BB69E6">
            <w:pPr>
              <w:spacing w:after="300"/>
              <w:jc w:val="center"/>
              <w:rPr>
                <w:rFonts w:asciiTheme="minorHAnsi" w:eastAsia="Times New Roman" w:hAnsiTheme="minorHAnsi"/>
                <w:b/>
                <w:bCs/>
                <w:color w:val="313131"/>
                <w:sz w:val="28"/>
                <w:szCs w:val="28"/>
              </w:rPr>
            </w:pPr>
            <w:proofErr w:type="spellStart"/>
            <w:proofErr w:type="gramStart"/>
            <w:r w:rsidRPr="00BB69E6">
              <w:rPr>
                <w:rFonts w:asciiTheme="minorHAnsi" w:eastAsia="Times New Roman" w:hAnsiTheme="minorHAnsi"/>
                <w:b/>
                <w:bCs/>
                <w:color w:val="313131"/>
                <w:sz w:val="28"/>
                <w:szCs w:val="28"/>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DE02440" w14:textId="77777777" w:rsidR="00BB69E6" w:rsidRPr="00BB69E6" w:rsidRDefault="00BB69E6">
            <w:pPr>
              <w:spacing w:after="300"/>
              <w:jc w:val="center"/>
              <w:rPr>
                <w:rFonts w:asciiTheme="minorHAnsi" w:eastAsia="Times New Roman" w:hAnsiTheme="minorHAnsi"/>
                <w:b/>
                <w:bCs/>
                <w:color w:val="313131"/>
                <w:sz w:val="28"/>
                <w:szCs w:val="28"/>
              </w:rPr>
            </w:pPr>
            <w:r w:rsidRPr="00BB69E6">
              <w:rPr>
                <w:rFonts w:asciiTheme="minorHAnsi" w:eastAsia="Times New Roman" w:hAnsiTheme="minorHAnsi"/>
                <w:b/>
                <w:bCs/>
                <w:color w:val="313131"/>
                <w:sz w:val="28"/>
                <w:szCs w:val="28"/>
              </w:rPr>
              <w:t>Feature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ADBA682" w14:textId="77777777" w:rsidR="00BB69E6" w:rsidRPr="00BB69E6" w:rsidRDefault="00BB69E6">
            <w:pPr>
              <w:spacing w:after="300"/>
              <w:jc w:val="center"/>
              <w:rPr>
                <w:rFonts w:asciiTheme="minorHAnsi" w:eastAsia="Times New Roman" w:hAnsiTheme="minorHAnsi"/>
                <w:b/>
                <w:bCs/>
                <w:color w:val="313131"/>
                <w:sz w:val="28"/>
                <w:szCs w:val="28"/>
              </w:rPr>
            </w:pPr>
            <w:r w:rsidRPr="00BB69E6">
              <w:rPr>
                <w:rFonts w:asciiTheme="minorHAnsi" w:eastAsia="Times New Roman" w:hAnsiTheme="minorHAnsi"/>
                <w:b/>
                <w:bCs/>
                <w:color w:val="313131"/>
                <w:sz w:val="28"/>
                <w:szCs w:val="28"/>
              </w:rPr>
              <w:t>Feature File name</w:t>
            </w:r>
          </w:p>
        </w:tc>
      </w:tr>
      <w:tr w:rsidR="00BB69E6" w:rsidRPr="00BB69E6" w14:paraId="55BE76F0" w14:textId="77777777" w:rsidTr="00BB69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4A620B" w14:textId="77777777" w:rsidR="00BB69E6" w:rsidRPr="00BB69E6" w:rsidRDefault="00BB69E6">
            <w:pPr>
              <w:spacing w:after="300"/>
              <w:jc w:val="center"/>
              <w:rPr>
                <w:rFonts w:asciiTheme="minorHAnsi" w:eastAsia="Times New Roman" w:hAnsiTheme="minorHAnsi"/>
                <w:color w:val="313131"/>
                <w:sz w:val="28"/>
                <w:szCs w:val="28"/>
              </w:rPr>
            </w:pPr>
            <w:r w:rsidRPr="00BB69E6">
              <w:rPr>
                <w:rFonts w:asciiTheme="minorHAnsi" w:eastAsia="Times New Roman" w:hAnsiTheme="minorHAnsi"/>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9FF160" w14:textId="77777777" w:rsidR="00BB69E6" w:rsidRPr="00BB69E6" w:rsidRDefault="00BB69E6">
            <w:pPr>
              <w:spacing w:after="300"/>
              <w:jc w:val="center"/>
              <w:rPr>
                <w:rFonts w:asciiTheme="minorHAnsi" w:eastAsia="Times New Roman" w:hAnsiTheme="minorHAnsi"/>
                <w:color w:val="313131"/>
                <w:sz w:val="28"/>
                <w:szCs w:val="28"/>
              </w:rPr>
            </w:pPr>
            <w:r w:rsidRPr="00BB69E6">
              <w:rPr>
                <w:rFonts w:asciiTheme="minorHAnsi" w:eastAsia="Times New Roman" w:hAnsiTheme="minorHAnsi"/>
                <w:color w:val="313131"/>
                <w:sz w:val="28"/>
                <w:szCs w:val="28"/>
              </w:rPr>
              <w:t>User Login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FBBE3F" w14:textId="77777777" w:rsidR="00BB69E6" w:rsidRPr="00BB69E6" w:rsidRDefault="00BB69E6">
            <w:pPr>
              <w:spacing w:after="300"/>
              <w:jc w:val="center"/>
              <w:rPr>
                <w:rFonts w:asciiTheme="minorHAnsi" w:eastAsia="Times New Roman" w:hAnsiTheme="minorHAnsi"/>
                <w:color w:val="313131"/>
                <w:sz w:val="28"/>
                <w:szCs w:val="28"/>
              </w:rPr>
            </w:pPr>
            <w:proofErr w:type="spellStart"/>
            <w:r w:rsidRPr="00BB69E6">
              <w:rPr>
                <w:rFonts w:asciiTheme="minorHAnsi" w:eastAsia="Times New Roman" w:hAnsiTheme="minorHAnsi"/>
                <w:color w:val="313131"/>
                <w:sz w:val="28"/>
                <w:szCs w:val="28"/>
              </w:rPr>
              <w:t>userLogin.feature</w:t>
            </w:r>
            <w:proofErr w:type="spellEnd"/>
          </w:p>
        </w:tc>
      </w:tr>
      <w:tr w:rsidR="00BB69E6" w:rsidRPr="00BB69E6" w14:paraId="4F286AF0" w14:textId="77777777" w:rsidTr="00BB69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E5BF5D" w14:textId="77777777" w:rsidR="00BB69E6" w:rsidRPr="00BB69E6" w:rsidRDefault="00BB69E6">
            <w:pPr>
              <w:spacing w:after="300"/>
              <w:jc w:val="center"/>
              <w:rPr>
                <w:rFonts w:asciiTheme="minorHAnsi" w:eastAsia="Times New Roman" w:hAnsiTheme="minorHAnsi"/>
                <w:color w:val="313131"/>
                <w:sz w:val="28"/>
                <w:szCs w:val="28"/>
              </w:rPr>
            </w:pPr>
            <w:r w:rsidRPr="00BB69E6">
              <w:rPr>
                <w:rFonts w:asciiTheme="minorHAnsi" w:eastAsia="Times New Roman" w:hAnsiTheme="minorHAnsi"/>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EB1506" w14:textId="0DA2295F" w:rsidR="00BB69E6" w:rsidRPr="00BB69E6" w:rsidRDefault="00BB69E6">
            <w:pPr>
              <w:spacing w:after="300"/>
              <w:jc w:val="center"/>
              <w:rPr>
                <w:rFonts w:asciiTheme="minorHAnsi" w:eastAsia="Times New Roman" w:hAnsiTheme="minorHAnsi"/>
                <w:color w:val="313131"/>
                <w:sz w:val="28"/>
                <w:szCs w:val="28"/>
              </w:rPr>
            </w:pPr>
            <w:r>
              <w:rPr>
                <w:rFonts w:asciiTheme="minorHAnsi" w:eastAsia="Times New Roman" w:hAnsiTheme="minorHAnsi"/>
                <w:color w:val="313131"/>
                <w:sz w:val="28"/>
                <w:szCs w:val="28"/>
              </w:rPr>
              <w:t>Registration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925088" w14:textId="1364385E" w:rsidR="00BB69E6" w:rsidRPr="00BB69E6" w:rsidRDefault="00BB69E6">
            <w:pPr>
              <w:spacing w:after="300"/>
              <w:jc w:val="center"/>
              <w:rPr>
                <w:rFonts w:asciiTheme="minorHAnsi" w:eastAsia="Times New Roman" w:hAnsiTheme="minorHAnsi"/>
                <w:color w:val="313131"/>
                <w:sz w:val="28"/>
                <w:szCs w:val="28"/>
              </w:rPr>
            </w:pPr>
            <w:r>
              <w:rPr>
                <w:rFonts w:asciiTheme="minorHAnsi" w:eastAsia="Times New Roman" w:hAnsiTheme="minorHAnsi"/>
                <w:color w:val="313131"/>
                <w:sz w:val="28"/>
                <w:szCs w:val="28"/>
              </w:rPr>
              <w:t>registration. f</w:t>
            </w:r>
            <w:r w:rsidRPr="00BB69E6">
              <w:rPr>
                <w:rFonts w:asciiTheme="minorHAnsi" w:eastAsia="Times New Roman" w:hAnsiTheme="minorHAnsi"/>
                <w:color w:val="313131"/>
                <w:sz w:val="28"/>
                <w:szCs w:val="28"/>
              </w:rPr>
              <w:t>eature</w:t>
            </w:r>
          </w:p>
        </w:tc>
      </w:tr>
      <w:tr w:rsidR="00BB69E6" w:rsidRPr="00BB69E6" w14:paraId="603C939F" w14:textId="77777777" w:rsidTr="00BB69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9B6B01" w14:textId="77777777" w:rsidR="00BB69E6" w:rsidRPr="00BB69E6" w:rsidRDefault="00BB69E6">
            <w:pPr>
              <w:spacing w:after="300"/>
              <w:jc w:val="center"/>
              <w:rPr>
                <w:rFonts w:asciiTheme="minorHAnsi" w:eastAsia="Times New Roman" w:hAnsiTheme="minorHAnsi"/>
                <w:color w:val="313131"/>
                <w:sz w:val="28"/>
                <w:szCs w:val="28"/>
              </w:rPr>
            </w:pPr>
            <w:r w:rsidRPr="00BB69E6">
              <w:rPr>
                <w:rFonts w:asciiTheme="minorHAnsi" w:eastAsia="Times New Roman" w:hAnsiTheme="minorHAnsi"/>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64DBD4" w14:textId="6DA69E52" w:rsidR="00BB69E6" w:rsidRPr="00BB69E6" w:rsidRDefault="00BB69E6">
            <w:pPr>
              <w:spacing w:after="300"/>
              <w:jc w:val="center"/>
              <w:rPr>
                <w:rFonts w:asciiTheme="minorHAnsi" w:eastAsia="Times New Roman" w:hAnsiTheme="minorHAnsi"/>
                <w:color w:val="313131"/>
                <w:sz w:val="28"/>
                <w:szCs w:val="28"/>
              </w:rPr>
            </w:pPr>
            <w:r>
              <w:rPr>
                <w:rFonts w:asciiTheme="minorHAnsi" w:eastAsia="Times New Roman" w:hAnsiTheme="minorHAnsi"/>
                <w:color w:val="313131"/>
                <w:sz w:val="28"/>
                <w:szCs w:val="28"/>
              </w:rPr>
              <w:t>Add Product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24562" w14:textId="2C97444D" w:rsidR="00BB69E6" w:rsidRPr="00BB69E6" w:rsidRDefault="00BB69E6">
            <w:pPr>
              <w:spacing w:after="300"/>
              <w:jc w:val="center"/>
              <w:rPr>
                <w:rFonts w:asciiTheme="minorHAnsi" w:eastAsia="Times New Roman" w:hAnsiTheme="minorHAnsi"/>
                <w:color w:val="313131"/>
                <w:sz w:val="28"/>
                <w:szCs w:val="28"/>
              </w:rPr>
            </w:pPr>
            <w:proofErr w:type="spellStart"/>
            <w:r>
              <w:rPr>
                <w:rFonts w:asciiTheme="minorHAnsi" w:eastAsia="Times New Roman" w:hAnsiTheme="minorHAnsi"/>
                <w:color w:val="313131"/>
                <w:sz w:val="28"/>
                <w:szCs w:val="28"/>
              </w:rPr>
              <w:t>addProduct</w:t>
            </w:r>
            <w:r w:rsidRPr="00BB69E6">
              <w:rPr>
                <w:rFonts w:asciiTheme="minorHAnsi" w:eastAsia="Times New Roman" w:hAnsiTheme="minorHAnsi"/>
                <w:color w:val="313131"/>
                <w:sz w:val="28"/>
                <w:szCs w:val="28"/>
              </w:rPr>
              <w:t>.f</w:t>
            </w:r>
            <w:bookmarkStart w:id="0" w:name="_GoBack"/>
            <w:bookmarkEnd w:id="0"/>
            <w:r w:rsidRPr="00BB69E6">
              <w:rPr>
                <w:rFonts w:asciiTheme="minorHAnsi" w:eastAsia="Times New Roman" w:hAnsiTheme="minorHAnsi"/>
                <w:color w:val="313131"/>
                <w:sz w:val="28"/>
                <w:szCs w:val="28"/>
              </w:rPr>
              <w:t>eature</w:t>
            </w:r>
            <w:proofErr w:type="spellEnd"/>
          </w:p>
        </w:tc>
      </w:tr>
      <w:tr w:rsidR="00BB69E6" w:rsidRPr="00BB69E6" w14:paraId="57654D5F" w14:textId="77777777" w:rsidTr="00BB69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F81E7F" w14:textId="77777777" w:rsidR="00BB69E6" w:rsidRPr="00BB69E6" w:rsidRDefault="00BB69E6">
            <w:pPr>
              <w:spacing w:after="300"/>
              <w:jc w:val="center"/>
              <w:rPr>
                <w:rFonts w:asciiTheme="minorHAnsi" w:eastAsia="Times New Roman" w:hAnsiTheme="minorHAnsi"/>
                <w:color w:val="313131"/>
                <w:sz w:val="28"/>
                <w:szCs w:val="28"/>
              </w:rPr>
            </w:pPr>
            <w:r w:rsidRPr="00BB69E6">
              <w:rPr>
                <w:rFonts w:asciiTheme="minorHAnsi" w:eastAsia="Times New Roman" w:hAnsiTheme="minorHAnsi"/>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B6988B" w14:textId="77777777" w:rsidR="00BB69E6" w:rsidRPr="00BB69E6" w:rsidRDefault="00BB69E6">
            <w:pPr>
              <w:spacing w:after="300"/>
              <w:jc w:val="center"/>
              <w:rPr>
                <w:rFonts w:asciiTheme="minorHAnsi" w:eastAsia="Times New Roman" w:hAnsiTheme="minorHAnsi"/>
                <w:color w:val="313131"/>
                <w:sz w:val="28"/>
                <w:szCs w:val="28"/>
              </w:rPr>
            </w:pPr>
            <w:r w:rsidRPr="00BB69E6">
              <w:rPr>
                <w:rFonts w:asciiTheme="minorHAnsi" w:eastAsia="Times New Roman" w:hAnsiTheme="minorHAnsi"/>
                <w:color w:val="313131"/>
                <w:sz w:val="28"/>
                <w:szCs w:val="28"/>
              </w:rPr>
              <w:t>Delete Account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07055A" w14:textId="77777777" w:rsidR="00BB69E6" w:rsidRPr="00BB69E6" w:rsidRDefault="00BB69E6">
            <w:pPr>
              <w:spacing w:after="300"/>
              <w:jc w:val="center"/>
              <w:rPr>
                <w:rFonts w:asciiTheme="minorHAnsi" w:eastAsia="Times New Roman" w:hAnsiTheme="minorHAnsi"/>
                <w:color w:val="313131"/>
                <w:sz w:val="28"/>
                <w:szCs w:val="28"/>
              </w:rPr>
            </w:pPr>
            <w:proofErr w:type="spellStart"/>
            <w:r w:rsidRPr="00BB69E6">
              <w:rPr>
                <w:rFonts w:asciiTheme="minorHAnsi" w:eastAsia="Times New Roman" w:hAnsiTheme="minorHAnsi"/>
                <w:color w:val="313131"/>
                <w:sz w:val="28"/>
                <w:szCs w:val="28"/>
              </w:rPr>
              <w:t>deleteAccount.feature</w:t>
            </w:r>
            <w:proofErr w:type="spellEnd"/>
          </w:p>
        </w:tc>
      </w:tr>
    </w:tbl>
    <w:p w14:paraId="543EE22F" w14:textId="77777777" w:rsidR="00BB69E6" w:rsidRPr="00BB69E6" w:rsidRDefault="00BB69E6" w:rsidP="00BB69E6">
      <w:pPr>
        <w:rPr>
          <w:rFonts w:asciiTheme="minorHAnsi" w:eastAsia="Times New Roman" w:hAnsiTheme="minorHAnsi"/>
          <w:sz w:val="28"/>
          <w:szCs w:val="28"/>
        </w:rPr>
      </w:pPr>
    </w:p>
    <w:p w14:paraId="433871F9" w14:textId="77777777" w:rsidR="00FA596D" w:rsidRPr="00BB69E6" w:rsidRDefault="00FA596D">
      <w:pPr>
        <w:rPr>
          <w:rFonts w:asciiTheme="minorHAnsi" w:hAnsiTheme="minorHAnsi"/>
          <w:sz w:val="28"/>
          <w:szCs w:val="28"/>
        </w:rPr>
      </w:pPr>
    </w:p>
    <w:p w14:paraId="67F1454D" w14:textId="77777777" w:rsidR="00BB69E6" w:rsidRPr="00BB69E6" w:rsidRDefault="00BB69E6" w:rsidP="00BB69E6">
      <w:pPr>
        <w:pStyle w:val="NormalWeb"/>
        <w:spacing w:before="0" w:beforeAutospacing="0" w:after="144" w:afterAutospacing="0" w:line="360" w:lineRule="atLeast"/>
        <w:ind w:left="48" w:right="48"/>
        <w:jc w:val="both"/>
        <w:rPr>
          <w:rFonts w:asciiTheme="minorHAnsi" w:hAnsiTheme="minorHAnsi"/>
          <w:color w:val="000000"/>
          <w:sz w:val="28"/>
          <w:szCs w:val="28"/>
        </w:rPr>
      </w:pPr>
      <w:r w:rsidRPr="00BB69E6">
        <w:rPr>
          <w:rFonts w:asciiTheme="minorHAnsi" w:hAnsiTheme="minorHAnsi"/>
          <w:color w:val="000000"/>
          <w:sz w:val="28"/>
          <w:szCs w:val="28"/>
        </w:rPr>
        <w:t>The naming convention to be used for feature name, feature file name depends on the individual’s choice. There is no ground rule in Cucumber about names.</w:t>
      </w:r>
    </w:p>
    <w:p w14:paraId="2DFC7E54" w14:textId="77777777" w:rsidR="00BB69E6" w:rsidRPr="00BB69E6" w:rsidRDefault="00BB69E6" w:rsidP="00BB69E6">
      <w:pPr>
        <w:pStyle w:val="NormalWeb"/>
        <w:spacing w:before="0" w:beforeAutospacing="0" w:after="144" w:afterAutospacing="0" w:line="360" w:lineRule="atLeast"/>
        <w:ind w:left="48" w:right="48"/>
        <w:jc w:val="both"/>
        <w:rPr>
          <w:rFonts w:asciiTheme="minorHAnsi" w:hAnsiTheme="minorHAnsi"/>
          <w:color w:val="000000"/>
          <w:sz w:val="28"/>
          <w:szCs w:val="28"/>
        </w:rPr>
      </w:pPr>
      <w:r w:rsidRPr="00BB69E6">
        <w:rPr>
          <w:rFonts w:asciiTheme="minorHAnsi" w:hAnsiTheme="minorHAnsi"/>
          <w:color w:val="000000"/>
          <w:sz w:val="28"/>
          <w:szCs w:val="28"/>
        </w:rPr>
        <w:t>A simple feature file consists of the following keywords/parts −</w:t>
      </w:r>
    </w:p>
    <w:p w14:paraId="4A8730CF" w14:textId="77777777" w:rsidR="00BB69E6" w:rsidRPr="00BB69E6" w:rsidRDefault="00BB69E6" w:rsidP="00BB69E6">
      <w:pPr>
        <w:pStyle w:val="NormalWeb"/>
        <w:numPr>
          <w:ilvl w:val="0"/>
          <w:numId w:val="3"/>
        </w:numPr>
        <w:spacing w:before="0" w:beforeAutospacing="0" w:after="144" w:afterAutospacing="0" w:line="360" w:lineRule="atLeast"/>
        <w:ind w:left="768" w:right="48"/>
        <w:jc w:val="both"/>
        <w:rPr>
          <w:rFonts w:asciiTheme="minorHAnsi" w:hAnsiTheme="minorHAnsi"/>
          <w:color w:val="000000"/>
          <w:sz w:val="28"/>
          <w:szCs w:val="28"/>
        </w:rPr>
      </w:pPr>
      <w:r w:rsidRPr="00BB69E6">
        <w:rPr>
          <w:rFonts w:asciiTheme="minorHAnsi" w:hAnsiTheme="minorHAnsi"/>
          <w:b/>
          <w:bCs/>
          <w:color w:val="000000"/>
          <w:sz w:val="28"/>
          <w:szCs w:val="28"/>
        </w:rPr>
        <w:t>Feature</w:t>
      </w:r>
      <w:r w:rsidRPr="00BB69E6">
        <w:rPr>
          <w:rFonts w:asciiTheme="minorHAnsi" w:hAnsiTheme="minorHAnsi"/>
          <w:color w:val="000000"/>
          <w:sz w:val="28"/>
          <w:szCs w:val="28"/>
        </w:rPr>
        <w:t> − Name of the feature under test.</w:t>
      </w:r>
    </w:p>
    <w:p w14:paraId="3F685C4D" w14:textId="77777777" w:rsidR="00BB69E6" w:rsidRPr="00BB69E6" w:rsidRDefault="00BB69E6" w:rsidP="00BB69E6">
      <w:pPr>
        <w:pStyle w:val="NormalWeb"/>
        <w:numPr>
          <w:ilvl w:val="0"/>
          <w:numId w:val="3"/>
        </w:numPr>
        <w:spacing w:before="0" w:beforeAutospacing="0" w:after="144" w:afterAutospacing="0" w:line="360" w:lineRule="atLeast"/>
        <w:ind w:left="768" w:right="48"/>
        <w:jc w:val="both"/>
        <w:rPr>
          <w:rFonts w:asciiTheme="minorHAnsi" w:hAnsiTheme="minorHAnsi"/>
          <w:color w:val="000000"/>
          <w:sz w:val="28"/>
          <w:szCs w:val="28"/>
        </w:rPr>
      </w:pPr>
      <w:r w:rsidRPr="00BB69E6">
        <w:rPr>
          <w:rFonts w:asciiTheme="minorHAnsi" w:hAnsiTheme="minorHAnsi"/>
          <w:b/>
          <w:bCs/>
          <w:color w:val="000000"/>
          <w:sz w:val="28"/>
          <w:szCs w:val="28"/>
        </w:rPr>
        <w:t>Description</w:t>
      </w:r>
      <w:r w:rsidRPr="00BB69E6">
        <w:rPr>
          <w:rFonts w:asciiTheme="minorHAnsi" w:hAnsiTheme="minorHAnsi"/>
          <w:color w:val="000000"/>
          <w:sz w:val="28"/>
          <w:szCs w:val="28"/>
        </w:rPr>
        <w:t> (optional) − Describe about feature under test.</w:t>
      </w:r>
    </w:p>
    <w:p w14:paraId="21A9CD6B" w14:textId="77777777" w:rsidR="00BB69E6" w:rsidRPr="00BB69E6" w:rsidRDefault="00BB69E6" w:rsidP="00BB69E6">
      <w:pPr>
        <w:pStyle w:val="NormalWeb"/>
        <w:numPr>
          <w:ilvl w:val="0"/>
          <w:numId w:val="3"/>
        </w:numPr>
        <w:spacing w:before="0" w:beforeAutospacing="0" w:after="144" w:afterAutospacing="0" w:line="360" w:lineRule="atLeast"/>
        <w:ind w:left="768" w:right="48"/>
        <w:jc w:val="both"/>
        <w:rPr>
          <w:rFonts w:asciiTheme="minorHAnsi" w:hAnsiTheme="minorHAnsi"/>
          <w:color w:val="000000"/>
          <w:sz w:val="28"/>
          <w:szCs w:val="28"/>
        </w:rPr>
      </w:pPr>
      <w:r w:rsidRPr="00BB69E6">
        <w:rPr>
          <w:rFonts w:asciiTheme="minorHAnsi" w:hAnsiTheme="minorHAnsi"/>
          <w:b/>
          <w:bCs/>
          <w:color w:val="000000"/>
          <w:sz w:val="28"/>
          <w:szCs w:val="28"/>
        </w:rPr>
        <w:t>Scenario</w:t>
      </w:r>
      <w:r w:rsidRPr="00BB69E6">
        <w:rPr>
          <w:rFonts w:asciiTheme="minorHAnsi" w:hAnsiTheme="minorHAnsi"/>
          <w:color w:val="000000"/>
          <w:sz w:val="28"/>
          <w:szCs w:val="28"/>
        </w:rPr>
        <w:t> − What is the test scenario.</w:t>
      </w:r>
    </w:p>
    <w:p w14:paraId="0A3A3460" w14:textId="77777777" w:rsidR="00BB69E6" w:rsidRPr="00BB69E6" w:rsidRDefault="00BB69E6" w:rsidP="00BB69E6">
      <w:pPr>
        <w:pStyle w:val="NormalWeb"/>
        <w:numPr>
          <w:ilvl w:val="0"/>
          <w:numId w:val="3"/>
        </w:numPr>
        <w:spacing w:before="0" w:beforeAutospacing="0" w:after="144" w:afterAutospacing="0" w:line="360" w:lineRule="atLeast"/>
        <w:ind w:left="768" w:right="48"/>
        <w:jc w:val="both"/>
        <w:rPr>
          <w:rFonts w:asciiTheme="minorHAnsi" w:hAnsiTheme="minorHAnsi"/>
          <w:color w:val="000000"/>
          <w:sz w:val="28"/>
          <w:szCs w:val="28"/>
        </w:rPr>
      </w:pPr>
      <w:r w:rsidRPr="00BB69E6">
        <w:rPr>
          <w:rFonts w:asciiTheme="minorHAnsi" w:hAnsiTheme="minorHAnsi"/>
          <w:b/>
          <w:bCs/>
          <w:color w:val="000000"/>
          <w:sz w:val="28"/>
          <w:szCs w:val="28"/>
        </w:rPr>
        <w:t>Given</w:t>
      </w:r>
      <w:r w:rsidRPr="00BB69E6">
        <w:rPr>
          <w:rFonts w:asciiTheme="minorHAnsi" w:hAnsiTheme="minorHAnsi"/>
          <w:color w:val="000000"/>
          <w:sz w:val="28"/>
          <w:szCs w:val="28"/>
        </w:rPr>
        <w:t> − Prerequisite before the test steps get executed.</w:t>
      </w:r>
    </w:p>
    <w:p w14:paraId="75F80AAF" w14:textId="77777777" w:rsidR="00BB69E6" w:rsidRPr="00BB69E6" w:rsidRDefault="00BB69E6" w:rsidP="00BB69E6">
      <w:pPr>
        <w:pStyle w:val="NormalWeb"/>
        <w:numPr>
          <w:ilvl w:val="0"/>
          <w:numId w:val="3"/>
        </w:numPr>
        <w:spacing w:before="0" w:beforeAutospacing="0" w:after="144" w:afterAutospacing="0" w:line="360" w:lineRule="atLeast"/>
        <w:ind w:left="768" w:right="48"/>
        <w:jc w:val="both"/>
        <w:rPr>
          <w:rFonts w:asciiTheme="minorHAnsi" w:hAnsiTheme="minorHAnsi"/>
          <w:color w:val="000000"/>
          <w:sz w:val="28"/>
          <w:szCs w:val="28"/>
        </w:rPr>
      </w:pPr>
      <w:r w:rsidRPr="00BB69E6">
        <w:rPr>
          <w:rFonts w:asciiTheme="minorHAnsi" w:hAnsiTheme="minorHAnsi"/>
          <w:b/>
          <w:bCs/>
          <w:color w:val="000000"/>
          <w:sz w:val="28"/>
          <w:szCs w:val="28"/>
        </w:rPr>
        <w:t>When</w:t>
      </w:r>
      <w:r w:rsidRPr="00BB69E6">
        <w:rPr>
          <w:rFonts w:asciiTheme="minorHAnsi" w:hAnsiTheme="minorHAnsi"/>
          <w:color w:val="000000"/>
          <w:sz w:val="28"/>
          <w:szCs w:val="28"/>
        </w:rPr>
        <w:t> − Specific condition which should match in order to execute the next step.</w:t>
      </w:r>
    </w:p>
    <w:p w14:paraId="47BEC42D" w14:textId="77777777" w:rsidR="00BB69E6" w:rsidRPr="00BB69E6" w:rsidRDefault="00BB69E6" w:rsidP="00BB69E6">
      <w:pPr>
        <w:pStyle w:val="NormalWeb"/>
        <w:numPr>
          <w:ilvl w:val="0"/>
          <w:numId w:val="3"/>
        </w:numPr>
        <w:spacing w:before="0" w:beforeAutospacing="0" w:after="144" w:afterAutospacing="0" w:line="360" w:lineRule="atLeast"/>
        <w:ind w:left="768" w:right="48"/>
        <w:jc w:val="both"/>
        <w:rPr>
          <w:rFonts w:asciiTheme="minorHAnsi" w:hAnsiTheme="minorHAnsi"/>
          <w:color w:val="000000"/>
          <w:sz w:val="28"/>
          <w:szCs w:val="28"/>
        </w:rPr>
      </w:pPr>
      <w:r w:rsidRPr="00BB69E6">
        <w:rPr>
          <w:rFonts w:asciiTheme="minorHAnsi" w:hAnsiTheme="minorHAnsi"/>
          <w:b/>
          <w:bCs/>
          <w:color w:val="000000"/>
          <w:sz w:val="28"/>
          <w:szCs w:val="28"/>
        </w:rPr>
        <w:t>Then</w:t>
      </w:r>
      <w:r w:rsidRPr="00BB69E6">
        <w:rPr>
          <w:rFonts w:asciiTheme="minorHAnsi" w:hAnsiTheme="minorHAnsi"/>
          <w:color w:val="000000"/>
          <w:sz w:val="28"/>
          <w:szCs w:val="28"/>
        </w:rPr>
        <w:t> − What should happen if the condition mentioned in WHEN is satisfied.</w:t>
      </w:r>
    </w:p>
    <w:p w14:paraId="4DBA8DE3" w14:textId="77777777" w:rsidR="00BB69E6" w:rsidRPr="00BB69E6" w:rsidRDefault="00BB69E6">
      <w:pPr>
        <w:rPr>
          <w:rFonts w:asciiTheme="minorHAnsi" w:hAnsiTheme="minorHAnsi"/>
          <w:sz w:val="28"/>
          <w:szCs w:val="28"/>
        </w:rPr>
      </w:pPr>
    </w:p>
    <w:sectPr w:rsidR="00BB69E6" w:rsidRPr="00BB69E6" w:rsidSect="00C1307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B22E6"/>
    <w:multiLevelType w:val="multilevel"/>
    <w:tmpl w:val="026A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50323"/>
    <w:multiLevelType w:val="multilevel"/>
    <w:tmpl w:val="16F8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6229A4"/>
    <w:multiLevelType w:val="multilevel"/>
    <w:tmpl w:val="8C7A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96D"/>
    <w:rsid w:val="00050908"/>
    <w:rsid w:val="007F2787"/>
    <w:rsid w:val="00BB69E6"/>
    <w:rsid w:val="00C13078"/>
    <w:rsid w:val="00FA596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D630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69E6"/>
    <w:rPr>
      <w:rFonts w:ascii="Times New Roman" w:hAnsi="Times New Roman" w:cs="Times New Roman"/>
      <w:lang w:eastAsia="en-GB"/>
    </w:rPr>
  </w:style>
  <w:style w:type="paragraph" w:styleId="Heading2">
    <w:name w:val="heading 2"/>
    <w:basedOn w:val="Normal"/>
    <w:link w:val="Heading2Char"/>
    <w:uiPriority w:val="9"/>
    <w:qFormat/>
    <w:rsid w:val="00FA596D"/>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596D"/>
    <w:pPr>
      <w:spacing w:before="100" w:beforeAutospacing="1" w:after="100" w:afterAutospacing="1"/>
    </w:pPr>
  </w:style>
  <w:style w:type="character" w:customStyle="1" w:styleId="Heading2Char">
    <w:name w:val="Heading 2 Char"/>
    <w:basedOn w:val="DefaultParagraphFont"/>
    <w:link w:val="Heading2"/>
    <w:uiPriority w:val="9"/>
    <w:rsid w:val="00FA596D"/>
    <w:rPr>
      <w:rFonts w:ascii="Times New Roman" w:hAnsi="Times New Roman" w:cs="Times New Roman"/>
      <w:b/>
      <w:bCs/>
      <w:sz w:val="36"/>
      <w:szCs w:val="36"/>
      <w:lang w:eastAsia="en-GB"/>
    </w:rPr>
  </w:style>
  <w:style w:type="paragraph" w:styleId="ListParagraph">
    <w:name w:val="List Paragraph"/>
    <w:basedOn w:val="Normal"/>
    <w:uiPriority w:val="34"/>
    <w:qFormat/>
    <w:rsid w:val="00BB6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284856">
      <w:bodyDiv w:val="1"/>
      <w:marLeft w:val="0"/>
      <w:marRight w:val="0"/>
      <w:marTop w:val="0"/>
      <w:marBottom w:val="0"/>
      <w:divBdr>
        <w:top w:val="none" w:sz="0" w:space="0" w:color="auto"/>
        <w:left w:val="none" w:sz="0" w:space="0" w:color="auto"/>
        <w:bottom w:val="none" w:sz="0" w:space="0" w:color="auto"/>
        <w:right w:val="none" w:sz="0" w:space="0" w:color="auto"/>
      </w:divBdr>
    </w:div>
    <w:div w:id="350572331">
      <w:bodyDiv w:val="1"/>
      <w:marLeft w:val="0"/>
      <w:marRight w:val="0"/>
      <w:marTop w:val="0"/>
      <w:marBottom w:val="0"/>
      <w:divBdr>
        <w:top w:val="none" w:sz="0" w:space="0" w:color="auto"/>
        <w:left w:val="none" w:sz="0" w:space="0" w:color="auto"/>
        <w:bottom w:val="none" w:sz="0" w:space="0" w:color="auto"/>
        <w:right w:val="none" w:sz="0" w:space="0" w:color="auto"/>
      </w:divBdr>
    </w:div>
    <w:div w:id="588193903">
      <w:bodyDiv w:val="1"/>
      <w:marLeft w:val="0"/>
      <w:marRight w:val="0"/>
      <w:marTop w:val="0"/>
      <w:marBottom w:val="0"/>
      <w:divBdr>
        <w:top w:val="none" w:sz="0" w:space="0" w:color="auto"/>
        <w:left w:val="none" w:sz="0" w:space="0" w:color="auto"/>
        <w:bottom w:val="none" w:sz="0" w:space="0" w:color="auto"/>
        <w:right w:val="none" w:sz="0" w:space="0" w:color="auto"/>
      </w:divBdr>
    </w:div>
    <w:div w:id="646016678">
      <w:bodyDiv w:val="1"/>
      <w:marLeft w:val="0"/>
      <w:marRight w:val="0"/>
      <w:marTop w:val="0"/>
      <w:marBottom w:val="0"/>
      <w:divBdr>
        <w:top w:val="none" w:sz="0" w:space="0" w:color="auto"/>
        <w:left w:val="none" w:sz="0" w:space="0" w:color="auto"/>
        <w:bottom w:val="none" w:sz="0" w:space="0" w:color="auto"/>
        <w:right w:val="none" w:sz="0" w:space="0" w:color="auto"/>
      </w:divBdr>
    </w:div>
    <w:div w:id="693386277">
      <w:bodyDiv w:val="1"/>
      <w:marLeft w:val="0"/>
      <w:marRight w:val="0"/>
      <w:marTop w:val="0"/>
      <w:marBottom w:val="0"/>
      <w:divBdr>
        <w:top w:val="none" w:sz="0" w:space="0" w:color="auto"/>
        <w:left w:val="none" w:sz="0" w:space="0" w:color="auto"/>
        <w:bottom w:val="none" w:sz="0" w:space="0" w:color="auto"/>
        <w:right w:val="none" w:sz="0" w:space="0" w:color="auto"/>
      </w:divBdr>
    </w:div>
    <w:div w:id="1211108806">
      <w:bodyDiv w:val="1"/>
      <w:marLeft w:val="0"/>
      <w:marRight w:val="0"/>
      <w:marTop w:val="0"/>
      <w:marBottom w:val="0"/>
      <w:divBdr>
        <w:top w:val="none" w:sz="0" w:space="0" w:color="auto"/>
        <w:left w:val="none" w:sz="0" w:space="0" w:color="auto"/>
        <w:bottom w:val="none" w:sz="0" w:space="0" w:color="auto"/>
        <w:right w:val="none" w:sz="0" w:space="0" w:color="auto"/>
      </w:divBdr>
    </w:div>
    <w:div w:id="1538545903">
      <w:bodyDiv w:val="1"/>
      <w:marLeft w:val="0"/>
      <w:marRight w:val="0"/>
      <w:marTop w:val="0"/>
      <w:marBottom w:val="0"/>
      <w:divBdr>
        <w:top w:val="none" w:sz="0" w:space="0" w:color="auto"/>
        <w:left w:val="none" w:sz="0" w:space="0" w:color="auto"/>
        <w:bottom w:val="none" w:sz="0" w:space="0" w:color="auto"/>
        <w:right w:val="none" w:sz="0" w:space="0" w:color="auto"/>
      </w:divBdr>
    </w:div>
    <w:div w:id="18226493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531</Words>
  <Characters>3027</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Example</vt:lpstr>
    </vt:vector>
  </TitlesOfParts>
  <LinksUpToDate>false</LinksUpToDate>
  <CharactersWithSpaces>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2018-01-07T06:58:00Z</dcterms:created>
  <dcterms:modified xsi:type="dcterms:W3CDTF">2018-01-07T07:04:00Z</dcterms:modified>
</cp:coreProperties>
</file>