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14" w:type="dxa"/>
        <w:tblInd w:w="720" w:type="dxa"/>
        <w:tblLook w:val="04A0" w:firstRow="1" w:lastRow="0" w:firstColumn="1" w:lastColumn="0" w:noHBand="0" w:noVBand="1"/>
      </w:tblPr>
      <w:tblGrid>
        <w:gridCol w:w="1107"/>
        <w:gridCol w:w="1383"/>
        <w:gridCol w:w="1364"/>
        <w:gridCol w:w="1091"/>
        <w:gridCol w:w="1276"/>
        <w:gridCol w:w="1134"/>
        <w:gridCol w:w="1559"/>
      </w:tblGrid>
      <w:tr w:rsidR="00651F82" w14:paraId="1CEC2522" w14:textId="77777777" w:rsidTr="00ED175B">
        <w:trPr>
          <w:trHeight w:val="699"/>
        </w:trPr>
        <w:tc>
          <w:tcPr>
            <w:tcW w:w="1107" w:type="dxa"/>
          </w:tcPr>
          <w:p w14:paraId="57A0BF7E" w14:textId="7822182B" w:rsidR="00651F82" w:rsidRDefault="00651F82" w:rsidP="00B70473">
            <w:r>
              <w:t>Alcohol level cat</w:t>
            </w:r>
          </w:p>
        </w:tc>
        <w:tc>
          <w:tcPr>
            <w:tcW w:w="1383" w:type="dxa"/>
          </w:tcPr>
          <w:p w14:paraId="4CDF1BD7" w14:textId="10BA81E9" w:rsidR="00651F82" w:rsidRDefault="00651F82" w:rsidP="00B70473">
            <w:r>
              <w:t>Alcohol level percentage</w:t>
            </w:r>
          </w:p>
        </w:tc>
        <w:tc>
          <w:tcPr>
            <w:tcW w:w="1364" w:type="dxa"/>
          </w:tcPr>
          <w:p w14:paraId="263BE37E" w14:textId="0DBEE0D4" w:rsidR="00651F82" w:rsidRDefault="0010023F" w:rsidP="00B70473">
            <w:r>
              <w:t>Made in, for instance</w:t>
            </w:r>
          </w:p>
        </w:tc>
        <w:tc>
          <w:tcPr>
            <w:tcW w:w="1091" w:type="dxa"/>
          </w:tcPr>
          <w:p w14:paraId="62933130" w14:textId="5780F498" w:rsidR="00651F82" w:rsidRDefault="00651F82" w:rsidP="00B70473">
            <w:r>
              <w:t>Climate of the place</w:t>
            </w:r>
          </w:p>
        </w:tc>
        <w:tc>
          <w:tcPr>
            <w:tcW w:w="1276" w:type="dxa"/>
          </w:tcPr>
          <w:p w14:paraId="43D2E52A" w14:textId="387EDE38" w:rsidR="00651F82" w:rsidRDefault="00651F82" w:rsidP="00B70473">
            <w:r>
              <w:t>Impact in harvesting</w:t>
            </w:r>
          </w:p>
        </w:tc>
        <w:tc>
          <w:tcPr>
            <w:tcW w:w="1134" w:type="dxa"/>
          </w:tcPr>
          <w:p w14:paraId="1754ECD1" w14:textId="0FF30B17" w:rsidR="00651F82" w:rsidRDefault="00A27601" w:rsidP="00B70473">
            <w:r>
              <w:t>Acidity</w:t>
            </w:r>
          </w:p>
        </w:tc>
        <w:tc>
          <w:tcPr>
            <w:tcW w:w="1559" w:type="dxa"/>
          </w:tcPr>
          <w:p w14:paraId="300DCFDD" w14:textId="73161A0D" w:rsidR="00651F82" w:rsidRDefault="00A27601" w:rsidP="00B70473">
            <w:r>
              <w:t>Sweetness</w:t>
            </w:r>
          </w:p>
        </w:tc>
      </w:tr>
      <w:tr w:rsidR="00651F82" w14:paraId="3E611097" w14:textId="00355C4B" w:rsidTr="00ED175B">
        <w:trPr>
          <w:trHeight w:val="1164"/>
        </w:trPr>
        <w:tc>
          <w:tcPr>
            <w:tcW w:w="1107" w:type="dxa"/>
          </w:tcPr>
          <w:p w14:paraId="41CFDEB8" w14:textId="27EC3664" w:rsidR="00651F82" w:rsidRDefault="00651F82" w:rsidP="00B70473">
            <w:r>
              <w:t>Low</w:t>
            </w:r>
          </w:p>
        </w:tc>
        <w:tc>
          <w:tcPr>
            <w:tcW w:w="1383" w:type="dxa"/>
          </w:tcPr>
          <w:p w14:paraId="5EA01561" w14:textId="1A8EB5AE" w:rsidR="00651F82" w:rsidRDefault="00A27601" w:rsidP="00B70473">
            <w:r>
              <w:t>10-11.5%</w:t>
            </w:r>
          </w:p>
        </w:tc>
        <w:tc>
          <w:tcPr>
            <w:tcW w:w="1364" w:type="dxa"/>
          </w:tcPr>
          <w:p w14:paraId="1DA57D55" w14:textId="79709374" w:rsidR="00651F82" w:rsidRDefault="00651F82" w:rsidP="00B70473">
            <w:r>
              <w:t>German</w:t>
            </w:r>
            <w:r w:rsidR="008028EB">
              <w:t>y</w:t>
            </w:r>
            <w:r>
              <w:t xml:space="preserve"> and Italy</w:t>
            </w:r>
          </w:p>
        </w:tc>
        <w:tc>
          <w:tcPr>
            <w:tcW w:w="1091" w:type="dxa"/>
          </w:tcPr>
          <w:p w14:paraId="70C5F766" w14:textId="72B1910F" w:rsidR="00651F82" w:rsidRDefault="00095C2E" w:rsidP="00B70473">
            <w:r>
              <w:t>Usually,</w:t>
            </w:r>
            <w:r w:rsidR="00651F82">
              <w:t xml:space="preserve"> colder</w:t>
            </w:r>
          </w:p>
        </w:tc>
        <w:tc>
          <w:tcPr>
            <w:tcW w:w="1276" w:type="dxa"/>
          </w:tcPr>
          <w:p w14:paraId="1A22554E" w14:textId="27502A32" w:rsidR="00651F82" w:rsidRDefault="00651F82" w:rsidP="00B70473">
            <w:r>
              <w:t>Under ripeness in colder regions</w:t>
            </w:r>
          </w:p>
        </w:tc>
        <w:tc>
          <w:tcPr>
            <w:tcW w:w="1134" w:type="dxa"/>
          </w:tcPr>
          <w:p w14:paraId="5F100A51" w14:textId="320D9142" w:rsidR="00651F82" w:rsidRDefault="00A27601" w:rsidP="00B70473">
            <w:r>
              <w:t>High</w:t>
            </w:r>
          </w:p>
        </w:tc>
        <w:tc>
          <w:tcPr>
            <w:tcW w:w="1559" w:type="dxa"/>
          </w:tcPr>
          <w:p w14:paraId="0568BE5D" w14:textId="410A0715" w:rsidR="00651F82" w:rsidRDefault="00A27601" w:rsidP="00B70473">
            <w:r>
              <w:t>Semi-sweet</w:t>
            </w:r>
          </w:p>
        </w:tc>
      </w:tr>
      <w:tr w:rsidR="00651F82" w14:paraId="4C8641DA" w14:textId="1E5BAFB5" w:rsidTr="00ED175B">
        <w:trPr>
          <w:trHeight w:val="709"/>
        </w:trPr>
        <w:tc>
          <w:tcPr>
            <w:tcW w:w="1107" w:type="dxa"/>
          </w:tcPr>
          <w:p w14:paraId="2CC64F57" w14:textId="3489AE51" w:rsidR="00651F82" w:rsidRDefault="00651F82" w:rsidP="00B70473">
            <w:r>
              <w:t>Mediu</w:t>
            </w:r>
            <w:r w:rsidR="00A27601">
              <w:t>m</w:t>
            </w:r>
          </w:p>
        </w:tc>
        <w:tc>
          <w:tcPr>
            <w:tcW w:w="1383" w:type="dxa"/>
          </w:tcPr>
          <w:p w14:paraId="4EDE9851" w14:textId="6858C01B" w:rsidR="00651F82" w:rsidRDefault="00A27601" w:rsidP="00B70473">
            <w:r>
              <w:t>11.5-13.5%</w:t>
            </w:r>
          </w:p>
        </w:tc>
        <w:tc>
          <w:tcPr>
            <w:tcW w:w="1364" w:type="dxa"/>
          </w:tcPr>
          <w:p w14:paraId="20D5428E" w14:textId="6128B02D" w:rsidR="00651F82" w:rsidRDefault="008377C4" w:rsidP="00B70473">
            <w:r>
              <w:t>Italy and CA</w:t>
            </w:r>
          </w:p>
        </w:tc>
        <w:tc>
          <w:tcPr>
            <w:tcW w:w="1091" w:type="dxa"/>
          </w:tcPr>
          <w:p w14:paraId="306713A2" w14:textId="18FDFC57" w:rsidR="008377C4" w:rsidRDefault="00AF606E" w:rsidP="00B70473">
            <w:r>
              <w:t>Warm</w:t>
            </w:r>
          </w:p>
        </w:tc>
        <w:tc>
          <w:tcPr>
            <w:tcW w:w="1276" w:type="dxa"/>
          </w:tcPr>
          <w:p w14:paraId="3E7075E4" w14:textId="08917781" w:rsidR="00651F82" w:rsidRDefault="00D5222E" w:rsidP="00B70473">
            <w:r>
              <w:t>Under ripeness</w:t>
            </w:r>
          </w:p>
        </w:tc>
        <w:tc>
          <w:tcPr>
            <w:tcW w:w="1134" w:type="dxa"/>
          </w:tcPr>
          <w:p w14:paraId="4C0FD359" w14:textId="0E1178FC" w:rsidR="00651F82" w:rsidRDefault="00D5222E" w:rsidP="00B70473">
            <w:r>
              <w:t>High</w:t>
            </w:r>
          </w:p>
        </w:tc>
        <w:tc>
          <w:tcPr>
            <w:tcW w:w="1559" w:type="dxa"/>
          </w:tcPr>
          <w:p w14:paraId="162BCD49" w14:textId="1B14E31B" w:rsidR="00651F82" w:rsidRDefault="00D5222E" w:rsidP="00B70473">
            <w:r>
              <w:t>Semi-sweet</w:t>
            </w:r>
          </w:p>
        </w:tc>
      </w:tr>
      <w:tr w:rsidR="00651F82" w14:paraId="6F8A07FE" w14:textId="296F15BB" w:rsidTr="00ED175B">
        <w:trPr>
          <w:trHeight w:val="743"/>
        </w:trPr>
        <w:tc>
          <w:tcPr>
            <w:tcW w:w="1107" w:type="dxa"/>
          </w:tcPr>
          <w:p w14:paraId="55992DA6" w14:textId="7A247150" w:rsidR="00651F82" w:rsidRDefault="0010023F" w:rsidP="00B70473">
            <w:r>
              <w:t>High</w:t>
            </w:r>
          </w:p>
        </w:tc>
        <w:tc>
          <w:tcPr>
            <w:tcW w:w="1383" w:type="dxa"/>
          </w:tcPr>
          <w:p w14:paraId="707910E5" w14:textId="0C39555C" w:rsidR="00651F82" w:rsidRDefault="0010023F" w:rsidP="00B70473">
            <w:r>
              <w:t>20%</w:t>
            </w:r>
          </w:p>
        </w:tc>
        <w:tc>
          <w:tcPr>
            <w:tcW w:w="1364" w:type="dxa"/>
          </w:tcPr>
          <w:p w14:paraId="40C089D4" w14:textId="5BCCB12C" w:rsidR="00651F82" w:rsidRDefault="0010023F" w:rsidP="00B70473">
            <w:r>
              <w:t>Portugal</w:t>
            </w:r>
          </w:p>
        </w:tc>
        <w:tc>
          <w:tcPr>
            <w:tcW w:w="1091" w:type="dxa"/>
          </w:tcPr>
          <w:p w14:paraId="357457B8" w14:textId="37169250" w:rsidR="00651F82" w:rsidRDefault="0074232F" w:rsidP="00B70473">
            <w:r>
              <w:t>Hot</w:t>
            </w:r>
          </w:p>
        </w:tc>
        <w:tc>
          <w:tcPr>
            <w:tcW w:w="1276" w:type="dxa"/>
          </w:tcPr>
          <w:p w14:paraId="25A160DB" w14:textId="0EE7B100" w:rsidR="00651F82" w:rsidRDefault="0074232F" w:rsidP="00B70473">
            <w:r>
              <w:t>Ripe</w:t>
            </w:r>
          </w:p>
        </w:tc>
        <w:tc>
          <w:tcPr>
            <w:tcW w:w="1134" w:type="dxa"/>
          </w:tcPr>
          <w:p w14:paraId="0E42A0EA" w14:textId="32DBC653" w:rsidR="00651F82" w:rsidRDefault="00B64897" w:rsidP="00B70473">
            <w:r>
              <w:t>Low</w:t>
            </w:r>
          </w:p>
        </w:tc>
        <w:tc>
          <w:tcPr>
            <w:tcW w:w="1559" w:type="dxa"/>
          </w:tcPr>
          <w:p w14:paraId="2D23F917" w14:textId="02C2637A" w:rsidR="00651F82" w:rsidRDefault="00C36DD7" w:rsidP="00B70473">
            <w:r>
              <w:t>Sweet</w:t>
            </w:r>
          </w:p>
        </w:tc>
      </w:tr>
    </w:tbl>
    <w:p w14:paraId="5CCBA96A" w14:textId="77777777" w:rsidR="00753E0A" w:rsidRDefault="00753E0A" w:rsidP="00B70473">
      <w:pPr>
        <w:ind w:left="720" w:hanging="360"/>
      </w:pPr>
    </w:p>
    <w:p w14:paraId="09C5867D" w14:textId="79C50EF2" w:rsidR="00753E0A" w:rsidRDefault="00753E0A" w:rsidP="00753E0A">
      <w:pPr>
        <w:pStyle w:val="ListParagraph"/>
      </w:pPr>
    </w:p>
    <w:p w14:paraId="17DB5A32" w14:textId="551FE271" w:rsidR="00753E0A" w:rsidRDefault="00753E0A" w:rsidP="00753E0A">
      <w:pPr>
        <w:pStyle w:val="ListParagraph"/>
      </w:pPr>
    </w:p>
    <w:p w14:paraId="433EDE52" w14:textId="77777777" w:rsidR="00753E0A" w:rsidRDefault="00753E0A" w:rsidP="00753E0A">
      <w:pPr>
        <w:pStyle w:val="ListParagraph"/>
      </w:pPr>
    </w:p>
    <w:p w14:paraId="4E66EC56" w14:textId="0C2F3309" w:rsidR="00CB7C10" w:rsidRDefault="00B70473" w:rsidP="00B70473">
      <w:pPr>
        <w:pStyle w:val="ListParagraph"/>
        <w:numPr>
          <w:ilvl w:val="0"/>
          <w:numId w:val="1"/>
        </w:numPr>
      </w:pPr>
      <w:r>
        <w:t xml:space="preserve">Under 10% ABV level, most of the wines tend to have lighter body and sweetness. The cause for the sweetness stems from the residual sugar – </w:t>
      </w:r>
      <w:r>
        <w:rPr>
          <w:i/>
          <w:iCs/>
        </w:rPr>
        <w:t>left over grape sugar in the wine after reaching a desired alcohol level</w:t>
      </w:r>
      <w:r>
        <w:t xml:space="preserve">. </w:t>
      </w:r>
    </w:p>
    <w:p w14:paraId="0B370586" w14:textId="5C0703A6" w:rsidR="002A6204" w:rsidRDefault="007314BF" w:rsidP="002F5FC0">
      <w:pPr>
        <w:pStyle w:val="ListParagraph"/>
        <w:numPr>
          <w:ilvl w:val="0"/>
          <w:numId w:val="1"/>
        </w:numPr>
      </w:pPr>
      <w:r>
        <w:t>Most of the medium alcohol wine has ABV between 11.5% - 13.5%</w:t>
      </w:r>
      <w:r w:rsidR="008E6328">
        <w:t xml:space="preserve"> in the US.</w:t>
      </w:r>
    </w:p>
    <w:p w14:paraId="7C248983" w14:textId="315F2F7D" w:rsidR="002F5FC0" w:rsidRDefault="00753E0A" w:rsidP="002F5FC0">
      <w:pPr>
        <w:pStyle w:val="ListParagraph"/>
        <w:numPr>
          <w:ilvl w:val="0"/>
          <w:numId w:val="1"/>
        </w:numPr>
      </w:pPr>
      <w:r>
        <w:t xml:space="preserve">“Many independent producers are experimenting more now and concentrating predominantly on the quality of the wine rather than on the quantity. This is leading to drier, richer and less spritzy styles with greater ripeness of fruit evident on the palate and improved export sales, particular to the US, with a growing base of new consumers.” This implies quality is linked to increased sweetness and less spritzy wines made from greatly ripen grapes. </w:t>
      </w:r>
    </w:p>
    <w:p w14:paraId="7D01595C" w14:textId="2116CFBB" w:rsidR="00753E0A" w:rsidRDefault="00A27601" w:rsidP="002F5FC0">
      <w:pPr>
        <w:pStyle w:val="ListParagraph"/>
        <w:numPr>
          <w:ilvl w:val="0"/>
          <w:numId w:val="1"/>
        </w:numPr>
      </w:pPr>
      <w:r>
        <w:t>The higher the alcohol, the bolder and richer the wine will taste</w:t>
      </w:r>
    </w:p>
    <w:p w14:paraId="032C0657" w14:textId="252CCFBE" w:rsidR="00095C2E" w:rsidRDefault="00095C2E" w:rsidP="002F5FC0">
      <w:pPr>
        <w:pStyle w:val="ListParagraph"/>
        <w:numPr>
          <w:ilvl w:val="0"/>
          <w:numId w:val="1"/>
        </w:numPr>
      </w:pPr>
      <w:r w:rsidRPr="00095C2E">
        <w:t xml:space="preserve">Acids are crucial in boosting the effect of </w:t>
      </w:r>
      <w:proofErr w:type="spellStart"/>
      <w:r w:rsidRPr="00095C2E">
        <w:t>sulfur</w:t>
      </w:r>
      <w:proofErr w:type="spellEnd"/>
      <w:r w:rsidRPr="00095C2E">
        <w:t xml:space="preserve"> dioxide, which essentially protects wines from spoilage and becoming rotten. A good acidity level also fends off most unwanted bacteria, as these compounds are unable to survive in low pH solutions.</w:t>
      </w:r>
      <w:r>
        <w:t xml:space="preserve"> </w:t>
      </w:r>
      <w:hyperlink r:id="rId5" w:history="1">
        <w:r w:rsidR="00C36DD7" w:rsidRPr="0047392E">
          <w:rPr>
            <w:rStyle w:val="Hyperlink"/>
          </w:rPr>
          <w:t>https://www.vivino.com/wine-news/why-is-acid-so-important-in-wine#:~:text=Acids%20are%20crucial%20in%20boosting,survive%20in%20low%20pH%20solutions</w:t>
        </w:r>
      </w:hyperlink>
      <w:r w:rsidRPr="00095C2E">
        <w:t>.</w:t>
      </w:r>
    </w:p>
    <w:p w14:paraId="6A4557D7" w14:textId="5EF76263" w:rsidR="00C36DD7" w:rsidRDefault="00C36DD7" w:rsidP="002F5FC0">
      <w:pPr>
        <w:pStyle w:val="ListParagraph"/>
        <w:numPr>
          <w:ilvl w:val="0"/>
          <w:numId w:val="1"/>
        </w:numPr>
      </w:pPr>
      <w:r>
        <w:t>For instance, grapes grown in colder climates are more acidic (less alkaline) as compared to those which are grown in warmer temperatures [twigscafe.com].</w:t>
      </w:r>
    </w:p>
    <w:p w14:paraId="53864A7A" w14:textId="677EABA4" w:rsidR="008F4EB5" w:rsidRDefault="008F4EB5" w:rsidP="002F5FC0">
      <w:pPr>
        <w:pStyle w:val="ListParagraph"/>
        <w:numPr>
          <w:ilvl w:val="0"/>
          <w:numId w:val="1"/>
        </w:numPr>
      </w:pPr>
      <w:r>
        <w:t>“</w:t>
      </w:r>
      <w:r w:rsidRPr="008F4EB5">
        <w:t>Whether or not we want to admit it, statistically, America does have a sweet tooth</w:t>
      </w:r>
      <w:r>
        <w:t>”</w:t>
      </w:r>
    </w:p>
    <w:p w14:paraId="1C2D015F" w14:textId="018BA3CD" w:rsidR="00095C2E" w:rsidRDefault="00095C2E" w:rsidP="00C36DD7"/>
    <w:p w14:paraId="65178E31" w14:textId="0842B40C" w:rsidR="008F4EB5" w:rsidRDefault="008F4EB5" w:rsidP="00C36DD7">
      <w:r>
        <w:t xml:space="preserve">Wines that have alcohol level under 10% ABV tend to have lighter body and sweetness as </w:t>
      </w:r>
    </w:p>
    <w:p w14:paraId="28CD5C6B" w14:textId="3632FFFE" w:rsidR="008F4EB5" w:rsidRDefault="00555495" w:rsidP="00C36DD7">
      <w:r w:rsidRPr="00555495">
        <w:t>https://www.alcoholprofessor.com/blog-posts/blog/2014/04/23/vinho-verde-a-splash-of-summer-vinous-joy</w:t>
      </w:r>
    </w:p>
    <w:p w14:paraId="071C5C26" w14:textId="77777777" w:rsidR="008F4EB5" w:rsidRPr="008F4EB5" w:rsidRDefault="008F4EB5" w:rsidP="00C36DD7"/>
    <w:p w14:paraId="6333EFA3" w14:textId="7CE5B207" w:rsidR="00C36DD7" w:rsidRDefault="008F4EB5" w:rsidP="00C36DD7">
      <w:hyperlink r:id="rId6" w:history="1">
        <w:r w:rsidRPr="0047392E">
          <w:rPr>
            <w:rStyle w:val="Hyperlink"/>
          </w:rPr>
          <w:t>https://twigscafe.com/what-are-alkaline-fruits/#:~:text=According%20to%20classification%2C%20grapes%20are,becomes%20more%20and%20more%20alkaline</w:t>
        </w:r>
      </w:hyperlink>
      <w:r w:rsidR="00C36DD7" w:rsidRPr="00C36DD7">
        <w:t>.</w:t>
      </w:r>
    </w:p>
    <w:p w14:paraId="090DB05B" w14:textId="12EBA118" w:rsidR="008F4EB5" w:rsidRDefault="008F4EB5" w:rsidP="00C36DD7"/>
    <w:p w14:paraId="748FD495" w14:textId="13B69824" w:rsidR="008F4EB5" w:rsidRPr="00B70473" w:rsidRDefault="008F4EB5" w:rsidP="00C36DD7">
      <w:r w:rsidRPr="008F4EB5">
        <w:t>https://vinepair.com/articles/sweet-wine-dry-culture/</w:t>
      </w:r>
    </w:p>
    <w:sectPr w:rsidR="008F4EB5" w:rsidRPr="00B70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C93"/>
    <w:multiLevelType w:val="hybridMultilevel"/>
    <w:tmpl w:val="4D787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73"/>
    <w:rsid w:val="00095C2E"/>
    <w:rsid w:val="000D079A"/>
    <w:rsid w:val="0010023F"/>
    <w:rsid w:val="002A6204"/>
    <w:rsid w:val="002F5FC0"/>
    <w:rsid w:val="00555495"/>
    <w:rsid w:val="00651F82"/>
    <w:rsid w:val="007314BF"/>
    <w:rsid w:val="0074232F"/>
    <w:rsid w:val="00753E0A"/>
    <w:rsid w:val="008028EB"/>
    <w:rsid w:val="008377C4"/>
    <w:rsid w:val="008E6328"/>
    <w:rsid w:val="008F4EB5"/>
    <w:rsid w:val="00A27601"/>
    <w:rsid w:val="00AA40F6"/>
    <w:rsid w:val="00AF606E"/>
    <w:rsid w:val="00B64897"/>
    <w:rsid w:val="00B70473"/>
    <w:rsid w:val="00BA61B6"/>
    <w:rsid w:val="00C36DD7"/>
    <w:rsid w:val="00CB7C10"/>
    <w:rsid w:val="00D5222E"/>
    <w:rsid w:val="00DD64EB"/>
    <w:rsid w:val="00ED1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1BF3"/>
  <w15:chartTrackingRefBased/>
  <w15:docId w15:val="{8352EE95-2B5F-4A1C-9B04-58FF98D2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73"/>
    <w:pPr>
      <w:ind w:left="720"/>
      <w:contextualSpacing/>
    </w:pPr>
  </w:style>
  <w:style w:type="table" w:styleId="TableGrid">
    <w:name w:val="Table Grid"/>
    <w:basedOn w:val="TableNormal"/>
    <w:uiPriority w:val="39"/>
    <w:rsid w:val="0075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6DD7"/>
    <w:rPr>
      <w:color w:val="0563C1" w:themeColor="hyperlink"/>
      <w:u w:val="single"/>
    </w:rPr>
  </w:style>
  <w:style w:type="character" w:styleId="UnresolvedMention">
    <w:name w:val="Unresolved Mention"/>
    <w:basedOn w:val="DefaultParagraphFont"/>
    <w:uiPriority w:val="99"/>
    <w:semiHidden/>
    <w:unhideWhenUsed/>
    <w:rsid w:val="00C36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gscafe.com/what-are-alkaline-fruits/#:~:text=According%20to%20classification%2C%20grapes%20are,becomes%20more%20and%20more%20alkaline" TargetMode="External"/><Relationship Id="rId5" Type="http://schemas.openxmlformats.org/officeDocument/2006/relationships/hyperlink" Target="https://www.vivino.com/wine-news/why-is-acid-so-important-in-wine#:~:text=Acids%20are%20crucial%20in%20boosting,survive%20in%20low%20pH%20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9669</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Conjeevaram Mohan, Rajkumar</dc:creator>
  <cp:keywords/>
  <dc:description/>
  <cp:lastModifiedBy>Rajkumar Conjeevaram Mohan</cp:lastModifiedBy>
  <cp:revision>4</cp:revision>
  <dcterms:created xsi:type="dcterms:W3CDTF">2022-03-16T01:55:00Z</dcterms:created>
  <dcterms:modified xsi:type="dcterms:W3CDTF">2022-03-22T20:03:00Z</dcterms:modified>
</cp:coreProperties>
</file>