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D5E7E" w:rsidR="00BD5E7E" w:rsidP="00BD5E7E" w:rsidRDefault="00BD5E7E" w14:paraId="5DB65E07" w14:textId="77777777">
      <w:pPr/>
      <w:r w:rsidRPr="327F698E" w:rsidR="327F698E">
        <w:rPr>
          <w:b w:val="1"/>
          <w:bCs w:val="1"/>
          <w:sz w:val="96"/>
          <w:szCs w:val="96"/>
        </w:rPr>
        <w:t>Pizza Hut Sales Data Analysis Project</w:t>
      </w:r>
    </w:p>
    <w:p w:rsidR="327F698E" w:rsidP="327F698E" w:rsidRDefault="327F698E" w14:paraId="2B875A53" w14:textId="6843F810">
      <w:pPr>
        <w:rPr>
          <w:b w:val="1"/>
          <w:bCs w:val="1"/>
          <w:sz w:val="96"/>
          <w:szCs w:val="96"/>
        </w:rPr>
      </w:pPr>
    </w:p>
    <w:p w:rsidR="327F698E" w:rsidP="327F698E" w:rsidRDefault="327F698E" w14:paraId="05739DEF" w14:textId="41598F82">
      <w:pPr>
        <w:pStyle w:val="Normal"/>
      </w:pPr>
      <w:r>
        <w:drawing>
          <wp:inline wp14:editId="0AE571FD" wp14:anchorId="1619E4B2">
            <wp:extent cx="5730737" cy="3822523"/>
            <wp:effectExtent l="0" t="0" r="0" b="0"/>
            <wp:docPr id="754858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4858279" name="Picture 754858279"/>
                    <pic:cNvPicPr/>
                  </pic:nvPicPr>
                  <pic:blipFill>
                    <a:blip xmlns:r="http://schemas.openxmlformats.org/officeDocument/2006/relationships" r:embed="rId2001316387">
                      <a:extLst>
                        <a:ext uri="{28A0092B-C50C-407E-A947-70E740481C1C}">
                          <a14:useLocalDpi xmlns:a14="http://schemas.microsoft.com/office/drawing/2010/main"/>
                        </a:ext>
                      </a:extLst>
                    </a:blip>
                    <a:stretch>
                      <a:fillRect/>
                    </a:stretch>
                  </pic:blipFill>
                  <pic:spPr>
                    <a:xfrm>
                      <a:off x="0" y="0"/>
                      <a:ext cx="5730737" cy="3822523"/>
                    </a:xfrm>
                    <a:prstGeom prst="rect">
                      <a:avLst/>
                    </a:prstGeom>
                  </pic:spPr>
                </pic:pic>
              </a:graphicData>
            </a:graphic>
          </wp:inline>
        </w:drawing>
      </w:r>
    </w:p>
    <w:p w:rsidRPr="00BD5E7E" w:rsidR="00BD5E7E" w:rsidP="00BD5E7E" w:rsidRDefault="00BD5E7E" w14:paraId="38421885" w14:textId="77777777">
      <w:pPr>
        <w:rPr>
          <w:b/>
          <w:bCs/>
          <w:sz w:val="52"/>
          <w:szCs w:val="52"/>
        </w:rPr>
      </w:pPr>
      <w:r w:rsidRPr="00BD5E7E">
        <w:rPr>
          <w:b/>
          <w:bCs/>
          <w:sz w:val="52"/>
          <w:szCs w:val="52"/>
        </w:rPr>
        <w:t>1. Introduction</w:t>
      </w:r>
    </w:p>
    <w:p w:rsidRPr="00BD5E7E" w:rsidR="00BD5E7E" w:rsidP="00BD5E7E" w:rsidRDefault="00BD5E7E" w14:paraId="5AB38852" w14:textId="77777777">
      <w:r w:rsidRPr="00BD5E7E">
        <w:t xml:space="preserve">This project presents a data analysis of </w:t>
      </w:r>
      <w:r w:rsidRPr="00BD5E7E">
        <w:rPr>
          <w:b/>
          <w:bCs/>
        </w:rPr>
        <w:t>Pizza Hut</w:t>
      </w:r>
      <w:r w:rsidRPr="00BD5E7E">
        <w:t xml:space="preserve"> sales using four datasets: orders.csv, order_details.csv, pizzas.csv, and pizza_types.csv. The purpose of the analysis is to understand customer ordering patterns, pizza preferences, sales performance, and revenue trends.</w:t>
      </w:r>
    </w:p>
    <w:p w:rsidRPr="00BD5E7E" w:rsidR="00BD5E7E" w:rsidP="00BD5E7E" w:rsidRDefault="00BD5E7E" w14:paraId="3481A21C" w14:textId="77777777">
      <w:r w:rsidRPr="00BD5E7E">
        <w:t xml:space="preserve">The dataset contains sales information for the year </w:t>
      </w:r>
      <w:r w:rsidRPr="00BD5E7E">
        <w:rPr>
          <w:b/>
          <w:bCs/>
        </w:rPr>
        <w:t>2015</w:t>
      </w:r>
      <w:r w:rsidRPr="00BD5E7E">
        <w:t xml:space="preserve">, covering </w:t>
      </w:r>
      <w:r w:rsidRPr="00BD5E7E">
        <w:rPr>
          <w:b/>
          <w:bCs/>
        </w:rPr>
        <w:t>21,350 orders</w:t>
      </w:r>
      <w:r w:rsidRPr="00BD5E7E">
        <w:t xml:space="preserve"> and </w:t>
      </w:r>
      <w:r w:rsidRPr="00BD5E7E">
        <w:rPr>
          <w:b/>
          <w:bCs/>
        </w:rPr>
        <w:t>49,574 pizzas sold</w:t>
      </w:r>
      <w:r w:rsidRPr="00BD5E7E">
        <w:t>. The analysis can help Pizza Hut understand which products, sizes, categories, days, and time periods generate the strongest sales and revenue.</w:t>
      </w:r>
    </w:p>
    <w:p w:rsidRPr="00BD5E7E" w:rsidR="00BD5E7E" w:rsidP="00BD5E7E" w:rsidRDefault="00BD5E7E" w14:paraId="77909318" w14:textId="5E09AA95">
      <w:proofErr w:type="spellStart"/>
      <w:r w:rsidRPr="00BD5E7E">
        <w:t>Bilkul</w:t>
      </w:r>
      <w:proofErr w:type="spellEnd"/>
      <w:r w:rsidRPr="00BD5E7E">
        <w:t xml:space="preserve"> bhai </w:t>
      </w:r>
      <w:r w:rsidRPr="00BD5E7E">
        <w:rPr>
          <w:rFonts w:ascii="Segoe UI Emoji" w:hAnsi="Segoe UI Emoji" w:cs="Segoe UI Emoji"/>
        </w:rPr>
        <w:t>👍</w:t>
      </w:r>
      <w:r w:rsidRPr="00BD5E7E">
        <w:t xml:space="preserve"> Main </w:t>
      </w:r>
      <w:proofErr w:type="spellStart"/>
      <w:r w:rsidRPr="00BD5E7E">
        <w:t>har</w:t>
      </w:r>
      <w:proofErr w:type="spellEnd"/>
      <w:r w:rsidRPr="00BD5E7E">
        <w:t xml:space="preserve"> section </w:t>
      </w:r>
      <w:proofErr w:type="spellStart"/>
      <w:r w:rsidRPr="00BD5E7E">
        <w:t>mein</w:t>
      </w:r>
      <w:proofErr w:type="spellEnd"/>
      <w:r w:rsidRPr="00BD5E7E">
        <w:t xml:space="preserve"> </w:t>
      </w:r>
      <w:r w:rsidRPr="00BD5E7E">
        <w:rPr>
          <w:b/>
          <w:bCs/>
        </w:rPr>
        <w:t>2–4 extra lines</w:t>
      </w:r>
      <w:r w:rsidRPr="00BD5E7E">
        <w:t xml:space="preserve"> add </w:t>
      </w:r>
      <w:proofErr w:type="spellStart"/>
      <w:r w:rsidRPr="00BD5E7E">
        <w:t>kar</w:t>
      </w:r>
      <w:proofErr w:type="spellEnd"/>
      <w:r w:rsidRPr="00BD5E7E">
        <w:t xml:space="preserve"> </w:t>
      </w:r>
      <w:proofErr w:type="spellStart"/>
      <w:r w:rsidRPr="00BD5E7E">
        <w:t>deta</w:t>
      </w:r>
      <w:proofErr w:type="spellEnd"/>
      <w:r w:rsidRPr="00BD5E7E">
        <w:t xml:space="preserve"> </w:t>
      </w:r>
      <w:proofErr w:type="spellStart"/>
      <w:r w:rsidRPr="00BD5E7E">
        <w:t>hoon</w:t>
      </w:r>
      <w:proofErr w:type="spellEnd"/>
      <w:r w:rsidRPr="00BD5E7E">
        <w:t xml:space="preserve"> </w:t>
      </w:r>
      <w:proofErr w:type="spellStart"/>
      <w:r w:rsidRPr="00BD5E7E">
        <w:t>taaki</w:t>
      </w:r>
      <w:proofErr w:type="spellEnd"/>
      <w:r w:rsidRPr="00BD5E7E">
        <w:t xml:space="preserve"> project </w:t>
      </w:r>
      <w:proofErr w:type="spellStart"/>
      <w:r w:rsidRPr="00BD5E7E">
        <w:t>zyada</w:t>
      </w:r>
      <w:proofErr w:type="spellEnd"/>
      <w:r w:rsidRPr="00BD5E7E">
        <w:t xml:space="preserve"> detailed aur professional </w:t>
      </w:r>
      <w:proofErr w:type="spellStart"/>
      <w:r w:rsidRPr="00BD5E7E">
        <w:t>lage</w:t>
      </w:r>
      <w:proofErr w:type="spellEnd"/>
      <w:r w:rsidRPr="00BD5E7E">
        <w:t>.</w:t>
      </w:r>
    </w:p>
    <w:p w:rsidRPr="00BD5E7E" w:rsidR="00BD5E7E" w:rsidP="00BD5E7E" w:rsidRDefault="00BD5E7E" w14:paraId="006808B1" w14:textId="77777777">
      <w:r w:rsidRPr="00BD5E7E">
        <w:pict w14:anchorId="154A749D">
          <v:rect id="_x0000_i1049" style="width:0;height:1.5pt" o:hr="t" o:hrstd="t" o:hralign="center" fillcolor="#a0a0a0" stroked="f"/>
        </w:pict>
      </w:r>
    </w:p>
    <w:p w:rsidRPr="00BD5E7E" w:rsidR="00BD5E7E" w:rsidP="00BD5E7E" w:rsidRDefault="00BD5E7E" w14:paraId="32222347" w14:textId="77777777">
      <w:pPr>
        <w:rPr>
          <w:b/>
          <w:bCs/>
          <w:sz w:val="40"/>
          <w:szCs w:val="40"/>
        </w:rPr>
      </w:pPr>
      <w:r w:rsidRPr="00BD5E7E">
        <w:rPr>
          <w:b/>
          <w:bCs/>
          <w:sz w:val="40"/>
          <w:szCs w:val="40"/>
        </w:rPr>
        <w:t>2. Dataset Description</w:t>
      </w:r>
    </w:p>
    <w:p w:rsidRPr="00BD5E7E" w:rsidR="00BD5E7E" w:rsidP="00BD5E7E" w:rsidRDefault="00BD5E7E" w14:paraId="62B01E61" w14:textId="77777777">
      <w:r w:rsidRPr="00BD5E7E">
        <w:t>The project consists of four CSV files that contain different types of information related to Pizza Hut's sales.</w:t>
      </w:r>
    </w:p>
    <w:p w:rsidRPr="00BD5E7E" w:rsidR="00BD5E7E" w:rsidP="00BD5E7E" w:rsidRDefault="00BD5E7E" w14:paraId="198A5152" w14:textId="77777777">
      <w:r w:rsidRPr="00BD5E7E">
        <w:t xml:space="preserve">The </w:t>
      </w:r>
      <w:r w:rsidRPr="00BD5E7E">
        <w:rPr>
          <w:b/>
          <w:bCs/>
        </w:rPr>
        <w:t>orders.csv</w:t>
      </w:r>
      <w:r w:rsidRPr="00BD5E7E">
        <w:t xml:space="preserve"> file contains information about individual orders, including order ID, order date, and order time. The </w:t>
      </w:r>
      <w:r w:rsidRPr="00BD5E7E">
        <w:rPr>
          <w:b/>
          <w:bCs/>
        </w:rPr>
        <w:t>order_details.csv</w:t>
      </w:r>
      <w:r w:rsidRPr="00BD5E7E">
        <w:t xml:space="preserve"> file provides information about which pizzas were included in each order and the quantity purchased.</w:t>
      </w:r>
    </w:p>
    <w:p w:rsidRPr="00BD5E7E" w:rsidR="00BD5E7E" w:rsidP="00BD5E7E" w:rsidRDefault="00BD5E7E" w14:paraId="6A5E87B6" w14:textId="77777777">
      <w:r w:rsidRPr="00BD5E7E">
        <w:t xml:space="preserve">The </w:t>
      </w:r>
      <w:r w:rsidRPr="00BD5E7E">
        <w:rPr>
          <w:b/>
          <w:bCs/>
        </w:rPr>
        <w:t>pizzas.csv</w:t>
      </w:r>
      <w:r w:rsidRPr="00BD5E7E">
        <w:t xml:space="preserve"> file contains product-level information such as pizza ID, pizza type, pizza size, and price. The </w:t>
      </w:r>
      <w:r w:rsidRPr="00BD5E7E">
        <w:rPr>
          <w:b/>
          <w:bCs/>
        </w:rPr>
        <w:t>pizza_types.csv</w:t>
      </w:r>
      <w:r w:rsidRPr="00BD5E7E">
        <w:t xml:space="preserve"> file provides additional information about pizza names, categories, and ingredients.</w:t>
      </w:r>
    </w:p>
    <w:p w:rsidRPr="00BD5E7E" w:rsidR="00BD5E7E" w:rsidP="00BD5E7E" w:rsidRDefault="00BD5E7E" w14:paraId="4789318D" w14:textId="77777777">
      <w:r w:rsidR="327F698E">
        <w:rPr/>
        <w:t xml:space="preserve">These datasets can be connected using common identifiers such as </w:t>
      </w:r>
      <w:r w:rsidRPr="327F698E" w:rsidR="327F698E">
        <w:rPr>
          <w:b w:val="1"/>
          <w:bCs w:val="1"/>
        </w:rPr>
        <w:t>order_id</w:t>
      </w:r>
      <w:r w:rsidRPr="327F698E" w:rsidR="327F698E">
        <w:rPr>
          <w:b w:val="1"/>
          <w:bCs w:val="1"/>
        </w:rPr>
        <w:t xml:space="preserve">, </w:t>
      </w:r>
      <w:r w:rsidRPr="327F698E" w:rsidR="327F698E">
        <w:rPr>
          <w:b w:val="1"/>
          <w:bCs w:val="1"/>
        </w:rPr>
        <w:t>pizza_id</w:t>
      </w:r>
      <w:r w:rsidRPr="327F698E" w:rsidR="327F698E">
        <w:rPr>
          <w:b w:val="1"/>
          <w:bCs w:val="1"/>
        </w:rPr>
        <w:t xml:space="preserve">, and </w:t>
      </w:r>
      <w:r w:rsidRPr="327F698E" w:rsidR="327F698E">
        <w:rPr>
          <w:b w:val="1"/>
          <w:bCs w:val="1"/>
        </w:rPr>
        <w:t>pizza_type_id</w:t>
      </w:r>
      <w:r w:rsidR="327F698E">
        <w:rPr/>
        <w:t xml:space="preserve">. Combining them creates a complete view of Pizza Hut's sales and customer purchasing </w:t>
      </w:r>
      <w:r w:rsidR="327F698E">
        <w:rPr/>
        <w:t>behavior</w:t>
      </w:r>
      <w:r w:rsidR="327F698E">
        <w:rPr/>
        <w:t>.</w:t>
      </w:r>
    </w:p>
    <w:p w:rsidR="327F698E" w:rsidRDefault="327F698E" w14:paraId="44E83D94" w14:textId="40301FBD"/>
    <w:p w:rsidR="327F698E" w:rsidP="327F698E" w:rsidRDefault="327F698E" w14:paraId="6050A8CF" w14:textId="1F6F3280">
      <w:pPr>
        <w:pStyle w:val="Heading1"/>
        <w:spacing w:before="300" w:beforeAutospacing="off" w:after="150" w:afterAutospacing="off"/>
      </w:pPr>
      <w:r w:rsidRPr="327F698E" w:rsidR="327F698E">
        <w:rPr>
          <w:rFonts w:ascii="Times New Roman" w:hAnsi="Times New Roman" w:eastAsia="Times New Roman" w:cs="Times New Roman"/>
          <w:b w:val="1"/>
          <w:bCs w:val="1"/>
          <w:noProof w:val="0"/>
          <w:color w:val="E85D4C"/>
          <w:sz w:val="32"/>
          <w:szCs w:val="32"/>
          <w:lang w:val="en-US"/>
        </w:rPr>
        <w:t>3. Dataset Description</w:t>
      </w:r>
    </w:p>
    <w:p w:rsidR="327F698E" w:rsidP="327F698E" w:rsidRDefault="327F698E" w14:paraId="78951F5D" w14:textId="2DAB12A1">
      <w:pPr>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The dataset consists of four related CSV tables, joined via order_id, pizza_id, and pizza_type_id to build a complete transactional view of every sale. Each table is described individually below.</w:t>
      </w:r>
    </w:p>
    <w:p w:rsidR="327F698E" w:rsidP="327F698E" w:rsidRDefault="327F698E" w14:paraId="041659F5" w14:textId="6B534257">
      <w:pPr>
        <w:pStyle w:val="Heading2"/>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3.1 orders.csv (21,350 rows)</w:t>
      </w:r>
    </w:p>
    <w:p w:rsidR="327F698E" w:rsidP="327F698E" w:rsidRDefault="327F698E" w14:paraId="22631DA7" w14:textId="12068EE6">
      <w:pPr>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Stores one record per customer order, capturing when each order was placed.</w:t>
      </w:r>
    </w:p>
    <w:tbl>
      <w:tblPr>
        <w:tblStyle w:val="TableNormal"/>
        <w:bidiVisual w:val="0"/>
        <w:tblW w:w="0" w:type="auto"/>
        <w:tblLook w:val="04A0" w:firstRow="1" w:lastRow="0" w:firstColumn="1" w:lastColumn="0" w:noHBand="0" w:noVBand="1"/>
      </w:tblPr>
      <w:tblGrid>
        <w:gridCol w:w="3300"/>
        <w:gridCol w:w="6945"/>
      </w:tblGrid>
      <w:tr w:rsidR="327F698E" w:rsidTr="327F698E" w14:paraId="73121BF7">
        <w:trPr>
          <w:trHeight w:val="300"/>
        </w:trPr>
        <w:tc>
          <w:tcPr>
            <w:tcW w:w="3300"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43DA054B" w14:textId="221479A4">
            <w:pPr>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Field</w:t>
            </w:r>
          </w:p>
        </w:tc>
        <w:tc>
          <w:tcPr>
            <w:tcW w:w="6945"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39DF5A99" w14:textId="75041CA2">
            <w:pPr>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Description</w:t>
            </w:r>
          </w:p>
        </w:tc>
      </w:tr>
      <w:tr w:rsidR="327F698E" w:rsidTr="327F698E" w14:paraId="57E09E9E">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5F6A5EA" w14:textId="1A9EE430">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order_id</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16C944D7" w14:textId="3B334B63">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Unique identifier for each customer order (primary key)</w:t>
            </w:r>
          </w:p>
        </w:tc>
      </w:tr>
      <w:tr w:rsidR="327F698E" w:rsidTr="327F698E" w14:paraId="58E6CA21">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1B4584A" w14:textId="6B714F96">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date</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2B87D709" w14:textId="62C00DB0">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Calendar date the order was placed (YYYY-MM-DD)</w:t>
            </w:r>
          </w:p>
        </w:tc>
      </w:tr>
      <w:tr w:rsidR="327F698E" w:rsidTr="327F698E" w14:paraId="4FEA50F7">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14A1AC16" w14:textId="5BF4C032">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time</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6646FA90" w14:textId="25A4298D">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Time of day the order was placed (HH:MM:SS)</w:t>
            </w:r>
          </w:p>
        </w:tc>
      </w:tr>
    </w:tbl>
    <w:p w:rsidR="327F698E" w:rsidP="327F698E" w:rsidRDefault="327F698E" w14:paraId="7764EF64" w14:textId="5C782FCB">
      <w:pPr>
        <w:bidi w:val="0"/>
        <w:spacing w:before="0" w:beforeAutospacing="off" w:after="150" w:afterAutospacing="off" w:line="300" w:lineRule="auto"/>
      </w:pPr>
      <w:r w:rsidRPr="327F698E" w:rsidR="327F698E">
        <w:rPr>
          <w:rFonts w:ascii="Times New Roman" w:hAnsi="Times New Roman" w:eastAsia="Times New Roman" w:cs="Times New Roman"/>
          <w:noProof w:val="0"/>
          <w:sz w:val="20"/>
          <w:szCs w:val="20"/>
          <w:lang w:val="en-US"/>
        </w:rPr>
        <w:t xml:space="preserve"> </w:t>
      </w:r>
    </w:p>
    <w:p w:rsidR="327F698E" w:rsidP="327F698E" w:rsidRDefault="327F698E" w14:paraId="6B814783" w14:textId="7BD22089">
      <w:pPr>
        <w:pStyle w:val="Heading2"/>
        <w:bidi w:val="0"/>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 xml:space="preserve"> </w:t>
      </w:r>
    </w:p>
    <w:p w:rsidR="327F698E" w:rsidRDefault="327F698E" w14:paraId="221EC3F4" w14:textId="61568334"/>
    <w:p w:rsidR="327F698E" w:rsidP="327F698E" w:rsidRDefault="327F698E" w14:paraId="41FDA3A4" w14:textId="61D17E0A">
      <w:pPr>
        <w:bidi w:val="0"/>
        <w:spacing w:before="200" w:beforeAutospacing="off" w:after="100" w:afterAutospacing="off"/>
        <w:rPr>
          <w:rFonts w:ascii="Times New Roman" w:hAnsi="Times New Roman" w:eastAsia="Times New Roman" w:cs="Times New Roman"/>
          <w:noProof w:val="0"/>
          <w:sz w:val="20"/>
          <w:szCs w:val="20"/>
          <w:lang w:val="en-US"/>
        </w:rPr>
      </w:pPr>
    </w:p>
    <w:p w:rsidR="327F698E" w:rsidP="327F698E" w:rsidRDefault="327F698E" w14:paraId="066FDFAB" w14:textId="685F9FDB">
      <w:pPr>
        <w:pStyle w:val="Heading2"/>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3.2 order_details.csv (48,620 rows)</w:t>
      </w:r>
    </w:p>
    <w:p w:rsidR="327F698E" w:rsidP="327F698E" w:rsidRDefault="327F698E" w14:paraId="3DD4E350" w14:textId="1F9C81D9">
      <w:pPr>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Stores the individual line items within each order — i.e. which pizzas, and how many, were part of a given order. This is the table that links orders to the pizzas purchased.</w:t>
      </w:r>
    </w:p>
    <w:tbl>
      <w:tblPr>
        <w:tblStyle w:val="TableNormal"/>
        <w:bidiVisual w:val="0"/>
        <w:tblW w:w="0" w:type="auto"/>
        <w:tblLook w:val="04A0" w:firstRow="1" w:lastRow="0" w:firstColumn="1" w:lastColumn="0" w:noHBand="0" w:noVBand="1"/>
      </w:tblPr>
      <w:tblGrid>
        <w:gridCol w:w="3300"/>
        <w:gridCol w:w="6945"/>
      </w:tblGrid>
      <w:tr w:rsidR="327F698E" w:rsidTr="327F698E" w14:paraId="2FF26EF4">
        <w:trPr>
          <w:trHeight w:val="300"/>
        </w:trPr>
        <w:tc>
          <w:tcPr>
            <w:tcW w:w="3300"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4B3CF5C0" w14:textId="1F64EF3F">
            <w:pPr>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Field</w:t>
            </w:r>
          </w:p>
        </w:tc>
        <w:tc>
          <w:tcPr>
            <w:tcW w:w="6945"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365BFCE9" w14:textId="531B07F6">
            <w:pPr>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Description</w:t>
            </w:r>
          </w:p>
        </w:tc>
      </w:tr>
      <w:tr w:rsidR="327F698E" w:rsidTr="327F698E" w14:paraId="036AF47D">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2B609B5D" w14:textId="1B931D75">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order_details_id</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17875598" w14:textId="2B414D99">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Unique identifier for each order line item (primary key)</w:t>
            </w:r>
          </w:p>
        </w:tc>
      </w:tr>
      <w:tr w:rsidR="327F698E" w:rsidTr="327F698E" w14:paraId="116D76E9">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67EFD55E" w14:textId="34909664">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order_id</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8F79B0D" w14:textId="31D18272">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Identifier linking this line item back to its parent order (foreign key → orders.csv)</w:t>
            </w:r>
          </w:p>
        </w:tc>
      </w:tr>
      <w:tr w:rsidR="327F698E" w:rsidTr="327F698E" w14:paraId="4A69F4B4">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ECADA73" w14:textId="423B8938">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pizza_id</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6AE0D00" w14:textId="09BE55EB">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Identifier of the specific pizza variant ordered (foreign key → pizzas.csv)</w:t>
            </w:r>
          </w:p>
        </w:tc>
      </w:tr>
      <w:tr w:rsidR="327F698E" w:rsidTr="327F698E" w14:paraId="2DCA6CBC">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9189F5F" w14:textId="7E813296">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quantity</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39AE32EB" w14:textId="687147B5">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Number of units of that pizza variant purchased in this line item</w:t>
            </w:r>
          </w:p>
        </w:tc>
      </w:tr>
    </w:tbl>
    <w:p w:rsidR="327F698E" w:rsidP="327F698E" w:rsidRDefault="327F698E" w14:paraId="5D7C04D9" w14:textId="2E8D5E54">
      <w:pPr>
        <w:bidi w:val="0"/>
        <w:spacing w:before="0" w:beforeAutospacing="off" w:after="150" w:afterAutospacing="off" w:line="300" w:lineRule="auto"/>
      </w:pPr>
      <w:r w:rsidRPr="327F698E" w:rsidR="327F698E">
        <w:rPr>
          <w:rFonts w:ascii="Times New Roman" w:hAnsi="Times New Roman" w:eastAsia="Times New Roman" w:cs="Times New Roman"/>
          <w:noProof w:val="0"/>
          <w:sz w:val="20"/>
          <w:szCs w:val="20"/>
          <w:lang w:val="en-US"/>
        </w:rPr>
        <w:t xml:space="preserve"> </w:t>
      </w:r>
    </w:p>
    <w:p w:rsidR="327F698E" w:rsidP="327F698E" w:rsidRDefault="327F698E" w14:paraId="4CFEC97E" w14:textId="4CBFD980">
      <w:pPr>
        <w:pStyle w:val="Heading2"/>
        <w:bidi w:val="0"/>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3.3 pizzas.csv (96 rows)</w:t>
      </w:r>
    </w:p>
    <w:p w:rsidR="327F698E" w:rsidP="327F698E" w:rsidRDefault="327F698E" w14:paraId="152AB90E" w14:textId="56D1258B">
      <w:pPr>
        <w:bidi w:val="0"/>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Stores each purchasable pizza variant — a combination of a pizza type and a size — along with its price.</w:t>
      </w:r>
    </w:p>
    <w:tbl>
      <w:tblPr>
        <w:tblStyle w:val="TableNormal"/>
        <w:bidiVisual w:val="0"/>
        <w:tblW w:w="0" w:type="auto"/>
        <w:tblLook w:val="04A0" w:firstRow="1" w:lastRow="0" w:firstColumn="1" w:lastColumn="0" w:noHBand="0" w:noVBand="1"/>
      </w:tblPr>
      <w:tblGrid>
        <w:gridCol w:w="3300"/>
        <w:gridCol w:w="6945"/>
      </w:tblGrid>
      <w:tr w:rsidR="327F698E" w:rsidTr="327F698E" w14:paraId="2EAABB77">
        <w:trPr>
          <w:trHeight w:val="300"/>
        </w:trPr>
        <w:tc>
          <w:tcPr>
            <w:tcW w:w="3300"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1493B2E9" w14:textId="5DC327BC">
            <w:pPr>
              <w:bidi w:val="0"/>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Field</w:t>
            </w:r>
          </w:p>
        </w:tc>
        <w:tc>
          <w:tcPr>
            <w:tcW w:w="6945"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5829E248" w14:textId="55060EE8">
            <w:pPr>
              <w:bidi w:val="0"/>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Description</w:t>
            </w:r>
          </w:p>
        </w:tc>
      </w:tr>
      <w:tr w:rsidR="327F698E" w:rsidTr="327F698E" w14:paraId="0DBA0EB3">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5EB8BA4" w14:textId="5C18573F">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pizza_id</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BCEE9C3" w14:textId="1CCBED4F">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Unique identifier for a specific pizza variant, e.g. size and type combined (primary key)</w:t>
            </w:r>
          </w:p>
        </w:tc>
      </w:tr>
      <w:tr w:rsidR="327F698E" w:rsidTr="327F698E" w14:paraId="4444D6A3">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03989AB1" w14:textId="2DBCBFC9">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pizza_type_id</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34E2C130" w14:textId="4A884C02">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Identifier linking this variant to its pizza type (foreign key → pizza_types.csv)</w:t>
            </w:r>
          </w:p>
        </w:tc>
      </w:tr>
      <w:tr w:rsidR="327F698E" w:rsidTr="327F698E" w14:paraId="0DAFD16D">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75B61BF7" w14:textId="3484F949">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size</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29BFBDD3" w14:textId="5BFD7923">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Size of the pizza — Small (S), Medium (M), Large (L), X-Large (XL), or XX-Large (XXL)</w:t>
            </w:r>
          </w:p>
        </w:tc>
      </w:tr>
      <w:tr w:rsidR="327F698E" w:rsidTr="327F698E" w14:paraId="16A4768F">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64475B10" w14:textId="6A91E616">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price</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3D7A3518" w14:textId="03CBBA66">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Selling price of the pizza at this size, in dollars</w:t>
            </w:r>
          </w:p>
        </w:tc>
      </w:tr>
    </w:tbl>
    <w:p w:rsidR="327F698E" w:rsidP="327F698E" w:rsidRDefault="327F698E" w14:paraId="0E1075CB" w14:textId="0F793A2C">
      <w:pPr>
        <w:bidi w:val="0"/>
        <w:spacing w:before="0" w:beforeAutospacing="off" w:after="150" w:afterAutospacing="off" w:line="300" w:lineRule="auto"/>
      </w:pPr>
      <w:r w:rsidRPr="327F698E" w:rsidR="327F698E">
        <w:rPr>
          <w:rFonts w:ascii="Times New Roman" w:hAnsi="Times New Roman" w:eastAsia="Times New Roman" w:cs="Times New Roman"/>
          <w:noProof w:val="0"/>
          <w:sz w:val="20"/>
          <w:szCs w:val="20"/>
          <w:lang w:val="en-US"/>
        </w:rPr>
        <w:t xml:space="preserve"> </w:t>
      </w:r>
    </w:p>
    <w:p w:rsidR="327F698E" w:rsidP="327F698E" w:rsidRDefault="327F698E" w14:paraId="1C7E1672" w14:textId="64AEC974">
      <w:pPr>
        <w:pStyle w:val="Heading2"/>
        <w:bidi w:val="0"/>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3.4 pizza_types.csv (32 rows)</w:t>
      </w:r>
    </w:p>
    <w:p w:rsidR="327F698E" w:rsidP="327F698E" w:rsidRDefault="327F698E" w14:paraId="67723FB0" w14:textId="02727CAC">
      <w:pPr>
        <w:bidi w:val="0"/>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Stores descriptive information about each distinct pizza recipe, independent of size or price.</w:t>
      </w:r>
    </w:p>
    <w:tbl>
      <w:tblPr>
        <w:tblStyle w:val="TableNormal"/>
        <w:bidiVisual w:val="0"/>
        <w:tblW w:w="0" w:type="auto"/>
        <w:tblLook w:val="04A0" w:firstRow="1" w:lastRow="0" w:firstColumn="1" w:lastColumn="0" w:noHBand="0" w:noVBand="1"/>
      </w:tblPr>
      <w:tblGrid>
        <w:gridCol w:w="3300"/>
        <w:gridCol w:w="6945"/>
      </w:tblGrid>
      <w:tr w:rsidR="327F698E" w:rsidTr="327F698E" w14:paraId="2A7345D3">
        <w:trPr>
          <w:trHeight w:val="300"/>
        </w:trPr>
        <w:tc>
          <w:tcPr>
            <w:tcW w:w="3300"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7529575D" w14:textId="34572721">
            <w:pPr>
              <w:bidi w:val="0"/>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Field</w:t>
            </w:r>
          </w:p>
        </w:tc>
        <w:tc>
          <w:tcPr>
            <w:tcW w:w="6945"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658E888D" w14:textId="1186872F">
            <w:pPr>
              <w:bidi w:val="0"/>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Description</w:t>
            </w:r>
          </w:p>
        </w:tc>
      </w:tr>
      <w:tr w:rsidR="327F698E" w:rsidTr="327F698E" w14:paraId="7E3B4723">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6F62CDD6" w14:textId="6225E94B">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pizza_type_id</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13FBC8F8" w14:textId="7478E277">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Unique identifier for each pizza recipe/type (primary key)</w:t>
            </w:r>
          </w:p>
        </w:tc>
      </w:tr>
      <w:tr w:rsidR="327F698E" w:rsidTr="327F698E" w14:paraId="6652E427">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013C2195" w14:textId="389F0A38">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name</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6EE406DD" w14:textId="02B17CEB">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Display name of the pizza, e.g. "The Barbecue Chicken Pizza"</w:t>
            </w:r>
          </w:p>
        </w:tc>
      </w:tr>
      <w:tr w:rsidR="327F698E" w:rsidTr="327F698E" w14:paraId="02B93022">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713C8E2A" w14:textId="6EF17398">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category</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2205AEDE" w14:textId="4E1B538F">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Menu category the pizza belongs to — Classic, Chicken, Supreme, or Veggie</w:t>
            </w:r>
          </w:p>
        </w:tc>
      </w:tr>
      <w:tr w:rsidR="327F698E" w:rsidTr="327F698E" w14:paraId="000ABFF6">
        <w:trPr>
          <w:trHeight w:val="300"/>
        </w:trPr>
        <w:tc>
          <w:tcPr>
            <w:tcW w:w="3300"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91A651C" w14:textId="63573DEF">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ingredients</w:t>
            </w:r>
          </w:p>
        </w:tc>
        <w:tc>
          <w:tcPr>
            <w:tcW w:w="694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267C01E" w14:textId="144FB459">
            <w:pPr>
              <w:bidi w:val="0"/>
              <w:spacing w:before="0" w:beforeAutospacing="off" w:after="0" w:afterAutospacing="off"/>
            </w:pPr>
            <w:r w:rsidRPr="327F698E" w:rsidR="327F698E">
              <w:rPr>
                <w:rFonts w:ascii="Times New Roman" w:hAnsi="Times New Roman" w:eastAsia="Times New Roman" w:cs="Times New Roman"/>
                <w:color w:val="2B2B2B"/>
                <w:sz w:val="20"/>
                <w:szCs w:val="20"/>
                <w:lang w:val="en-US"/>
              </w:rPr>
              <w:t>Comma-separated list of ingredients used in the pizza</w:t>
            </w:r>
          </w:p>
        </w:tc>
      </w:tr>
    </w:tbl>
    <w:p w:rsidR="327F698E" w:rsidP="327F698E" w:rsidRDefault="327F698E" w14:paraId="38BDA410" w14:textId="5DBD1559">
      <w:pPr>
        <w:bidi w:val="0"/>
        <w:spacing w:before="0" w:beforeAutospacing="off" w:after="150" w:afterAutospacing="off" w:line="300" w:lineRule="auto"/>
      </w:pPr>
      <w:r w:rsidRPr="327F698E" w:rsidR="327F698E">
        <w:rPr>
          <w:rFonts w:ascii="Times New Roman" w:hAnsi="Times New Roman" w:eastAsia="Times New Roman" w:cs="Times New Roman"/>
          <w:noProof w:val="0"/>
          <w:sz w:val="20"/>
          <w:szCs w:val="20"/>
          <w:lang w:val="en-US"/>
        </w:rPr>
        <w:t xml:space="preserve"> </w:t>
      </w:r>
    </w:p>
    <w:p w:rsidR="327F698E" w:rsidP="327F698E" w:rsidRDefault="327F698E" w14:paraId="670FC3CC" w14:textId="6517C443">
      <w:pPr>
        <w:bidi w:val="0"/>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The data spans the full 2015 calendar year (January 1 – December 31), giving a complete view of a single year of trading.</w:t>
      </w:r>
    </w:p>
    <w:p w:rsidR="327F698E" w:rsidRDefault="327F698E" w14:paraId="15E624C5" w14:textId="2472DD1B"/>
    <w:p w:rsidRPr="00BD5E7E" w:rsidR="00BD5E7E" w:rsidP="00BD5E7E" w:rsidRDefault="00BD5E7E" w14:paraId="753EBF4B" w14:textId="4B1F7D11">
      <w:r w:rsidRPr="00BD5E7E">
        <w:pict w14:anchorId="5A03494A">
          <v:rect id="_x0000_i1060" style="width:0;height:1.5pt" o:hr="t" o:hrstd="t" o:hralign="center" fillcolor="#a0a0a0" stroked="f"/>
        </w:pict>
      </w:r>
    </w:p>
    <w:p w:rsidRPr="00BD5E7E" w:rsidR="00BD5E7E" w:rsidP="00BD5E7E" w:rsidRDefault="00BD5E7E" w14:paraId="033D8E9F" w14:textId="19F322E2">
      <w:pPr>
        <w:rPr>
          <w:b w:val="1"/>
          <w:bCs w:val="1"/>
          <w:sz w:val="36"/>
          <w:szCs w:val="36"/>
        </w:rPr>
      </w:pPr>
      <w:r w:rsidRPr="327F698E" w:rsidR="327F698E">
        <w:rPr>
          <w:b w:val="1"/>
          <w:bCs w:val="1"/>
          <w:sz w:val="36"/>
          <w:szCs w:val="36"/>
        </w:rPr>
        <w:t>4. Objective</w:t>
      </w:r>
    </w:p>
    <w:p w:rsidRPr="00BD5E7E" w:rsidR="00BD5E7E" w:rsidP="00BD5E7E" w:rsidRDefault="00BD5E7E" w14:paraId="6B950C4D" w14:textId="2C0BC14C">
      <w:r w:rsidRPr="00BD5E7E">
        <w:t xml:space="preserve">The primary objective of this project is to </w:t>
      </w:r>
      <w:proofErr w:type="spellStart"/>
      <w:r w:rsidRPr="00BD5E7E">
        <w:t>analyze</w:t>
      </w:r>
      <w:proofErr w:type="spellEnd"/>
      <w:r w:rsidRPr="00BD5E7E">
        <w:t xml:space="preserve"> </w:t>
      </w:r>
      <w:r w:rsidRPr="00BD5E7E">
        <w:rPr>
          <w:b/>
          <w:bCs/>
        </w:rPr>
        <w:t>Pizza Hut's sales data</w:t>
      </w:r>
      <w:r w:rsidRPr="00BD5E7E">
        <w:t xml:space="preserve"> and identify important patterns and trends that can help improve business performance.</w:t>
      </w:r>
      <w:r w:rsidRPr="00BD5E7E">
        <w:t xml:space="preserve"> </w:t>
      </w:r>
    </w:p>
    <w:p w:rsidRPr="00BD5E7E" w:rsidR="00BD5E7E" w:rsidP="00BD5E7E" w:rsidRDefault="00BD5E7E" w14:paraId="5005DC10" w14:textId="77777777">
      <w:r w:rsidRPr="00BD5E7E">
        <w:lastRenderedPageBreak/>
        <w:t>The analysis aims to determine which pizzas and categories are most popular, which pizza sizes generate the highest sales, and which days and hours have the greatest customer demand.</w:t>
      </w:r>
    </w:p>
    <w:p w:rsidRPr="00BD5E7E" w:rsidR="00BD5E7E" w:rsidP="00BD5E7E" w:rsidRDefault="00BD5E7E" w14:paraId="0BD8268F" w14:textId="77777777">
      <w:r w:rsidRPr="00BD5E7E">
        <w:t xml:space="preserve">Another objective is to calculate important business metrics such as </w:t>
      </w:r>
      <w:r w:rsidRPr="00BD5E7E">
        <w:rPr>
          <w:b/>
          <w:bCs/>
        </w:rPr>
        <w:t>total orders, total pizzas sold, total revenue, and average order value</w:t>
      </w:r>
      <w:r w:rsidRPr="00BD5E7E">
        <w:t>.</w:t>
      </w:r>
    </w:p>
    <w:p w:rsidRPr="00BD5E7E" w:rsidR="00BD5E7E" w:rsidP="00BD5E7E" w:rsidRDefault="00BD5E7E" w14:paraId="7E4C0021" w14:textId="77777777">
      <w:r w:rsidRPr="00BD5E7E">
        <w:t xml:space="preserve">The project also aims to convert raw sales data into meaningful insights that can support decisions related to </w:t>
      </w:r>
      <w:r w:rsidRPr="00BD5E7E">
        <w:rPr>
          <w:b/>
          <w:bCs/>
        </w:rPr>
        <w:t>marketing, inventory management, staffing, pricing, and promotional offers</w:t>
      </w:r>
      <w:r w:rsidRPr="00BD5E7E">
        <w:t>.</w:t>
      </w:r>
    </w:p>
    <w:p w:rsidRPr="00BD5E7E" w:rsidR="00BD5E7E" w:rsidP="00BD5E7E" w:rsidRDefault="00BD5E7E" w14:paraId="44ADFD6E" w14:textId="77777777">
      <w:r w:rsidRPr="00BD5E7E">
        <w:pict w14:anchorId="136EB439">
          <v:rect id="_x0000_i1051" style="width:0;height:1.5pt" o:hr="t" o:hrstd="t" o:hralign="center" fillcolor="#a0a0a0" stroked="f"/>
        </w:pict>
      </w:r>
    </w:p>
    <w:p w:rsidRPr="00BD5E7E" w:rsidR="00BD5E7E" w:rsidP="00BD5E7E" w:rsidRDefault="00BD5E7E" w14:paraId="61E04026" w14:textId="6CDD67A9">
      <w:pPr>
        <w:rPr>
          <w:b w:val="1"/>
          <w:bCs w:val="1"/>
          <w:sz w:val="36"/>
          <w:szCs w:val="36"/>
        </w:rPr>
      </w:pPr>
      <w:r w:rsidRPr="327F698E" w:rsidR="327F698E">
        <w:rPr>
          <w:b w:val="1"/>
          <w:bCs w:val="1"/>
          <w:sz w:val="36"/>
          <w:szCs w:val="36"/>
        </w:rPr>
        <w:t>5. Key Findings from the Data</w:t>
      </w:r>
    </w:p>
    <w:p w:rsidRPr="00BD5E7E" w:rsidR="00BD5E7E" w:rsidP="00BD5E7E" w:rsidRDefault="00BD5E7E" w14:paraId="7309CDD0" w14:textId="77777777">
      <w:r w:rsidRPr="00BD5E7E">
        <w:t>The analysis provides a clear picture of Pizza Hut's overall sales performance during the available period.</w:t>
      </w:r>
    </w:p>
    <w:p w:rsidRPr="00BD5E7E" w:rsidR="00BD5E7E" w:rsidP="00BD5E7E" w:rsidRDefault="00BD5E7E" w14:paraId="5A29A6DD" w14:textId="77777777">
      <w:r w:rsidRPr="00BD5E7E">
        <w:t xml:space="preserve">A total of approximately </w:t>
      </w:r>
      <w:r w:rsidRPr="00BD5E7E">
        <w:rPr>
          <w:b/>
          <w:bCs/>
        </w:rPr>
        <w:t>21,350 orders</w:t>
      </w:r>
      <w:r w:rsidRPr="00BD5E7E">
        <w:t xml:space="preserve"> were recorded, with around </w:t>
      </w:r>
      <w:r w:rsidRPr="00BD5E7E">
        <w:rPr>
          <w:b/>
          <w:bCs/>
        </w:rPr>
        <w:t>49,574 pizzas sold</w:t>
      </w:r>
      <w:r w:rsidRPr="00BD5E7E">
        <w:t xml:space="preserve">. The total revenue generated was approximately </w:t>
      </w:r>
      <w:r w:rsidRPr="00BD5E7E">
        <w:rPr>
          <w:b/>
          <w:bCs/>
        </w:rPr>
        <w:t>$817,860.05</w:t>
      </w:r>
      <w:r w:rsidRPr="00BD5E7E">
        <w:t>, showing a significant volume of business activity.</w:t>
      </w:r>
    </w:p>
    <w:p w:rsidRPr="00BD5E7E" w:rsidR="00BD5E7E" w:rsidP="00BD5E7E" w:rsidRDefault="00BD5E7E" w14:paraId="0AF34155" w14:textId="77777777">
      <w:r w:rsidRPr="00BD5E7E">
        <w:t xml:space="preserve">The </w:t>
      </w:r>
      <w:r w:rsidRPr="00BD5E7E">
        <w:rPr>
          <w:b/>
          <w:bCs/>
        </w:rPr>
        <w:t>Classic pizza category</w:t>
      </w:r>
      <w:r w:rsidRPr="00BD5E7E">
        <w:t xml:space="preserve"> was the highest-selling category by quantity, while </w:t>
      </w:r>
      <w:r w:rsidRPr="00BD5E7E">
        <w:rPr>
          <w:b/>
          <w:bCs/>
        </w:rPr>
        <w:t>Large (L)</w:t>
      </w:r>
      <w:r w:rsidRPr="00BD5E7E">
        <w:t xml:space="preserve"> pizzas were the most popular size among customers.</w:t>
      </w:r>
    </w:p>
    <w:p w:rsidRPr="00BD5E7E" w:rsidR="00BD5E7E" w:rsidP="00BD5E7E" w:rsidRDefault="00BD5E7E" w14:paraId="311E1393" w14:textId="77777777">
      <w:r w:rsidRPr="00BD5E7E">
        <w:t xml:space="preserve">Sales were particularly strong on </w:t>
      </w:r>
      <w:r w:rsidRPr="00BD5E7E">
        <w:rPr>
          <w:b/>
          <w:bCs/>
        </w:rPr>
        <w:t>Friday</w:t>
      </w:r>
      <w:r w:rsidRPr="00BD5E7E">
        <w:t xml:space="preserve">, suggesting that customers tend to order more pizzas toward the end of the working week. The </w:t>
      </w:r>
      <w:r w:rsidRPr="00BD5E7E">
        <w:rPr>
          <w:b/>
          <w:bCs/>
        </w:rPr>
        <w:t>12 PM–1 PM</w:t>
      </w:r>
      <w:r w:rsidRPr="00BD5E7E">
        <w:t xml:space="preserve"> period also showed strong demand, indicating an important lunchtime sales opportunity.</w:t>
      </w:r>
    </w:p>
    <w:p w:rsidR="327F698E" w:rsidRDefault="327F698E" w14:paraId="120A9EA4" w14:textId="44935E1F">
      <w:r w:rsidR="327F698E">
        <w:rPr/>
        <w:t xml:space="preserve">These insights can be useful for Pizza Hut when planning inventory, staffing schedules, advertisements, discounts, and </w:t>
      </w:r>
      <w:r w:rsidR="327F698E">
        <w:rPr/>
        <w:t>special offers</w:t>
      </w:r>
      <w:r w:rsidR="327F698E">
        <w:rPr/>
        <w:t>.</w:t>
      </w:r>
    </w:p>
    <w:p w:rsidR="327F698E" w:rsidP="327F698E" w:rsidRDefault="327F698E" w14:paraId="303167F0" w14:textId="08D7434B">
      <w:pPr>
        <w:rPr>
          <w:rFonts w:ascii="Times New Roman" w:hAnsi="Times New Roman" w:eastAsia="Times New Roman" w:cs="Times New Roman"/>
          <w:b w:val="1"/>
          <w:bCs w:val="1"/>
          <w:noProof w:val="0"/>
          <w:color w:val="E85D4C"/>
          <w:sz w:val="32"/>
          <w:szCs w:val="32"/>
          <w:lang w:val="en-US"/>
        </w:rPr>
      </w:pPr>
    </w:p>
    <w:p w:rsidR="327F698E" w:rsidRDefault="327F698E" w14:paraId="40A2E27D" w14:textId="3FF4A5AB">
      <w:r w:rsidRPr="327F698E" w:rsidR="327F698E">
        <w:rPr>
          <w:rFonts w:ascii="Times New Roman" w:hAnsi="Times New Roman" w:eastAsia="Times New Roman" w:cs="Times New Roman"/>
          <w:b w:val="1"/>
          <w:bCs w:val="1"/>
          <w:noProof w:val="0"/>
          <w:color w:val="E85D4C"/>
          <w:sz w:val="32"/>
          <w:szCs w:val="32"/>
          <w:lang w:val="en-US"/>
        </w:rPr>
        <w:t xml:space="preserve"> </w:t>
      </w:r>
      <w:r w:rsidRPr="327F698E" w:rsidR="327F698E">
        <w:rPr>
          <w:rFonts w:ascii="Times New Roman" w:hAnsi="Times New Roman" w:eastAsia="Times New Roman" w:cs="Times New Roman"/>
          <w:b w:val="1"/>
          <w:bCs w:val="1"/>
          <w:noProof w:val="0"/>
          <w:color w:val="E85D4C"/>
          <w:sz w:val="36"/>
          <w:szCs w:val="36"/>
          <w:lang w:val="en-US"/>
        </w:rPr>
        <w:t>Analysis &amp; Key Findings</w:t>
      </w:r>
    </w:p>
    <w:p w:rsidR="327F698E" w:rsidP="327F698E" w:rsidRDefault="327F698E" w14:paraId="402B24E4" w14:textId="1E49A872">
      <w:pPr>
        <w:pStyle w:val="Heading2"/>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5.1 Overall Performance</w:t>
      </w:r>
    </w:p>
    <w:tbl>
      <w:tblPr>
        <w:tblStyle w:val="TableNormal"/>
        <w:bidiVisual w:val="0"/>
        <w:tblW w:w="0" w:type="auto"/>
        <w:tblInd w:w="-75" w:type="dxa"/>
        <w:tblLook w:val="04A0" w:firstRow="1" w:lastRow="0" w:firstColumn="1" w:lastColumn="0" w:noHBand="0" w:noVBand="1"/>
      </w:tblPr>
      <w:tblGrid>
        <w:gridCol w:w="5265"/>
        <w:gridCol w:w="5265"/>
      </w:tblGrid>
      <w:tr w:rsidR="327F698E" w:rsidTr="327F698E" w14:paraId="3007E0B0">
        <w:trPr>
          <w:trHeight w:val="300"/>
        </w:trPr>
        <w:tc>
          <w:tcPr>
            <w:tcW w:w="5265"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440D03BF" w14:textId="68223645">
            <w:pPr>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Metric</w:t>
            </w:r>
          </w:p>
        </w:tc>
        <w:tc>
          <w:tcPr>
            <w:tcW w:w="5265" w:type="dxa"/>
            <w:tcBorders>
              <w:top w:val="single" w:sz="8"/>
              <w:left w:val="single" w:sz="8"/>
              <w:bottom w:val="single" w:sz="8"/>
              <w:right w:val="single" w:sz="8"/>
            </w:tcBorders>
            <w:shd w:val="clear" w:color="auto" w:fill="E85D4C"/>
            <w:tcMar>
              <w:top w:w="80" w:type="dxa"/>
              <w:left w:w="120" w:type="dxa"/>
              <w:bottom w:w="80" w:type="dxa"/>
              <w:right w:w="120" w:type="dxa"/>
            </w:tcMar>
            <w:vAlign w:val="top"/>
          </w:tcPr>
          <w:p w:rsidR="327F698E" w:rsidP="327F698E" w:rsidRDefault="327F698E" w14:paraId="7E7E7521" w14:textId="2CBD030B">
            <w:pPr>
              <w:spacing w:before="0" w:beforeAutospacing="off" w:after="0" w:afterAutospacing="off"/>
            </w:pPr>
            <w:r w:rsidRPr="327F698E" w:rsidR="327F698E">
              <w:rPr>
                <w:rFonts w:ascii="Times New Roman" w:hAnsi="Times New Roman" w:eastAsia="Times New Roman" w:cs="Times New Roman"/>
                <w:b w:val="1"/>
                <w:bCs w:val="1"/>
                <w:color w:val="FFFFFF" w:themeColor="background1" w:themeTint="FF" w:themeShade="FF"/>
                <w:sz w:val="20"/>
                <w:szCs w:val="20"/>
                <w:lang w:val="en-US"/>
              </w:rPr>
              <w:t>Value</w:t>
            </w:r>
          </w:p>
        </w:tc>
      </w:tr>
      <w:tr w:rsidR="327F698E" w:rsidTr="327F698E" w14:paraId="0B704425">
        <w:trPr>
          <w:trHeight w:val="300"/>
        </w:trPr>
        <w:tc>
          <w:tcPr>
            <w:tcW w:w="526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07D5B07E" w14:textId="1C4EC204">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Total Revenue</w:t>
            </w:r>
          </w:p>
        </w:tc>
        <w:tc>
          <w:tcPr>
            <w:tcW w:w="526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7F02E3D5" w14:textId="17156389">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$817,860.05</w:t>
            </w:r>
          </w:p>
        </w:tc>
      </w:tr>
      <w:tr w:rsidR="327F698E" w:rsidTr="327F698E" w14:paraId="6C84C505">
        <w:trPr>
          <w:trHeight w:val="300"/>
        </w:trPr>
        <w:tc>
          <w:tcPr>
            <w:tcW w:w="526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DEE169F" w14:textId="59A35D2B">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Total Orders</w:t>
            </w:r>
          </w:p>
        </w:tc>
        <w:tc>
          <w:tcPr>
            <w:tcW w:w="526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6BD32EB9" w14:textId="01FAF2D1">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21,350</w:t>
            </w:r>
          </w:p>
        </w:tc>
      </w:tr>
      <w:tr w:rsidR="327F698E" w:rsidTr="327F698E" w14:paraId="75E976F6">
        <w:trPr>
          <w:trHeight w:val="300"/>
        </w:trPr>
        <w:tc>
          <w:tcPr>
            <w:tcW w:w="526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5ED0089D" w14:textId="1EF8B7FB">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Total Pizzas Sold</w:t>
            </w:r>
          </w:p>
        </w:tc>
        <w:tc>
          <w:tcPr>
            <w:tcW w:w="526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665A111D" w14:textId="36E947E1">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49,574</w:t>
            </w:r>
          </w:p>
        </w:tc>
      </w:tr>
      <w:tr w:rsidR="327F698E" w:rsidTr="327F698E" w14:paraId="069B8D10">
        <w:trPr>
          <w:trHeight w:val="300"/>
        </w:trPr>
        <w:tc>
          <w:tcPr>
            <w:tcW w:w="526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0714AEBB" w14:textId="592B5F29">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Average Order Value</w:t>
            </w:r>
          </w:p>
        </w:tc>
        <w:tc>
          <w:tcPr>
            <w:tcW w:w="5265" w:type="dxa"/>
            <w:tcBorders>
              <w:top w:val="single" w:sz="8"/>
              <w:left w:val="single" w:sz="8"/>
              <w:bottom w:val="single" w:sz="8"/>
              <w:right w:val="single" w:sz="8"/>
            </w:tcBorders>
            <w:tcMar>
              <w:top w:w="80" w:type="dxa"/>
              <w:left w:w="120" w:type="dxa"/>
              <w:bottom w:w="80" w:type="dxa"/>
              <w:right w:w="120" w:type="dxa"/>
            </w:tcMar>
            <w:vAlign w:val="top"/>
          </w:tcPr>
          <w:p w:rsidR="327F698E" w:rsidP="327F698E" w:rsidRDefault="327F698E" w14:paraId="384D64EE" w14:textId="3C349D59">
            <w:pPr>
              <w:spacing w:before="0" w:beforeAutospacing="off" w:after="0" w:afterAutospacing="off"/>
            </w:pPr>
            <w:r w:rsidRPr="327F698E" w:rsidR="327F698E">
              <w:rPr>
                <w:rFonts w:ascii="Times New Roman" w:hAnsi="Times New Roman" w:eastAsia="Times New Roman" w:cs="Times New Roman"/>
                <w:color w:val="2B2B2B"/>
                <w:sz w:val="20"/>
                <w:szCs w:val="20"/>
                <w:lang w:val="en-US"/>
              </w:rPr>
              <w:t>$38.31</w:t>
            </w:r>
          </w:p>
        </w:tc>
      </w:tr>
    </w:tbl>
    <w:p w:rsidR="327F698E" w:rsidP="327F698E" w:rsidRDefault="327F698E" w14:paraId="2C8DA308" w14:textId="06515539">
      <w:pPr>
        <w:bidi w:val="0"/>
        <w:spacing w:before="0" w:beforeAutospacing="off" w:after="150" w:afterAutospacing="off" w:line="300" w:lineRule="auto"/>
      </w:pPr>
      <w:r w:rsidRPr="327F698E" w:rsidR="327F698E">
        <w:rPr>
          <w:rFonts w:ascii="Times New Roman" w:hAnsi="Times New Roman" w:eastAsia="Times New Roman" w:cs="Times New Roman"/>
          <w:noProof w:val="0"/>
          <w:sz w:val="20"/>
          <w:szCs w:val="20"/>
          <w:lang w:val="en-US"/>
        </w:rPr>
        <w:t xml:space="preserve"> </w:t>
      </w:r>
    </w:p>
    <w:p w:rsidR="327F698E" w:rsidP="327F698E" w:rsidRDefault="327F698E" w14:paraId="58755F34" w14:textId="0DFA87C4">
      <w:pPr>
        <w:pStyle w:val="Heading2"/>
        <w:bidi w:val="0"/>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5.2 Revenue by Category</w:t>
      </w:r>
    </w:p>
    <w:p w:rsidR="327F698E" w:rsidP="327F698E" w:rsidRDefault="327F698E" w14:paraId="669F878C" w14:textId="7C4821E8">
      <w:pPr>
        <w:bidi w:val="0"/>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Classic pizzas generated the most category revenue ($220,053), narrowly ahead of Supreme ($208,197), Chicken ($195,920), and Veggie ($193,690). The spread across categories is fairly balanced, but Classic and Supreme together account for just over half of total sales.</w:t>
      </w:r>
      <w:r w:rsidRPr="327F698E" w:rsidR="327F698E">
        <w:rPr>
          <w:rFonts w:ascii="Times New Roman" w:hAnsi="Times New Roman" w:eastAsia="Times New Roman" w:cs="Times New Roman"/>
          <w:noProof w:val="0"/>
          <w:sz w:val="20"/>
          <w:szCs w:val="20"/>
          <w:lang w:val="en-US"/>
        </w:rPr>
        <w:t>4.3 Revenue by Size</w:t>
      </w:r>
    </w:p>
    <w:p w:rsidR="327F698E" w:rsidP="327F698E" w:rsidRDefault="327F698E" w14:paraId="52354617" w14:textId="4A34E54F">
      <w:pPr>
        <w:bidi w:val="0"/>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Large (L) pizzas dominate, contributing $375,319 — about 46% of total revenue — more than Medium and Small combined. This suggests customers consistently choose to upsize, making Large the anchor size for the menu.</w:t>
      </w:r>
    </w:p>
    <w:p w:rsidR="327F698E" w:rsidP="327F698E" w:rsidRDefault="327F698E" w14:paraId="67661B2A" w14:textId="73747D3D">
      <w:pPr>
        <w:bidi w:val="0"/>
        <w:spacing w:before="100" w:beforeAutospacing="off" w:after="250" w:afterAutospacing="off"/>
        <w:jc w:val="center"/>
      </w:pPr>
      <w:r w:rsidRPr="327F698E" w:rsidR="327F698E">
        <w:rPr>
          <w:rFonts w:ascii="Times New Roman" w:hAnsi="Times New Roman" w:eastAsia="Times New Roman" w:cs="Times New Roman"/>
          <w:noProof w:val="0"/>
          <w:sz w:val="20"/>
          <w:szCs w:val="20"/>
          <w:lang w:val="en-US"/>
        </w:rPr>
        <w:t xml:space="preserve"> </w:t>
      </w:r>
    </w:p>
    <w:p w:rsidR="327F698E" w:rsidP="327F698E" w:rsidRDefault="327F698E" w14:paraId="26DE6F9F" w14:textId="55F10052">
      <w:pPr>
        <w:pStyle w:val="Heading2"/>
        <w:bidi w:val="0"/>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5.3 Monthly Revenue Trend</w:t>
      </w:r>
    </w:p>
    <w:p w:rsidR="327F698E" w:rsidP="327F698E" w:rsidRDefault="327F698E" w14:paraId="416158ED" w14:textId="65E5C382">
      <w:pPr>
        <w:bidi w:val="0"/>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Revenue is fairly stable across the year with no extreme seasonality. July was the strongest month ($72,558), while September and October were the weakest (around $64,000 each).</w:t>
      </w:r>
    </w:p>
    <w:p w:rsidR="327F698E" w:rsidP="327F698E" w:rsidRDefault="327F698E" w14:paraId="23FD366C" w14:textId="63243FA6">
      <w:pPr>
        <w:bidi w:val="0"/>
        <w:spacing w:before="100" w:beforeAutospacing="off" w:after="250" w:afterAutospacing="off"/>
        <w:jc w:val="center"/>
      </w:pPr>
      <w:r w:rsidRPr="327F698E" w:rsidR="327F698E">
        <w:rPr>
          <w:rFonts w:ascii="Times New Roman" w:hAnsi="Times New Roman" w:eastAsia="Times New Roman" w:cs="Times New Roman"/>
          <w:noProof w:val="0"/>
          <w:sz w:val="20"/>
          <w:szCs w:val="20"/>
          <w:lang w:val="en-US"/>
        </w:rPr>
        <w:t xml:space="preserve"> </w:t>
      </w:r>
    </w:p>
    <w:p w:rsidR="327F698E" w:rsidP="327F698E" w:rsidRDefault="327F698E" w14:paraId="26BEFFE7" w14:textId="6924939C">
      <w:pPr>
        <w:pStyle w:val="Heading2"/>
        <w:bidi w:val="0"/>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5.4 Revenue by Day of Week</w:t>
      </w:r>
    </w:p>
    <w:p w:rsidR="327F698E" w:rsidP="327F698E" w:rsidRDefault="327F698E" w14:paraId="2A4EA35C" w14:textId="1D84DFB1">
      <w:pPr>
        <w:bidi w:val="0"/>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Friday ($136,074) and Thursday ($123,529) are the busiest days, while Sunday is the slowest ($99,204) — a clear weekly demand pattern that is useful for staffing and inventory planning.</w:t>
      </w:r>
    </w:p>
    <w:p w:rsidR="327F698E" w:rsidP="327F698E" w:rsidRDefault="327F698E" w14:paraId="154DA74F" w14:textId="6B33F89C">
      <w:pPr>
        <w:bidi w:val="0"/>
        <w:spacing w:before="100" w:beforeAutospacing="off" w:after="250" w:afterAutospacing="off"/>
        <w:jc w:val="center"/>
      </w:pPr>
      <w:r w:rsidRPr="327F698E" w:rsidR="327F698E">
        <w:rPr>
          <w:rFonts w:ascii="Times New Roman" w:hAnsi="Times New Roman" w:eastAsia="Times New Roman" w:cs="Times New Roman"/>
          <w:noProof w:val="0"/>
          <w:sz w:val="20"/>
          <w:szCs w:val="20"/>
          <w:lang w:val="en-US"/>
        </w:rPr>
        <w:t xml:space="preserve"> </w:t>
      </w:r>
    </w:p>
    <w:p w:rsidR="327F698E" w:rsidP="327F698E" w:rsidRDefault="327F698E" w14:paraId="7E21C825" w14:textId="62D07D26">
      <w:pPr>
        <w:pStyle w:val="Heading2"/>
        <w:bidi w:val="0"/>
        <w:spacing w:before="200" w:beforeAutospacing="off" w:after="100" w:afterAutospacing="off"/>
      </w:pPr>
      <w:r w:rsidRPr="327F698E" w:rsidR="327F698E">
        <w:rPr>
          <w:rFonts w:ascii="Times New Roman" w:hAnsi="Times New Roman" w:eastAsia="Times New Roman" w:cs="Times New Roman"/>
          <w:b w:val="1"/>
          <w:bCs w:val="1"/>
          <w:noProof w:val="0"/>
          <w:color w:val="2B2B2B"/>
          <w:sz w:val="24"/>
          <w:szCs w:val="24"/>
          <w:lang w:val="en-US"/>
        </w:rPr>
        <w:t>5.5 Top-Performing Pizzas</w:t>
      </w:r>
    </w:p>
    <w:p w:rsidR="327F698E" w:rsidP="327F698E" w:rsidRDefault="327F698E" w14:paraId="5A478626" w14:textId="1C53C5A1">
      <w:pPr>
        <w:bidi w:val="0"/>
        <w:spacing w:before="0" w:beforeAutospacing="off" w:after="150" w:afterAutospacing="off" w:line="300" w:lineRule="auto"/>
      </w:pPr>
      <w:r w:rsidRPr="327F698E" w:rsidR="327F698E">
        <w:rPr>
          <w:rFonts w:ascii="Times New Roman" w:hAnsi="Times New Roman" w:eastAsia="Times New Roman" w:cs="Times New Roman"/>
          <w:noProof w:val="0"/>
          <w:sz w:val="22"/>
          <w:szCs w:val="22"/>
          <w:lang w:val="en-US"/>
        </w:rPr>
        <w:t>The Thai Chicken Pizza is the single highest revenue earner ($43,434), followed closely by The Barbecue Chicken Pizza ($42,768) and The California Chicken Pizza ($41,410). By volume, The Classic Deluxe Pizza sells the most units (2,453), narrowly ahead of The Barbecue Chicken Pizza (2,432) and The Hawaiian Pizza (2,422) — indicating that premium/specialty pizzas earn more per unit even at comparable or slightly lower volumes.</w:t>
      </w:r>
    </w:p>
    <w:p w:rsidR="327F698E" w:rsidP="327F698E" w:rsidRDefault="327F698E" w14:paraId="1AE966E0" w14:textId="50692961">
      <w:pPr>
        <w:pStyle w:val="Heading1"/>
        <w:bidi w:val="0"/>
        <w:spacing w:before="0" w:beforeAutospacing="off" w:after="150" w:afterAutospacing="off" w:line="300" w:lineRule="auto"/>
        <w:rPr>
          <w:rFonts w:ascii="Times New Roman" w:hAnsi="Times New Roman" w:eastAsia="Times New Roman" w:cs="Times New Roman"/>
          <w:b w:val="1"/>
          <w:bCs w:val="1"/>
          <w:noProof w:val="0"/>
          <w:color w:val="E85D4C"/>
          <w:sz w:val="32"/>
          <w:szCs w:val="32"/>
          <w:lang w:val="en-US"/>
        </w:rPr>
      </w:pPr>
    </w:p>
    <w:p w:rsidR="327F698E" w:rsidP="327F698E" w:rsidRDefault="327F698E" w14:paraId="39F8CEDE" w14:textId="3D2725E0">
      <w:pPr>
        <w:pStyle w:val="Normal"/>
        <w:bidi w:val="0"/>
        <w:rPr>
          <w:noProof w:val="0"/>
          <w:lang w:val="en-US"/>
        </w:rPr>
      </w:pPr>
    </w:p>
    <w:p w:rsidR="327F698E" w:rsidP="327F698E" w:rsidRDefault="327F698E" w14:paraId="3D716D3D" w14:textId="2C8B6C8A">
      <w:pPr>
        <w:pStyle w:val="Normal"/>
        <w:bidi w:val="0"/>
        <w:rPr>
          <w:noProof w:val="0"/>
          <w:lang w:val="en-US"/>
        </w:rPr>
      </w:pPr>
    </w:p>
    <w:p w:rsidR="327F698E" w:rsidP="327F698E" w:rsidRDefault="327F698E" w14:paraId="5322924F" w14:textId="05725D31">
      <w:pPr>
        <w:pStyle w:val="Heading1"/>
        <w:bidi w:val="0"/>
        <w:spacing w:before="0" w:beforeAutospacing="off" w:after="160" w:afterAutospacing="off" w:line="257" w:lineRule="auto"/>
        <w:rPr>
          <w:rFonts w:ascii="Times New Roman" w:hAnsi="Times New Roman" w:eastAsia="Times New Roman" w:cs="Times New Roman"/>
          <w:b w:val="1"/>
          <w:bCs w:val="1"/>
          <w:noProof w:val="0"/>
          <w:color w:val="E85D4C"/>
          <w:sz w:val="32"/>
          <w:szCs w:val="32"/>
          <w:lang w:val="en-US"/>
        </w:rPr>
      </w:pPr>
    </w:p>
    <w:p w:rsidR="327F698E" w:rsidP="327F698E" w:rsidRDefault="327F698E" w14:paraId="05F2DD1B" w14:textId="1CF1505D">
      <w:pPr>
        <w:pStyle w:val="Heading1"/>
        <w:bidi w:val="0"/>
        <w:spacing w:before="0" w:beforeAutospacing="off" w:after="160" w:afterAutospacing="off" w:line="257" w:lineRule="auto"/>
        <w:rPr>
          <w:rFonts w:ascii="Times New Roman" w:hAnsi="Times New Roman" w:eastAsia="Times New Roman" w:cs="Times New Roman"/>
          <w:b w:val="1"/>
          <w:bCs w:val="1"/>
          <w:noProof w:val="0"/>
          <w:color w:val="E85D4C"/>
          <w:sz w:val="32"/>
          <w:szCs w:val="32"/>
          <w:lang w:val="en-US"/>
        </w:rPr>
      </w:pPr>
    </w:p>
    <w:p w:rsidR="327F698E" w:rsidP="327F698E" w:rsidRDefault="327F698E" w14:paraId="22A78CE0" w14:textId="384469F8">
      <w:pPr>
        <w:pStyle w:val="Heading1"/>
        <w:bidi w:val="0"/>
        <w:spacing w:before="0" w:beforeAutospacing="off" w:after="160" w:afterAutospacing="off" w:line="257" w:lineRule="auto"/>
        <w:rPr>
          <w:rFonts w:ascii="Times New Roman" w:hAnsi="Times New Roman" w:eastAsia="Times New Roman" w:cs="Times New Roman"/>
          <w:b w:val="1"/>
          <w:bCs w:val="1"/>
          <w:noProof w:val="0"/>
          <w:color w:val="E85D4C"/>
          <w:sz w:val="32"/>
          <w:szCs w:val="32"/>
          <w:lang w:val="en-US"/>
        </w:rPr>
      </w:pPr>
    </w:p>
    <w:p w:rsidR="327F698E" w:rsidP="327F698E" w:rsidRDefault="327F698E" w14:paraId="21E378BA" w14:textId="48A70D1B">
      <w:pPr>
        <w:pStyle w:val="Heading1"/>
        <w:bidi w:val="0"/>
        <w:spacing w:before="0" w:beforeAutospacing="off" w:after="160" w:afterAutospacing="off" w:line="257" w:lineRule="auto"/>
      </w:pPr>
      <w:r w:rsidRPr="327F698E" w:rsidR="327F698E">
        <w:rPr>
          <w:rFonts w:ascii="Times New Roman" w:hAnsi="Times New Roman" w:eastAsia="Times New Roman" w:cs="Times New Roman"/>
          <w:b w:val="1"/>
          <w:bCs w:val="1"/>
          <w:noProof w:val="0"/>
          <w:color w:val="E85D4C"/>
          <w:sz w:val="32"/>
          <w:szCs w:val="32"/>
          <w:lang w:val="en-US"/>
        </w:rPr>
        <w:t>6.1.</w:t>
      </w:r>
      <w:r w:rsidRPr="327F698E" w:rsidR="327F698E">
        <w:rPr>
          <w:rFonts w:ascii="Aptos" w:hAnsi="Aptos" w:eastAsia="Aptos" w:cs="Aptos"/>
          <w:b w:val="0"/>
          <w:bCs w:val="0"/>
          <w:noProof w:val="0"/>
          <w:color w:val="2E74B5"/>
          <w:sz w:val="52"/>
          <w:szCs w:val="52"/>
          <w:lang w:val="en-US"/>
        </w:rPr>
        <w:t xml:space="preserve"> </w:t>
      </w:r>
      <w:r w:rsidRPr="327F698E" w:rsidR="327F698E">
        <w:rPr>
          <w:rFonts w:ascii="Aptos" w:hAnsi="Aptos" w:eastAsia="Aptos" w:cs="Aptos"/>
          <w:b w:val="1"/>
          <w:bCs w:val="1"/>
          <w:noProof w:val="0"/>
          <w:color w:val="FF0000"/>
          <w:sz w:val="32"/>
          <w:szCs w:val="32"/>
          <w:lang w:val="en-US"/>
        </w:rPr>
        <w:t>Insights</w:t>
      </w:r>
    </w:p>
    <w:p w:rsidR="327F698E" w:rsidP="327F698E" w:rsidRDefault="327F698E" w14:paraId="2EFE9822" w14:textId="080ECD24">
      <w:pPr>
        <w:pStyle w:val="ListParagraph"/>
        <w:numPr>
          <w:ilvl w:val="0"/>
          <w:numId w:val="1"/>
        </w:numPr>
        <w:bidi w:val="0"/>
        <w:spacing w:before="0" w:beforeAutospacing="off" w:after="0" w:afterAutospacing="off"/>
        <w:ind w:left="720" w:right="0" w:hanging="360"/>
        <w:rPr>
          <w:rFonts w:ascii="Times New Roman" w:hAnsi="Times New Roman" w:eastAsia="Times New Roman" w:cs="Times New Roman"/>
          <w:noProof w:val="0"/>
          <w:sz w:val="20"/>
          <w:szCs w:val="20"/>
          <w:lang w:val="en-US"/>
        </w:rPr>
      </w:pPr>
      <w:r w:rsidRPr="327F698E" w:rsidR="327F698E">
        <w:rPr>
          <w:rFonts w:ascii="Times New Roman" w:hAnsi="Times New Roman" w:eastAsia="Times New Roman" w:cs="Times New Roman"/>
          <w:noProof w:val="0"/>
          <w:sz w:val="20"/>
          <w:szCs w:val="20"/>
          <w:lang w:val="en-US"/>
        </w:rPr>
        <w:t>retrieve the total number of orders placed</w:t>
      </w:r>
    </w:p>
    <w:p w:rsidR="327F698E" w:rsidP="327F698E" w:rsidRDefault="327F698E" w14:paraId="54ECC744" w14:textId="2F611DC8">
      <w:pPr>
        <w:bidi w:val="0"/>
        <w:spacing w:before="0" w:beforeAutospacing="off" w:after="0" w:afterAutospacing="off"/>
      </w:pPr>
      <w:r w:rsidRPr="327F698E" w:rsidR="327F698E">
        <w:rPr>
          <w:rFonts w:ascii="Times New Roman" w:hAnsi="Times New Roman" w:eastAsia="Times New Roman" w:cs="Times New Roman"/>
          <w:noProof w:val="0"/>
          <w:sz w:val="20"/>
          <w:szCs w:val="20"/>
          <w:lang w:val="en-US"/>
        </w:rPr>
        <w:t xml:space="preserve"> </w:t>
      </w:r>
    </w:p>
    <w:p w:rsidR="327F698E" w:rsidP="327F698E" w:rsidRDefault="327F698E" w14:paraId="31D386AC" w14:textId="45760F18">
      <w:pPr>
        <w:pStyle w:val="Normal"/>
        <w:bidi w:val="0"/>
        <w:spacing w:before="0" w:beforeAutospacing="off" w:after="0" w:afterAutospacing="off"/>
        <w:ind w:left="720" w:right="0"/>
      </w:pPr>
      <w:r>
        <w:drawing>
          <wp:inline wp14:editId="660325A8" wp14:anchorId="0D0ACD18">
            <wp:extent cx="4848314" cy="1859441"/>
            <wp:effectExtent l="0" t="0" r="0" b="0"/>
            <wp:docPr id="333842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3842234" name="Picture 333842234"/>
                    <pic:cNvPicPr/>
                  </pic:nvPicPr>
                  <pic:blipFill>
                    <a:blip xmlns:r="http://schemas.openxmlformats.org/officeDocument/2006/relationships" r:embed="rId1664860805">
                      <a:extLst>
                        <a:ext uri="{28A0092B-C50C-407E-A947-70E740481C1C}">
                          <a14:useLocalDpi xmlns:a14="http://schemas.microsoft.com/office/drawing/2010/main"/>
                        </a:ext>
                      </a:extLst>
                    </a:blip>
                    <a:stretch>
                      <a:fillRect/>
                    </a:stretch>
                  </pic:blipFill>
                  <pic:spPr>
                    <a:xfrm rot="0">
                      <a:off x="0" y="0"/>
                      <a:ext cx="4848314" cy="1859441"/>
                    </a:xfrm>
                    <a:prstGeom prst="rect">
                      <a:avLst/>
                    </a:prstGeom>
                  </pic:spPr>
                </pic:pic>
              </a:graphicData>
            </a:graphic>
          </wp:inline>
        </w:drawing>
      </w:r>
    </w:p>
    <w:p w:rsidR="327F698E" w:rsidP="327F698E" w:rsidRDefault="327F698E" w14:paraId="1F3602D5" w14:textId="4B566D47">
      <w:pPr>
        <w:pStyle w:val="Normal"/>
        <w:bidi w:val="0"/>
        <w:spacing w:before="0" w:beforeAutospacing="off" w:after="150" w:afterAutospacing="off" w:line="300" w:lineRule="auto"/>
      </w:pPr>
      <w:r w:rsidRPr="327F698E" w:rsidR="327F698E">
        <w:rPr>
          <w:rFonts w:ascii="Times New Roman" w:hAnsi="Times New Roman" w:eastAsia="Times New Roman" w:cs="Times New Roman"/>
          <w:b w:val="1"/>
          <w:bCs w:val="1"/>
          <w:noProof w:val="0"/>
          <w:color w:val="E85D4C"/>
          <w:sz w:val="32"/>
          <w:szCs w:val="32"/>
          <w:lang w:val="en-US"/>
        </w:rPr>
        <w:t xml:space="preserve"> </w:t>
      </w:r>
    </w:p>
    <w:p w:rsidR="327F698E" w:rsidRDefault="327F698E" w14:paraId="2E2B8BB6" w14:textId="1059D4D5"/>
    <w:p w:rsidR="327F698E" w:rsidP="327F698E" w:rsidRDefault="327F698E" w14:paraId="6F00F4D6" w14:textId="7B8C1F42">
      <w:pPr>
        <w:pStyle w:val="ListParagraph"/>
        <w:numPr>
          <w:ilvl w:val="0"/>
          <w:numId w:val="2"/>
        </w:numPr>
        <w:bidi w:val="0"/>
        <w:spacing w:before="0" w:beforeAutospacing="off" w:after="0" w:afterAutospacing="off"/>
        <w:ind w:left="720" w:right="0" w:hanging="360"/>
        <w:rPr>
          <w:rFonts w:ascii="Times New Roman" w:hAnsi="Times New Roman" w:eastAsia="Times New Roman" w:cs="Times New Roman"/>
          <w:noProof w:val="0"/>
          <w:sz w:val="20"/>
          <w:szCs w:val="20"/>
          <w:lang w:val="en-US"/>
        </w:rPr>
      </w:pPr>
      <w:r w:rsidRPr="327F698E" w:rsidR="327F698E">
        <w:rPr>
          <w:rFonts w:ascii="Times New Roman" w:hAnsi="Times New Roman" w:eastAsia="Times New Roman" w:cs="Times New Roman"/>
          <w:noProof w:val="0"/>
          <w:sz w:val="20"/>
          <w:szCs w:val="20"/>
          <w:lang w:val="en-US"/>
        </w:rPr>
        <w:t>Calculate the total revenue generated from pizza sales</w:t>
      </w:r>
    </w:p>
    <w:p w:rsidR="327F698E" w:rsidP="327F698E" w:rsidRDefault="327F698E" w14:paraId="3E2B66F5" w14:textId="5867A6F3">
      <w:pPr>
        <w:pStyle w:val="Normal"/>
        <w:bidi w:val="0"/>
        <w:spacing w:before="300" w:beforeAutospacing="off" w:after="150" w:afterAutospacing="off"/>
      </w:pPr>
    </w:p>
    <w:p w:rsidR="327F698E" w:rsidP="327F698E" w:rsidRDefault="327F698E" w14:paraId="0B374AF4" w14:textId="13304FA4">
      <w:pPr>
        <w:pStyle w:val="ListParagraph"/>
        <w:bidi w:val="0"/>
        <w:spacing w:before="0" w:beforeAutospacing="off" w:after="0" w:afterAutospacing="off"/>
        <w:ind w:left="720" w:right="0" w:hanging="360"/>
      </w:pPr>
      <w:r>
        <w:drawing>
          <wp:inline wp14:editId="3932502D" wp14:anchorId="65BAB63B">
            <wp:extent cx="5305425" cy="3127103"/>
            <wp:effectExtent l="0" t="0" r="0" b="0"/>
            <wp:docPr id="422090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871113" name="Picture 1693871113"/>
                    <pic:cNvPicPr/>
                  </pic:nvPicPr>
                  <pic:blipFill>
                    <a:blip xmlns:r="http://schemas.openxmlformats.org/officeDocument/2006/relationships" r:embed="rId467799421">
                      <a:extLst>
                        <a:ext uri="{28A0092B-C50C-407E-A947-70E740481C1C}">
                          <a14:useLocalDpi xmlns:a14="http://schemas.microsoft.com/office/drawing/2010/main"/>
                        </a:ext>
                      </a:extLst>
                    </a:blip>
                    <a:stretch>
                      <a:fillRect/>
                    </a:stretch>
                  </pic:blipFill>
                  <pic:spPr>
                    <a:xfrm rot="0">
                      <a:off x="0" y="0"/>
                      <a:ext cx="5305425" cy="3127103"/>
                    </a:xfrm>
                    <a:prstGeom prst="rect">
                      <a:avLst/>
                    </a:prstGeom>
                  </pic:spPr>
                </pic:pic>
              </a:graphicData>
            </a:graphic>
          </wp:inline>
        </w:drawing>
      </w:r>
    </w:p>
    <w:p w:rsidR="327F698E" w:rsidP="327F698E" w:rsidRDefault="327F698E" w14:paraId="0AAF14AD" w14:textId="7C1A44A3">
      <w:pPr>
        <w:pStyle w:val="ListParagraph"/>
        <w:bidi w:val="0"/>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p>
    <w:p w:rsidR="327F698E" w:rsidP="327F698E" w:rsidRDefault="327F698E" w14:paraId="4102BD97" w14:textId="34622AC5">
      <w:pPr>
        <w:pStyle w:val="ListParagraph"/>
        <w:bidi w:val="0"/>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p>
    <w:p w:rsidR="327F698E" w:rsidP="327F698E" w:rsidRDefault="327F698E" w14:paraId="5F16CA70" w14:textId="72B20D76">
      <w:pPr>
        <w:pStyle w:val="Normal"/>
        <w:bidi w:val="0"/>
        <w:spacing w:before="0" w:beforeAutospacing="off" w:after="0" w:afterAutospacing="off"/>
        <w:ind w:left="0" w:right="0" w:hanging="0"/>
        <w:rPr>
          <w:rFonts w:ascii="Times New Roman" w:hAnsi="Times New Roman" w:eastAsia="Times New Roman" w:cs="Times New Roman"/>
          <w:noProof w:val="0"/>
          <w:color w:val="000000" w:themeColor="text1" w:themeTint="FF" w:themeShade="FF"/>
          <w:sz w:val="20"/>
          <w:szCs w:val="20"/>
          <w:lang w:val="en-US"/>
        </w:rPr>
      </w:pPr>
    </w:p>
    <w:p w:rsidR="327F698E" w:rsidP="327F698E" w:rsidRDefault="327F698E" w14:paraId="795C4071" w14:textId="3681879A">
      <w:pPr>
        <w:pStyle w:val="ListParagraph"/>
        <w:numPr>
          <w:ilvl w:val="0"/>
          <w:numId w:val="3"/>
        </w:numPr>
        <w:bidi w:val="0"/>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r w:rsidRPr="327F698E" w:rsidR="327F698E">
        <w:rPr>
          <w:rFonts w:ascii="Times New Roman" w:hAnsi="Times New Roman" w:eastAsia="Times New Roman" w:cs="Times New Roman"/>
          <w:noProof w:val="0"/>
          <w:color w:val="000000" w:themeColor="text1" w:themeTint="FF" w:themeShade="FF"/>
          <w:sz w:val="20"/>
          <w:szCs w:val="20"/>
          <w:lang w:val="en-US"/>
        </w:rPr>
        <w:t>the highest-priced pizza.</w:t>
      </w:r>
    </w:p>
    <w:p w:rsidR="327F698E" w:rsidP="327F698E" w:rsidRDefault="327F698E" w14:paraId="1A80F1D8" w14:textId="61AB1A39">
      <w:pPr>
        <w:pStyle w:val="ListParagraph"/>
        <w:bidi w:val="0"/>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p>
    <w:p w:rsidR="327F698E" w:rsidP="327F698E" w:rsidRDefault="327F698E" w14:paraId="7CCE6B2A" w14:textId="72982722">
      <w:pPr>
        <w:pStyle w:val="ListParagraph"/>
        <w:numPr>
          <w:ilvl w:val="0"/>
          <w:numId w:val="3"/>
        </w:numPr>
        <w:bidi w:val="0"/>
        <w:spacing w:before="0" w:beforeAutospacing="off" w:after="0" w:afterAutospacing="off"/>
        <w:ind w:left="720" w:right="0" w:hanging="360"/>
        <w:rPr/>
      </w:pPr>
      <w:r>
        <w:drawing>
          <wp:inline wp14:editId="2B2B043D" wp14:anchorId="7BF5704E">
            <wp:extent cx="5495925" cy="2314575"/>
            <wp:effectExtent l="0" t="0" r="0" b="0"/>
            <wp:docPr id="1372363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2363544" name="Picture 1372363544"/>
                    <pic:cNvPicPr/>
                  </pic:nvPicPr>
                  <pic:blipFill>
                    <a:blip xmlns:r="http://schemas.openxmlformats.org/officeDocument/2006/relationships" r:embed="rId9612700">
                      <a:extLst>
                        <a:ext uri="{28A0092B-C50C-407E-A947-70E740481C1C}">
                          <a14:useLocalDpi xmlns:a14="http://schemas.microsoft.com/office/drawing/2010/main"/>
                        </a:ext>
                      </a:extLst>
                    </a:blip>
                    <a:stretch>
                      <a:fillRect/>
                    </a:stretch>
                  </pic:blipFill>
                  <pic:spPr>
                    <a:xfrm>
                      <a:off x="0" y="0"/>
                      <a:ext cx="5495925" cy="2314575"/>
                    </a:xfrm>
                    <a:prstGeom prst="rect">
                      <a:avLst/>
                    </a:prstGeom>
                  </pic:spPr>
                </pic:pic>
              </a:graphicData>
            </a:graphic>
          </wp:inline>
        </w:drawing>
      </w:r>
    </w:p>
    <w:p w:rsidR="327F698E" w:rsidP="327F698E" w:rsidRDefault="327F698E" w14:paraId="3A04DE6F" w14:textId="051DBB13">
      <w:pPr>
        <w:pStyle w:val="ListParagraph"/>
        <w:numPr>
          <w:ilvl w:val="0"/>
          <w:numId w:val="3"/>
        </w:numPr>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r w:rsidRPr="327F698E" w:rsidR="327F698E">
        <w:rPr>
          <w:rFonts w:ascii="Times New Roman" w:hAnsi="Times New Roman" w:eastAsia="Times New Roman" w:cs="Times New Roman"/>
          <w:noProof w:val="0"/>
          <w:color w:val="000000" w:themeColor="text1" w:themeTint="FF" w:themeShade="FF"/>
          <w:sz w:val="20"/>
          <w:szCs w:val="20"/>
          <w:lang w:val="en-US"/>
        </w:rPr>
        <w:t>List the top 5 most ordered pizza types along with their quantities</w:t>
      </w:r>
    </w:p>
    <w:p w:rsidR="327F698E" w:rsidP="327F698E" w:rsidRDefault="327F698E" w14:paraId="230835D3" w14:textId="3C384600">
      <w:pPr>
        <w:pStyle w:val="Normal"/>
      </w:pPr>
      <w:r>
        <w:drawing>
          <wp:inline wp14:editId="042F66D5" wp14:anchorId="7B00C7A6">
            <wp:extent cx="5724525" cy="3886200"/>
            <wp:effectExtent l="0" t="0" r="0" b="0"/>
            <wp:docPr id="548255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255241" name="Picture 548255241"/>
                    <pic:cNvPicPr/>
                  </pic:nvPicPr>
                  <pic:blipFill>
                    <a:blip xmlns:r="http://schemas.openxmlformats.org/officeDocument/2006/relationships" r:embed="rId914295956">
                      <a:extLst>
                        <a:ext uri="{28A0092B-C50C-407E-A947-70E740481C1C}">
                          <a14:useLocalDpi xmlns:a14="http://schemas.microsoft.com/office/drawing/2010/main"/>
                        </a:ext>
                      </a:extLst>
                    </a:blip>
                    <a:stretch>
                      <a:fillRect/>
                    </a:stretch>
                  </pic:blipFill>
                  <pic:spPr>
                    <a:xfrm>
                      <a:off x="0" y="0"/>
                      <a:ext cx="5724525" cy="3886200"/>
                    </a:xfrm>
                    <a:prstGeom prst="rect">
                      <a:avLst/>
                    </a:prstGeom>
                  </pic:spPr>
                </pic:pic>
              </a:graphicData>
            </a:graphic>
          </wp:inline>
        </w:drawing>
      </w:r>
    </w:p>
    <w:p w:rsidR="327F698E" w:rsidP="327F698E" w:rsidRDefault="327F698E" w14:paraId="2DE4CC0E" w14:textId="7AADA059">
      <w:pPr>
        <w:pStyle w:val="ListParagraph"/>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p>
    <w:p w:rsidR="327F698E" w:rsidP="327F698E" w:rsidRDefault="327F698E" w14:paraId="6A4F1B8A" w14:textId="404CDE5B">
      <w:pPr>
        <w:pStyle w:val="Normal"/>
      </w:pPr>
      <w:r w:rsidRPr="327F698E" w:rsidR="327F698E">
        <w:rPr>
          <w:rFonts w:ascii="Times New Roman" w:hAnsi="Times New Roman" w:eastAsia="Times New Roman" w:cs="Times New Roman"/>
          <w:noProof w:val="0"/>
          <w:color w:val="000000" w:themeColor="text1" w:themeTint="FF" w:themeShade="FF"/>
          <w:sz w:val="20"/>
          <w:szCs w:val="20"/>
          <w:lang w:val="en-US"/>
        </w:rPr>
        <w:t>Identify the most common pizza size ordered</w:t>
      </w:r>
    </w:p>
    <w:p w:rsidR="327F698E" w:rsidP="327F698E" w:rsidRDefault="327F698E" w14:paraId="233BDD23" w14:textId="6E96BC86">
      <w:pPr>
        <w:pStyle w:val="Normal"/>
      </w:pPr>
      <w:r>
        <w:drawing>
          <wp:inline wp14:editId="6F2FB06F" wp14:anchorId="4F7FCDD3">
            <wp:extent cx="5047925" cy="2450804"/>
            <wp:effectExtent l="0" t="0" r="0" b="0"/>
            <wp:docPr id="1167844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844116" name="Picture 1167844116"/>
                    <pic:cNvPicPr/>
                  </pic:nvPicPr>
                  <pic:blipFill>
                    <a:blip xmlns:r="http://schemas.openxmlformats.org/officeDocument/2006/relationships" r:embed="rId1326390319">
                      <a:extLst>
                        <a:ext uri="{28A0092B-C50C-407E-A947-70E740481C1C}">
                          <a14:useLocalDpi xmlns:a14="http://schemas.microsoft.com/office/drawing/2010/main"/>
                        </a:ext>
                      </a:extLst>
                    </a:blip>
                    <a:stretch>
                      <a:fillRect/>
                    </a:stretch>
                  </pic:blipFill>
                  <pic:spPr>
                    <a:xfrm>
                      <a:off x="0" y="0"/>
                      <a:ext cx="5047925" cy="2450804"/>
                    </a:xfrm>
                    <a:prstGeom prst="rect">
                      <a:avLst/>
                    </a:prstGeom>
                  </pic:spPr>
                </pic:pic>
              </a:graphicData>
            </a:graphic>
          </wp:inline>
        </w:drawing>
      </w:r>
    </w:p>
    <w:p w:rsidR="327F698E" w:rsidP="327F698E" w:rsidRDefault="327F698E" w14:paraId="72D3D0AA" w14:textId="38C337CB">
      <w:pPr>
        <w:pStyle w:val="Normal"/>
        <w:rPr>
          <w:rFonts w:ascii="Times New Roman" w:hAnsi="Times New Roman" w:eastAsia="Times New Roman" w:cs="Times New Roman"/>
          <w:noProof w:val="0"/>
          <w:color w:val="000000" w:themeColor="text1" w:themeTint="FF" w:themeShade="FF"/>
          <w:sz w:val="20"/>
          <w:szCs w:val="20"/>
          <w:lang w:val="en-US"/>
        </w:rPr>
      </w:pPr>
    </w:p>
    <w:p w:rsidR="327F698E" w:rsidP="327F698E" w:rsidRDefault="327F698E" w14:paraId="6BE1A51B" w14:textId="3E27115A">
      <w:pPr>
        <w:pStyle w:val="Normal"/>
      </w:pPr>
      <w:r w:rsidRPr="327F698E" w:rsidR="327F698E">
        <w:rPr>
          <w:rFonts w:ascii="Times New Roman" w:hAnsi="Times New Roman" w:eastAsia="Times New Roman" w:cs="Times New Roman"/>
          <w:noProof w:val="0"/>
          <w:color w:val="000000" w:themeColor="text1" w:themeTint="FF" w:themeShade="FF"/>
          <w:sz w:val="20"/>
          <w:szCs w:val="20"/>
          <w:lang w:val="en-US"/>
        </w:rPr>
        <w:t xml:space="preserve">Join the necessary tables to find the total quantity of each pizza category </w:t>
      </w:r>
      <w:r w:rsidRPr="327F698E" w:rsidR="327F698E">
        <w:rPr>
          <w:rFonts w:ascii="Times New Roman" w:hAnsi="Times New Roman" w:eastAsia="Times New Roman" w:cs="Times New Roman"/>
          <w:noProof w:val="0"/>
          <w:color w:val="000000" w:themeColor="text1" w:themeTint="FF" w:themeShade="FF"/>
          <w:sz w:val="20"/>
          <w:szCs w:val="20"/>
          <w:lang w:val="en-US"/>
        </w:rPr>
        <w:t>ordered</w:t>
      </w:r>
    </w:p>
    <w:p w:rsidR="327F698E" w:rsidP="327F698E" w:rsidRDefault="327F698E" w14:paraId="137E92C7" w14:textId="67EAD291">
      <w:pPr>
        <w:pStyle w:val="Normal"/>
      </w:pPr>
      <w:r>
        <w:drawing>
          <wp:inline wp14:editId="6B2F164E" wp14:anchorId="71E40087">
            <wp:extent cx="5724525" cy="2428875"/>
            <wp:effectExtent l="0" t="0" r="0" b="0"/>
            <wp:docPr id="9421472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2147241" name="Picture 942147241"/>
                    <pic:cNvPicPr/>
                  </pic:nvPicPr>
                  <pic:blipFill>
                    <a:blip xmlns:r="http://schemas.openxmlformats.org/officeDocument/2006/relationships" r:embed="rId111475853">
                      <a:extLst>
                        <a:ext uri="{28A0092B-C50C-407E-A947-70E740481C1C}">
                          <a14:useLocalDpi xmlns:a14="http://schemas.microsoft.com/office/drawing/2010/main"/>
                        </a:ext>
                      </a:extLst>
                    </a:blip>
                    <a:stretch>
                      <a:fillRect/>
                    </a:stretch>
                  </pic:blipFill>
                  <pic:spPr>
                    <a:xfrm>
                      <a:off x="0" y="0"/>
                      <a:ext cx="5724525" cy="2428875"/>
                    </a:xfrm>
                    <a:prstGeom prst="rect">
                      <a:avLst/>
                    </a:prstGeom>
                  </pic:spPr>
                </pic:pic>
              </a:graphicData>
            </a:graphic>
          </wp:inline>
        </w:drawing>
      </w:r>
    </w:p>
    <w:p w:rsidR="327F698E" w:rsidP="327F698E" w:rsidRDefault="327F698E" w14:paraId="2D201199" w14:textId="1D10829F">
      <w:pPr>
        <w:pStyle w:val="ListParagraph"/>
        <w:numPr>
          <w:ilvl w:val="0"/>
          <w:numId w:val="6"/>
        </w:numPr>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r w:rsidRPr="327F698E" w:rsidR="327F698E">
        <w:rPr>
          <w:rFonts w:ascii="Times New Roman" w:hAnsi="Times New Roman" w:eastAsia="Times New Roman" w:cs="Times New Roman"/>
          <w:noProof w:val="0"/>
          <w:color w:val="000000" w:themeColor="text1" w:themeTint="FF" w:themeShade="FF"/>
          <w:sz w:val="20"/>
          <w:szCs w:val="20"/>
          <w:lang w:val="en-US"/>
        </w:rPr>
        <w:t xml:space="preserve">Determine the distribution of orders by hour of the day. </w:t>
      </w:r>
    </w:p>
    <w:p w:rsidR="327F698E" w:rsidP="327F698E" w:rsidRDefault="327F698E" w14:paraId="6277DFB6" w14:textId="01FBC063">
      <w:pPr>
        <w:pStyle w:val="ListParagraph"/>
        <w:numPr>
          <w:ilvl w:val="0"/>
          <w:numId w:val="6"/>
        </w:numPr>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r w:rsidRPr="327F698E" w:rsidR="327F698E">
        <w:rPr>
          <w:rFonts w:ascii="Times New Roman" w:hAnsi="Times New Roman" w:eastAsia="Times New Roman" w:cs="Times New Roman"/>
          <w:noProof w:val="0"/>
          <w:color w:val="000000" w:themeColor="text1" w:themeTint="FF" w:themeShade="FF"/>
          <w:sz w:val="20"/>
          <w:szCs w:val="20"/>
          <w:lang w:val="en-US"/>
        </w:rPr>
        <w:t xml:space="preserve"> Join relevant tables to find the category-wise distribution of pizzas.</w:t>
      </w:r>
    </w:p>
    <w:p w:rsidR="327F698E" w:rsidP="327F698E" w:rsidRDefault="327F698E" w14:paraId="29D6A929" w14:textId="35865BA7">
      <w:pPr>
        <w:pStyle w:val="Normal"/>
      </w:pPr>
      <w:r>
        <w:drawing>
          <wp:inline wp14:editId="0C372FBD" wp14:anchorId="6C1B0C07">
            <wp:extent cx="5724525" cy="2190750"/>
            <wp:effectExtent l="0" t="0" r="0" b="0"/>
            <wp:docPr id="5638693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869320" name="Picture 563869320"/>
                    <pic:cNvPicPr/>
                  </pic:nvPicPr>
                  <pic:blipFill>
                    <a:blip xmlns:r="http://schemas.openxmlformats.org/officeDocument/2006/relationships" r:embed="rId493331161">
                      <a:extLst>
                        <a:ext uri="{28A0092B-C50C-407E-A947-70E740481C1C}">
                          <a14:useLocalDpi xmlns:a14="http://schemas.microsoft.com/office/drawing/2010/main"/>
                        </a:ext>
                      </a:extLst>
                    </a:blip>
                    <a:stretch>
                      <a:fillRect/>
                    </a:stretch>
                  </pic:blipFill>
                  <pic:spPr>
                    <a:xfrm>
                      <a:off x="0" y="0"/>
                      <a:ext cx="5724525" cy="2190750"/>
                    </a:xfrm>
                    <a:prstGeom prst="rect">
                      <a:avLst/>
                    </a:prstGeom>
                  </pic:spPr>
                </pic:pic>
              </a:graphicData>
            </a:graphic>
          </wp:inline>
        </w:drawing>
      </w:r>
    </w:p>
    <w:p w:rsidR="327F698E" w:rsidP="327F698E" w:rsidRDefault="327F698E" w14:paraId="0CBED0CA" w14:textId="2559E9DC">
      <w:pPr>
        <w:pStyle w:val="ListParagraph"/>
        <w:numPr>
          <w:ilvl w:val="0"/>
          <w:numId w:val="7"/>
        </w:numPr>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r w:rsidRPr="327F698E" w:rsidR="327F698E">
        <w:rPr>
          <w:rFonts w:ascii="Times New Roman" w:hAnsi="Times New Roman" w:eastAsia="Times New Roman" w:cs="Times New Roman"/>
          <w:noProof w:val="0"/>
          <w:color w:val="000000" w:themeColor="text1" w:themeTint="FF" w:themeShade="FF"/>
          <w:sz w:val="20"/>
          <w:szCs w:val="20"/>
          <w:lang w:val="en-US"/>
        </w:rPr>
        <w:t>Group the orders by date and calculate the average number of pizzas ordered per day.</w:t>
      </w:r>
    </w:p>
    <w:p w:rsidR="327F698E" w:rsidP="327F698E" w:rsidRDefault="327F698E" w14:paraId="56B38F5F" w14:textId="102D54FA">
      <w:pPr>
        <w:pStyle w:val="Normal"/>
      </w:pPr>
      <w:r>
        <w:drawing>
          <wp:inline wp14:editId="28723EA9" wp14:anchorId="05CD5C7C">
            <wp:extent cx="5724525" cy="2162175"/>
            <wp:effectExtent l="0" t="0" r="0" b="0"/>
            <wp:docPr id="3539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39222" name="Picture 3539222"/>
                    <pic:cNvPicPr/>
                  </pic:nvPicPr>
                  <pic:blipFill>
                    <a:blip xmlns:r="http://schemas.openxmlformats.org/officeDocument/2006/relationships" r:embed="rId1721518474">
                      <a:extLst>
                        <a:ext uri="{28A0092B-C50C-407E-A947-70E740481C1C}">
                          <a14:useLocalDpi xmlns:a14="http://schemas.microsoft.com/office/drawing/2010/main"/>
                        </a:ext>
                      </a:extLst>
                    </a:blip>
                    <a:stretch>
                      <a:fillRect/>
                    </a:stretch>
                  </pic:blipFill>
                  <pic:spPr>
                    <a:xfrm>
                      <a:off x="0" y="0"/>
                      <a:ext cx="5724525" cy="2162175"/>
                    </a:xfrm>
                    <a:prstGeom prst="rect">
                      <a:avLst/>
                    </a:prstGeom>
                  </pic:spPr>
                </pic:pic>
              </a:graphicData>
            </a:graphic>
          </wp:inline>
        </w:drawing>
      </w:r>
    </w:p>
    <w:p w:rsidR="327F698E" w:rsidP="327F698E" w:rsidRDefault="327F698E" w14:paraId="724D91A4" w14:textId="7E2B75D8">
      <w:pPr>
        <w:pStyle w:val="ListParagraph"/>
        <w:numPr>
          <w:ilvl w:val="0"/>
          <w:numId w:val="8"/>
        </w:numPr>
        <w:spacing w:before="0" w:beforeAutospacing="off" w:after="0" w:afterAutospacing="off"/>
        <w:ind w:left="720" w:right="0" w:hanging="360"/>
        <w:rPr>
          <w:rFonts w:ascii="Times New Roman" w:hAnsi="Times New Roman" w:eastAsia="Times New Roman" w:cs="Times New Roman"/>
          <w:noProof w:val="0"/>
          <w:color w:val="000000" w:themeColor="text1" w:themeTint="FF" w:themeShade="FF"/>
          <w:sz w:val="20"/>
          <w:szCs w:val="20"/>
          <w:lang w:val="en-US"/>
        </w:rPr>
      </w:pPr>
      <w:r w:rsidRPr="327F698E" w:rsidR="327F698E">
        <w:rPr>
          <w:rFonts w:ascii="Times New Roman" w:hAnsi="Times New Roman" w:eastAsia="Times New Roman" w:cs="Times New Roman"/>
          <w:noProof w:val="0"/>
          <w:color w:val="000000" w:themeColor="text1" w:themeTint="FF" w:themeShade="FF"/>
          <w:sz w:val="20"/>
          <w:szCs w:val="20"/>
          <w:lang w:val="en-US"/>
        </w:rPr>
        <w:t xml:space="preserve">  Determine the top 3 most ordered pizza types based on revenue.</w:t>
      </w:r>
    </w:p>
    <w:p w:rsidR="327F698E" w:rsidP="327F698E" w:rsidRDefault="327F698E" w14:paraId="631CE672" w14:textId="0B912CCC">
      <w:pPr>
        <w:pStyle w:val="Normal"/>
      </w:pPr>
      <w:r>
        <w:drawing>
          <wp:inline wp14:editId="351A8E96" wp14:anchorId="19620400">
            <wp:extent cx="5724525" cy="2638425"/>
            <wp:effectExtent l="0" t="0" r="0" b="0"/>
            <wp:docPr id="1432032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032636" name="Picture 1432032636"/>
                    <pic:cNvPicPr/>
                  </pic:nvPicPr>
                  <pic:blipFill>
                    <a:blip xmlns:r="http://schemas.openxmlformats.org/officeDocument/2006/relationships" r:embed="rId1437778149">
                      <a:extLst>
                        <a:ext uri="{28A0092B-C50C-407E-A947-70E740481C1C}">
                          <a14:useLocalDpi xmlns:a14="http://schemas.microsoft.com/office/drawing/2010/main"/>
                        </a:ext>
                      </a:extLst>
                    </a:blip>
                    <a:stretch>
                      <a:fillRect/>
                    </a:stretch>
                  </pic:blipFill>
                  <pic:spPr>
                    <a:xfrm>
                      <a:off x="0" y="0"/>
                      <a:ext cx="5724525" cy="2638425"/>
                    </a:xfrm>
                    <a:prstGeom prst="rect">
                      <a:avLst/>
                    </a:prstGeom>
                  </pic:spPr>
                </pic:pic>
              </a:graphicData>
            </a:graphic>
          </wp:inline>
        </w:drawing>
      </w:r>
    </w:p>
    <w:p w:rsidR="327F698E" w:rsidP="327F698E" w:rsidRDefault="327F698E" w14:paraId="38AACAD9" w14:textId="3D403DA2">
      <w:pPr>
        <w:rPr>
          <w:b w:val="1"/>
          <w:bCs w:val="1"/>
          <w:sz w:val="40"/>
          <w:szCs w:val="40"/>
        </w:rPr>
      </w:pPr>
    </w:p>
    <w:p w:rsidR="327F698E" w:rsidP="327F698E" w:rsidRDefault="327F698E" w14:paraId="005DB653" w14:textId="49319F77">
      <w:pPr>
        <w:rPr>
          <w:b w:val="1"/>
          <w:bCs w:val="1"/>
          <w:sz w:val="40"/>
          <w:szCs w:val="40"/>
        </w:rPr>
      </w:pPr>
    </w:p>
    <w:p w:rsidRPr="00BD5E7E" w:rsidR="00BD5E7E" w:rsidP="00BD5E7E" w:rsidRDefault="00BD5E7E" w14:paraId="1DF19736" w14:textId="3ECF2DB7">
      <w:pPr>
        <w:rPr>
          <w:b w:val="1"/>
          <w:bCs w:val="1"/>
          <w:sz w:val="40"/>
          <w:szCs w:val="40"/>
        </w:rPr>
      </w:pPr>
      <w:r w:rsidRPr="327F698E" w:rsidR="327F698E">
        <w:rPr>
          <w:b w:val="1"/>
          <w:bCs w:val="1"/>
          <w:sz w:val="40"/>
          <w:szCs w:val="40"/>
        </w:rPr>
        <w:t>7. Conclusion</w:t>
      </w:r>
    </w:p>
    <w:p w:rsidRPr="00BD5E7E" w:rsidR="00BD5E7E" w:rsidP="00BD5E7E" w:rsidRDefault="00BD5E7E" w14:paraId="5842A69E" w14:textId="77777777">
      <w:r w:rsidRPr="00BD5E7E">
        <w:t xml:space="preserve">The Pizza Hut sales analysis demonstrates how data can be used to understand customer </w:t>
      </w:r>
      <w:proofErr w:type="spellStart"/>
      <w:r w:rsidRPr="00BD5E7E">
        <w:t>behavior</w:t>
      </w:r>
      <w:proofErr w:type="spellEnd"/>
      <w:r w:rsidRPr="00BD5E7E">
        <w:t xml:space="preserve"> and improve business decisions. The analysis identified important trends related to </w:t>
      </w:r>
      <w:r w:rsidRPr="00BD5E7E">
        <w:rPr>
          <w:b/>
          <w:bCs/>
        </w:rPr>
        <w:t>orders, revenue, pizza categories, pizza sizes, days, and ordering times</w:t>
      </w:r>
      <w:r w:rsidRPr="00BD5E7E">
        <w:t>.</w:t>
      </w:r>
    </w:p>
    <w:p w:rsidRPr="00BD5E7E" w:rsidR="00BD5E7E" w:rsidP="00BD5E7E" w:rsidRDefault="00BD5E7E" w14:paraId="0FFED77D" w14:textId="77777777">
      <w:r w:rsidRPr="00BD5E7E">
        <w:t>The results show that certain products and sizes contribute significantly to overall sales. Understanding these customer preferences can help Pizza Hut maintain sufficient stock of popular products and develop targeted promotional campaigns.</w:t>
      </w:r>
    </w:p>
    <w:p w:rsidRPr="00BD5E7E" w:rsidR="00BD5E7E" w:rsidP="00BD5E7E" w:rsidRDefault="00BD5E7E" w14:paraId="3E9D92F4" w14:textId="77777777">
      <w:r w:rsidRPr="00BD5E7E">
        <w:lastRenderedPageBreak/>
        <w:t>The analysis also highlights the importance of identifying high-demand days and time periods. Pizza Hut can use this information to optimize staff allocation and improve customer service during busy periods.</w:t>
      </w:r>
    </w:p>
    <w:p w:rsidRPr="00BD5E7E" w:rsidR="00BD5E7E" w:rsidP="00BD5E7E" w:rsidRDefault="00BD5E7E" w14:paraId="3E1B6B7D" w14:textId="77777777">
      <w:r w:rsidRPr="00BD5E7E">
        <w:t xml:space="preserve">Overall, this project shows that </w:t>
      </w:r>
      <w:r w:rsidRPr="00BD5E7E">
        <w:rPr>
          <w:b/>
          <w:bCs/>
        </w:rPr>
        <w:t>data-driven decision-making can help Pizza Hut increase sales, improve operational efficiency, understand customer preferences, and strengthen its overall business strategy</w:t>
      </w:r>
      <w:r w:rsidRPr="00BD5E7E">
        <w:t>.</w:t>
      </w:r>
    </w:p>
    <w:p w:rsidRPr="00BD5E7E" w:rsidR="00BD5E7E" w:rsidP="00BD5E7E" w:rsidRDefault="00BD5E7E" w14:paraId="0DAD52D3" w14:textId="77777777"/>
    <w:sectPr w:rsidRPr="00BD5E7E" w:rsidR="00BD5E7E">
      <w:pgSz w:w="11906" w:h="16838" w:orient="portrait"/>
      <w:pgMar w:top="1440" w:right="1440" w:bottom="1440" w:left="1440" w:header="708" w:footer="708" w:gutter="0"/>
      <w:cols w:space="708"/>
      <w:docGrid w:linePitch="360"/>
      <w:headerReference w:type="default" r:id="R45e345cb1fce41d7"/>
      <w:footerReference w:type="default" r:id="R7cce02abae294ce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27F698E" w:rsidTr="327F698E" w14:paraId="56767278">
      <w:trPr>
        <w:trHeight w:val="300"/>
      </w:trPr>
      <w:tc>
        <w:tcPr>
          <w:tcW w:w="3005" w:type="dxa"/>
          <w:tcMar/>
        </w:tcPr>
        <w:p w:rsidR="327F698E" w:rsidP="327F698E" w:rsidRDefault="327F698E" w14:paraId="66F5CAE7" w14:textId="5C9EBC21">
          <w:pPr>
            <w:pStyle w:val="Header"/>
            <w:bidi w:val="0"/>
            <w:ind w:left="-115"/>
            <w:jc w:val="left"/>
          </w:pPr>
        </w:p>
      </w:tc>
      <w:tc>
        <w:tcPr>
          <w:tcW w:w="3005" w:type="dxa"/>
          <w:tcMar/>
        </w:tcPr>
        <w:p w:rsidR="327F698E" w:rsidP="327F698E" w:rsidRDefault="327F698E" w14:paraId="3DF37CED" w14:textId="325B59E5">
          <w:pPr>
            <w:pStyle w:val="Header"/>
            <w:bidi w:val="0"/>
            <w:jc w:val="center"/>
          </w:pPr>
        </w:p>
      </w:tc>
      <w:tc>
        <w:tcPr>
          <w:tcW w:w="3005" w:type="dxa"/>
          <w:tcMar/>
        </w:tcPr>
        <w:p w:rsidR="327F698E" w:rsidP="327F698E" w:rsidRDefault="327F698E" w14:paraId="3A1C2600" w14:textId="575AE99E">
          <w:pPr>
            <w:pStyle w:val="Header"/>
            <w:bidi w:val="0"/>
            <w:ind w:right="-115"/>
            <w:jc w:val="right"/>
          </w:pPr>
        </w:p>
      </w:tc>
    </w:tr>
  </w:tbl>
  <w:p w:rsidR="327F698E" w:rsidP="327F698E" w:rsidRDefault="327F698E" w14:paraId="3142B450" w14:textId="29281A1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27F698E" w:rsidTr="327F698E" w14:paraId="56412C88">
      <w:trPr>
        <w:trHeight w:val="300"/>
      </w:trPr>
      <w:tc>
        <w:tcPr>
          <w:tcW w:w="3005" w:type="dxa"/>
          <w:tcMar/>
        </w:tcPr>
        <w:p w:rsidR="327F698E" w:rsidP="327F698E" w:rsidRDefault="327F698E" w14:paraId="7AF44677" w14:textId="687B50FA">
          <w:pPr>
            <w:pStyle w:val="Header"/>
            <w:bidi w:val="0"/>
            <w:ind w:left="-115"/>
            <w:jc w:val="left"/>
          </w:pPr>
        </w:p>
      </w:tc>
      <w:tc>
        <w:tcPr>
          <w:tcW w:w="3005" w:type="dxa"/>
          <w:tcMar/>
        </w:tcPr>
        <w:p w:rsidR="327F698E" w:rsidP="327F698E" w:rsidRDefault="327F698E" w14:paraId="39A49693" w14:textId="493DE74E">
          <w:pPr>
            <w:pStyle w:val="Header"/>
            <w:bidi w:val="0"/>
            <w:jc w:val="center"/>
          </w:pPr>
        </w:p>
      </w:tc>
      <w:tc>
        <w:tcPr>
          <w:tcW w:w="3005" w:type="dxa"/>
          <w:tcMar/>
        </w:tcPr>
        <w:p w:rsidR="327F698E" w:rsidP="327F698E" w:rsidRDefault="327F698E" w14:paraId="15F6D39A" w14:textId="0469DECB">
          <w:pPr>
            <w:pStyle w:val="Header"/>
            <w:bidi w:val="0"/>
            <w:ind w:right="-115"/>
            <w:jc w:val="right"/>
          </w:pPr>
        </w:p>
      </w:tc>
    </w:tr>
  </w:tbl>
  <w:p w:rsidR="327F698E" w:rsidP="327F698E" w:rsidRDefault="327F698E" w14:paraId="7C80EF91" w14:textId="35FB39E9">
    <w:pPr>
      <w:pStyle w:val="Header"/>
      <w:bidi w:val="0"/>
    </w:pPr>
  </w:p>
</w:hdr>
</file>

<file path=word/numbering.xml><?xml version="1.0" encoding="utf-8"?>
<w:numbering xmlns:w="http://schemas.openxmlformats.org/wordprocessingml/2006/main">
  <w:abstractNum xmlns:w="http://schemas.openxmlformats.org/wordprocessingml/2006/main" w:abstractNumId="8">
    <w:nsid w:val="16c04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d85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37d0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82d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011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620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068a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1f6c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E7E"/>
    <w:rsid w:val="0087581B"/>
    <w:rsid w:val="00BD5E7E"/>
    <w:rsid w:val="327F69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94ED4"/>
  <w15:chartTrackingRefBased/>
  <w15:docId w15:val="{3A4E014A-FE28-4F8D-B1E9-A386FCBDC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D5E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E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E7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5E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D5E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D5E7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D5E7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D5E7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D5E7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5E7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5E7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5E7E"/>
    <w:rPr>
      <w:rFonts w:eastAsiaTheme="majorEastAsia" w:cstheme="majorBidi"/>
      <w:color w:val="272727" w:themeColor="text1" w:themeTint="D8"/>
    </w:rPr>
  </w:style>
  <w:style w:type="paragraph" w:styleId="Title">
    <w:name w:val="Title"/>
    <w:basedOn w:val="Normal"/>
    <w:next w:val="Normal"/>
    <w:link w:val="TitleChar"/>
    <w:uiPriority w:val="10"/>
    <w:qFormat/>
    <w:rsid w:val="00BD5E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5E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5E7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5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E7E"/>
    <w:pPr>
      <w:spacing w:before="160"/>
      <w:jc w:val="center"/>
    </w:pPr>
    <w:rPr>
      <w:i/>
      <w:iCs/>
      <w:color w:val="404040" w:themeColor="text1" w:themeTint="BF"/>
    </w:rPr>
  </w:style>
  <w:style w:type="character" w:styleId="QuoteChar" w:customStyle="1">
    <w:name w:val="Quote Char"/>
    <w:basedOn w:val="DefaultParagraphFont"/>
    <w:link w:val="Quote"/>
    <w:uiPriority w:val="29"/>
    <w:rsid w:val="00BD5E7E"/>
    <w:rPr>
      <w:i/>
      <w:iCs/>
      <w:color w:val="404040" w:themeColor="text1" w:themeTint="BF"/>
    </w:rPr>
  </w:style>
  <w:style w:type="paragraph" w:styleId="ListParagraph">
    <w:name w:val="List Paragraph"/>
    <w:basedOn w:val="Normal"/>
    <w:uiPriority w:val="34"/>
    <w:qFormat/>
    <w:rsid w:val="00BD5E7E"/>
    <w:pPr>
      <w:ind w:left="720"/>
      <w:contextualSpacing/>
    </w:pPr>
  </w:style>
  <w:style w:type="character" w:styleId="IntenseEmphasis">
    <w:name w:val="Intense Emphasis"/>
    <w:basedOn w:val="DefaultParagraphFont"/>
    <w:uiPriority w:val="21"/>
    <w:qFormat/>
    <w:rsid w:val="00BD5E7E"/>
    <w:rPr>
      <w:i/>
      <w:iCs/>
      <w:color w:val="0F4761" w:themeColor="accent1" w:themeShade="BF"/>
    </w:rPr>
  </w:style>
  <w:style w:type="paragraph" w:styleId="IntenseQuote">
    <w:name w:val="Intense Quote"/>
    <w:basedOn w:val="Normal"/>
    <w:next w:val="Normal"/>
    <w:link w:val="IntenseQuoteChar"/>
    <w:uiPriority w:val="30"/>
    <w:qFormat/>
    <w:rsid w:val="00BD5E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D5E7E"/>
    <w:rPr>
      <w:i/>
      <w:iCs/>
      <w:color w:val="0F4761" w:themeColor="accent1" w:themeShade="BF"/>
    </w:rPr>
  </w:style>
  <w:style w:type="character" w:styleId="IntenseReference">
    <w:name w:val="Intense Reference"/>
    <w:basedOn w:val="DefaultParagraphFont"/>
    <w:uiPriority w:val="32"/>
    <w:qFormat/>
    <w:rsid w:val="00BD5E7E"/>
    <w:rPr>
      <w:b/>
      <w:bCs/>
      <w:smallCaps/>
      <w:color w:val="0F4761" w:themeColor="accent1" w:themeShade="BF"/>
      <w:spacing w:val="5"/>
    </w:rPr>
  </w:style>
  <w:style w:type="paragraph" w:styleId="Header">
    <w:uiPriority w:val="99"/>
    <w:name w:val="header"/>
    <w:basedOn w:val="Normal"/>
    <w:unhideWhenUsed/>
    <w:rsid w:val="327F698E"/>
    <w:pPr>
      <w:tabs>
        <w:tab w:val="center" w:leader="none" w:pos="4680"/>
        <w:tab w:val="right" w:leader="none" w:pos="9360"/>
      </w:tabs>
      <w:spacing w:after="0" w:line="240" w:lineRule="auto"/>
    </w:pPr>
  </w:style>
  <w:style w:type="paragraph" w:styleId="Footer">
    <w:uiPriority w:val="99"/>
    <w:name w:val="footer"/>
    <w:basedOn w:val="Normal"/>
    <w:unhideWhenUsed/>
    <w:rsid w:val="327F698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01316387" /><Relationship Type="http://schemas.openxmlformats.org/officeDocument/2006/relationships/image" Target="/media/image2.png" Id="rId1664860805" /><Relationship Type="http://schemas.openxmlformats.org/officeDocument/2006/relationships/image" Target="/media/image3.png" Id="rId467799421" /><Relationship Type="http://schemas.openxmlformats.org/officeDocument/2006/relationships/image" Target="/media/image4.png" Id="rId9612700" /><Relationship Type="http://schemas.openxmlformats.org/officeDocument/2006/relationships/image" Target="/media/image5.png" Id="rId914295956" /><Relationship Type="http://schemas.openxmlformats.org/officeDocument/2006/relationships/image" Target="/media/image6.png" Id="rId1326390319" /><Relationship Type="http://schemas.openxmlformats.org/officeDocument/2006/relationships/image" Target="/media/image7.png" Id="rId111475853" /><Relationship Type="http://schemas.openxmlformats.org/officeDocument/2006/relationships/image" Target="/media/image8.png" Id="rId493331161" /><Relationship Type="http://schemas.openxmlformats.org/officeDocument/2006/relationships/image" Target="/media/image9.png" Id="rId1721518474" /><Relationship Type="http://schemas.openxmlformats.org/officeDocument/2006/relationships/image" Target="/media/imagea.png" Id="rId1437778149" /><Relationship Type="http://schemas.openxmlformats.org/officeDocument/2006/relationships/header" Target="header.xml" Id="R45e345cb1fce41d7" /><Relationship Type="http://schemas.openxmlformats.org/officeDocument/2006/relationships/footer" Target="footer.xml" Id="R7cce02abae294ceb" /><Relationship Type="http://schemas.openxmlformats.org/officeDocument/2006/relationships/numbering" Target="numbering.xml" Id="Re5ee55d02acd402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Raj Jha</dc:creator>
  <keywords/>
  <dc:description/>
  <lastModifiedBy>Guest User</lastModifiedBy>
  <revision>2</revision>
  <dcterms:created xsi:type="dcterms:W3CDTF">2026-08-25T03:20:00.0000000Z</dcterms:created>
  <dcterms:modified xsi:type="dcterms:W3CDTF">2026-10-14T14:44:52.0815869Z</dcterms:modified>
</coreProperties>
</file>