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ghabit-academic-project-documentation"/>
    <w:p>
      <w:pPr>
        <w:pStyle w:val="Heading1"/>
      </w:pPr>
      <w:r>
        <w:t xml:space="preserve">dgHabit: Academic Project Documentation</w:t>
      </w:r>
    </w:p>
    <w:p>
      <w:pPr>
        <w:pStyle w:val="FirstParagraph"/>
      </w:pPr>
      <w:r>
        <w:t xml:space="preserve">Title: dgHabit – A Minimal, Sheet‑Based Habit and Activity Tracker</w:t>
      </w:r>
    </w:p>
    <w:p>
      <w:pPr>
        <w:pStyle w:val="BodyText"/>
      </w:pPr>
      <w:r>
        <w:t xml:space="preserve">Authors: [Your Name]</w:t>
      </w:r>
    </w:p>
    <w:p>
      <w:pPr>
        <w:pStyle w:val="BodyText"/>
      </w:pPr>
      <w:r>
        <w:t xml:space="preserve">Affiliation: [Institute / Department]</w:t>
      </w:r>
    </w:p>
    <w:p>
      <w:pPr>
        <w:pStyle w:val="BodyText"/>
      </w:pPr>
      <w:r>
        <w:t xml:space="preserve">Date: October 30, 2025</w:t>
      </w:r>
    </w:p>
    <w:p>
      <w:r>
        <w:pict>
          <v:rect style="width:0;height:1.5pt" o:hralign="center" o:hrstd="t" o:hr="t"/>
        </w:pict>
      </w:r>
    </w:p>
    <w:bookmarkStart w:id="9" w:name="abstract"/>
    <w:p>
      <w:pPr>
        <w:pStyle w:val="Heading2"/>
      </w:pPr>
      <w:r>
        <w:t xml:space="preserve">Abstract</w:t>
      </w:r>
    </w:p>
    <w:p>
      <w:pPr>
        <w:pStyle w:val="FirstParagraph"/>
      </w:pPr>
      <w:r>
        <w:t xml:space="preserve">dgHabit is a cross‑platform Flutter application that helps users build habits through a daily timeline of activities, lightweight automation (steps, screen time), and clear analytics. The app employs a persistent shell with a unified AppBar and presents feature UIs as modal bottom sheets for a modern, focused user experience. This document describes the problem and motivation, objectives, literature context, system architecture and design, implementation details (including activity continuity handling), testing methodology with automated screenshot generation, and results. We conclude with limitations and future work.</w:t>
      </w:r>
    </w:p>
    <w:bookmarkEnd w:id="9"/>
    <w:bookmarkStart w:id="10" w:name="introduction"/>
    <w:p>
      <w:pPr>
        <w:pStyle w:val="Heading2"/>
      </w:pPr>
      <w:r>
        <w:t xml:space="preserve">1. Introduction</w:t>
      </w:r>
    </w:p>
    <w:p>
      <w:pPr>
        <w:pStyle w:val="FirstParagraph"/>
      </w:pPr>
      <w:r>
        <w:t xml:space="preserve">Habit formation is a compound process of planning, repetition, and feedback. Many tools log steps or tasks in isolation but make it hard to see the day holistically. dgHabit aims to unify manual and automatic signals into a continuous “timeline” that reflects real days, while keeping the interface minimal and responsive.</w:t>
      </w:r>
    </w:p>
    <w:bookmarkEnd w:id="10"/>
    <w:bookmarkStart w:id="11" w:name="objectives"/>
    <w:p>
      <w:pPr>
        <w:pStyle w:val="Heading2"/>
      </w:pPr>
      <w:r>
        <w:t xml:space="preserve">2. Objectives</w:t>
      </w:r>
    </w:p>
    <w:p>
      <w:pPr>
        <w:pStyle w:val="Compact"/>
        <w:numPr>
          <w:ilvl w:val="0"/>
          <w:numId w:val="1001"/>
        </w:numPr>
      </w:pPr>
      <w:r>
        <w:t xml:space="preserve">Build a daily activity timeline that preserves continuity (no gaps/overlaps after edits).</w:t>
      </w:r>
    </w:p>
    <w:p>
      <w:pPr>
        <w:pStyle w:val="Compact"/>
        <w:numPr>
          <w:ilvl w:val="0"/>
          <w:numId w:val="1001"/>
        </w:numPr>
      </w:pPr>
      <w:r>
        <w:t xml:space="preserve">Support quick manual logging and custom categories.</w:t>
      </w:r>
    </w:p>
    <w:p>
      <w:pPr>
        <w:pStyle w:val="Compact"/>
        <w:numPr>
          <w:ilvl w:val="0"/>
          <w:numId w:val="1001"/>
        </w:numPr>
      </w:pPr>
      <w:r>
        <w:t xml:space="preserve">Integrate lightweight automation sources (steps, screen time) with user consent.</w:t>
      </w:r>
    </w:p>
    <w:p>
      <w:pPr>
        <w:pStyle w:val="Compact"/>
        <w:numPr>
          <w:ilvl w:val="0"/>
          <w:numId w:val="1001"/>
        </w:numPr>
      </w:pPr>
      <w:r>
        <w:t xml:space="preserve">Provide simple analytics for weekly trends and category breakdown.</w:t>
      </w:r>
    </w:p>
    <w:p>
      <w:pPr>
        <w:pStyle w:val="Compact"/>
        <w:numPr>
          <w:ilvl w:val="0"/>
          <w:numId w:val="1001"/>
        </w:numPr>
      </w:pPr>
      <w:r>
        <w:t xml:space="preserve">Deliver a cohesive UI with a persistent shell and bottom‑sheet feature surfaces.</w:t>
      </w:r>
    </w:p>
    <w:bookmarkEnd w:id="11"/>
    <w:bookmarkStart w:id="12" w:name="literature-review-brief"/>
    <w:p>
      <w:pPr>
        <w:pStyle w:val="Heading2"/>
      </w:pPr>
      <w:r>
        <w:t xml:space="preserve">3. Literature Review (Brief)</w:t>
      </w:r>
    </w:p>
    <w:p>
      <w:pPr>
        <w:pStyle w:val="Compact"/>
        <w:numPr>
          <w:ilvl w:val="0"/>
          <w:numId w:val="1002"/>
        </w:numPr>
      </w:pPr>
      <w:r>
        <w:t xml:space="preserve">Habit tracking apps (e.g., Streaks, Habitica) focus on check‑ins; fewer visualize continuous time allocation.</w:t>
      </w:r>
    </w:p>
    <w:p>
      <w:pPr>
        <w:pStyle w:val="Compact"/>
        <w:numPr>
          <w:ilvl w:val="0"/>
          <w:numId w:val="1002"/>
        </w:numPr>
      </w:pPr>
      <w:r>
        <w:t xml:space="preserve">Time‑blocking tools (e.g., calendar) provide continuity but emphasize planning over retrospective logging.</w:t>
      </w:r>
    </w:p>
    <w:p>
      <w:pPr>
        <w:pStyle w:val="Compact"/>
        <w:numPr>
          <w:ilvl w:val="0"/>
          <w:numId w:val="1002"/>
        </w:numPr>
      </w:pPr>
      <w:r>
        <w:t xml:space="preserve">Mobile sensor research shows practical collection of steps and usage metrics under explicit permissions; privacy and clarity of consent remain central.</w:t>
      </w:r>
    </w:p>
    <w:bookmarkEnd w:id="12"/>
    <w:bookmarkStart w:id="15" w:name="system-design-and-architecture"/>
    <w:p>
      <w:pPr>
        <w:pStyle w:val="Heading2"/>
      </w:pPr>
      <w:r>
        <w:t xml:space="preserve">4. System Design and Architecture</w:t>
      </w:r>
    </w:p>
    <w:p>
      <w:pPr>
        <w:pStyle w:val="Compact"/>
        <w:numPr>
          <w:ilvl w:val="0"/>
          <w:numId w:val="1003"/>
        </w:numPr>
      </w:pPr>
      <w:r>
        <w:t xml:space="preserve">Platform: Flutter (Material 3) for Android, iOS, Web, Desktop.</w:t>
      </w:r>
    </w:p>
    <w:p>
      <w:pPr>
        <w:pStyle w:val="Compact"/>
        <w:numPr>
          <w:ilvl w:val="0"/>
          <w:numId w:val="1003"/>
        </w:numPr>
      </w:pPr>
      <w:r>
        <w:t xml:space="preserve">State: Riverpod providers (e.g.,</w:t>
      </w:r>
      <w:r>
        <w:t xml:space="preserve"> </w:t>
      </w:r>
      <w:r>
        <w:rPr>
          <w:rStyle w:val="VerbatimChar"/>
        </w:rPr>
        <w:t xml:space="preserve">firebaseServiceProvider</w:t>
      </w:r>
      <w:r>
        <w:t xml:space="preserve">,</w:t>
      </w:r>
      <w:r>
        <w:t xml:space="preserve"> </w:t>
      </w:r>
      <w:r>
        <w:rPr>
          <w:rStyle w:val="VerbatimChar"/>
        </w:rPr>
        <w:t xml:space="preserve">sensorServiceProvider</w:t>
      </w:r>
      <w:r>
        <w:t xml:space="preserve">).</w:t>
      </w:r>
    </w:p>
    <w:p>
      <w:pPr>
        <w:pStyle w:val="Compact"/>
        <w:numPr>
          <w:ilvl w:val="0"/>
          <w:numId w:val="1003"/>
        </w:numPr>
      </w:pPr>
      <w:r>
        <w:t xml:space="preserve">Data: Firebase Auth/Firestore; per‑user collections under</w:t>
      </w:r>
      <w:r>
        <w:t xml:space="preserve"> </w:t>
      </w:r>
      <w:r>
        <w:rPr>
          <w:rStyle w:val="VerbatimChar"/>
        </w:rPr>
        <w:t xml:space="preserve">users/{uid}</w:t>
      </w:r>
      <w:r>
        <w:t xml:space="preserve">.</w:t>
      </w:r>
    </w:p>
    <w:p>
      <w:pPr>
        <w:pStyle w:val="Compact"/>
        <w:numPr>
          <w:ilvl w:val="0"/>
          <w:numId w:val="1003"/>
        </w:numPr>
      </w:pPr>
      <w:r>
        <w:t xml:space="preserve">UI: Unified AppBar theme; persistent root Scaffold (AppBar + Bottom Nav). Feature UIs (Add Activity, Activity Detail, Settings, Permissions, Category Manager) presented as modal bottom sheets with compact sheet headers.</w:t>
      </w:r>
    </w:p>
    <w:p>
      <w:pPr>
        <w:pStyle w:val="Compact"/>
        <w:numPr>
          <w:ilvl w:val="0"/>
          <w:numId w:val="1003"/>
        </w:numPr>
      </w:pPr>
      <w:r>
        <w:t xml:space="preserve">Services:</w:t>
      </w:r>
    </w:p>
    <w:p>
      <w:pPr>
        <w:pStyle w:val="Compact"/>
        <w:numPr>
          <w:ilvl w:val="1"/>
          <w:numId w:val="1004"/>
        </w:numPr>
      </w:pPr>
      <w:r>
        <w:t xml:space="preserve">FirebaseService: activity CRUD and continuity helpers (detect and resolve overlaps/gaps).</w:t>
      </w:r>
    </w:p>
    <w:p>
      <w:pPr>
        <w:pStyle w:val="Compact"/>
        <w:numPr>
          <w:ilvl w:val="1"/>
          <w:numId w:val="1004"/>
        </w:numPr>
      </w:pPr>
      <w:r>
        <w:t xml:space="preserve">Sensor integration: steps (Activity Recognition), screen time (Usage Access on Android).</w:t>
      </w:r>
    </w:p>
    <w:bookmarkStart w:id="13" w:name="data-model"/>
    <w:p>
      <w:pPr>
        <w:pStyle w:val="Heading3"/>
      </w:pPr>
      <w:r>
        <w:t xml:space="preserve">4.1 Data Model</w:t>
      </w:r>
    </w:p>
    <w:p>
      <w:pPr>
        <w:pStyle w:val="SourceCode"/>
      </w:pPr>
      <w:r>
        <w:rPr>
          <w:rStyle w:val="VerbatimChar"/>
        </w:rPr>
        <w:t xml:space="preserve">ActivityModel</w:t>
      </w:r>
      <w:r>
        <w:br/>
      </w:r>
      <w:r>
        <w:rPr>
          <w:rStyle w:val="VerbatimChar"/>
        </w:rPr>
        <w:t xml:space="preserve">- activityId: string</w:t>
      </w:r>
      <w:r>
        <w:br/>
      </w:r>
      <w:r>
        <w:rPr>
          <w:rStyle w:val="VerbatimChar"/>
        </w:rPr>
        <w:t xml:space="preserve">- activityName: string</w:t>
      </w:r>
      <w:r>
        <w:br/>
      </w:r>
      <w:r>
        <w:rPr>
          <w:rStyle w:val="VerbatimChar"/>
        </w:rPr>
        <w:t xml:space="preserve">- startTime: Date</w:t>
      </w:r>
      <w:r>
        <w:br/>
      </w:r>
      <w:r>
        <w:rPr>
          <w:rStyle w:val="VerbatimChar"/>
        </w:rPr>
        <w:t xml:space="preserve">- endTime: Date</w:t>
      </w:r>
      <w:r>
        <w:br/>
      </w:r>
      <w:r>
        <w:rPr>
          <w:rStyle w:val="VerbatimChar"/>
        </w:rPr>
        <w:t xml:space="preserve">- category: string</w:t>
      </w:r>
      <w:r>
        <w:br/>
      </w:r>
      <w:r>
        <w:rPr>
          <w:rStyle w:val="VerbatimChar"/>
        </w:rPr>
        <w:t xml:space="preserve">- source: enum(manual|auto)</w:t>
      </w:r>
      <w:r>
        <w:br/>
      </w:r>
      <w:r>
        <w:rPr>
          <w:rStyle w:val="VerbatimChar"/>
        </w:rPr>
        <w:t xml:space="preserve">- steps?: int</w:t>
      </w:r>
      <w:r>
        <w:br/>
      </w:r>
      <w:r>
        <w:rPr>
          <w:rStyle w:val="VerbatimChar"/>
        </w:rPr>
        <w:t xml:space="preserve">- screenTimeMinutes?: double</w:t>
      </w:r>
    </w:p>
    <w:bookmarkEnd w:id="13"/>
    <w:bookmarkStart w:id="14" w:name="continuity-handling-algorithm-outline"/>
    <w:p>
      <w:pPr>
        <w:pStyle w:val="Heading3"/>
      </w:pPr>
      <w:r>
        <w:t xml:space="preserve">4.2 Continuity Handling (Algorithm Outline)</w:t>
      </w:r>
    </w:p>
    <w:p>
      <w:pPr>
        <w:pStyle w:val="FirstParagraph"/>
      </w:pPr>
      <w:r>
        <w:t xml:space="preserve">Goal: After inserting or editing an activity, maintain a continuous timeline without overlaps. Let A′ be the new or updated activity.</w:t>
      </w:r>
    </w:p>
    <w:p>
      <w:pPr>
        <w:pStyle w:val="Compact"/>
        <w:numPr>
          <w:ilvl w:val="0"/>
          <w:numId w:val="1005"/>
        </w:numPr>
      </w:pPr>
      <w:r>
        <w:t xml:space="preserve">Detect: Query previous neighbor (prev) and next neighbor (next) around A′. Report</w:t>
      </w:r>
      <w:r>
        <w:t xml:space="preserve"> </w:t>
      </w:r>
      <w:r>
        <w:rPr>
          <w:rStyle w:val="VerbatimChar"/>
        </w:rPr>
        <w:t xml:space="preserve">prevOverlap = prev.end &gt; A′.start</w:t>
      </w:r>
      <w:r>
        <w:t xml:space="preserve">,</w:t>
      </w:r>
      <w:r>
        <w:t xml:space="preserve"> </w:t>
      </w:r>
      <w:r>
        <w:rPr>
          <w:rStyle w:val="VerbatimChar"/>
        </w:rPr>
        <w:t xml:space="preserve">nextOverlap = A′.end &gt; next.start</w:t>
      </w:r>
      <w:r>
        <w:t xml:space="preserve">.</w:t>
      </w:r>
    </w:p>
    <w:p>
      <w:pPr>
        <w:pStyle w:val="Compact"/>
        <w:numPr>
          <w:ilvl w:val="0"/>
          <w:numId w:val="1005"/>
        </w:numPr>
      </w:pPr>
      <w:r>
        <w:t xml:space="preserve">Strategies (user‑selectable when overlap exists):</w:t>
      </w:r>
    </w:p>
    <w:p>
      <w:pPr>
        <w:pStyle w:val="Compact"/>
        <w:numPr>
          <w:ilvl w:val="1"/>
          <w:numId w:val="1006"/>
        </w:numPr>
      </w:pPr>
      <w:r>
        <w:t xml:space="preserve">If prevOverlap: either trim prev.end to A′.start, or move A′.start to prev.end.</w:t>
      </w:r>
    </w:p>
    <w:p>
      <w:pPr>
        <w:pStyle w:val="Compact"/>
        <w:numPr>
          <w:ilvl w:val="1"/>
          <w:numId w:val="1006"/>
        </w:numPr>
      </w:pPr>
      <w:r>
        <w:t xml:space="preserve">If nextOverlap: either trim A′.end to next.start, or move next.start to A′.end.</w:t>
      </w:r>
    </w:p>
    <w:p>
      <w:pPr>
        <w:pStyle w:val="Compact"/>
        <w:numPr>
          <w:ilvl w:val="0"/>
          <w:numId w:val="1005"/>
        </w:numPr>
      </w:pPr>
      <w:r>
        <w:t xml:space="preserve">Apply selected strategy then upsert activities; ensure invariants prev.end ≤ A′.start ≤ A′.end ≤ next.start.</w:t>
      </w:r>
    </w:p>
    <w:p>
      <w:pPr>
        <w:pStyle w:val="FirstParagraph"/>
      </w:pPr>
      <w:r>
        <w:t xml:space="preserve">Edge cases:</w:t>
      </w:r>
      <w:r>
        <w:t xml:space="preserve"> </w:t>
      </w:r>
      <w:r>
        <w:t xml:space="preserve">- Activities confined to a single day (clamp edits within current day).</w:t>
      </w:r>
      <w:r>
        <w:t xml:space="preserve"> </w:t>
      </w:r>
      <w:r>
        <w:t xml:space="preserve">- Very short durations (enforce minimum duration or allow zero‑length for markers as future work).</w:t>
      </w:r>
      <w:r>
        <w:t xml:space="preserve"> </w:t>
      </w:r>
      <w:r>
        <w:t xml:space="preserve">- Deletions collapse gaps; app may optionally extend neighbors (future work).</w:t>
      </w:r>
    </w:p>
    <w:bookmarkEnd w:id="14"/>
    <w:bookmarkEnd w:id="15"/>
    <w:bookmarkStart w:id="16" w:name="implementation"/>
    <w:p>
      <w:pPr>
        <w:pStyle w:val="Heading2"/>
      </w:pPr>
      <w:r>
        <w:t xml:space="preserve">5. Implementation</w:t>
      </w:r>
    </w:p>
    <w:p>
      <w:pPr>
        <w:pStyle w:val="Compact"/>
        <w:numPr>
          <w:ilvl w:val="0"/>
          <w:numId w:val="1007"/>
        </w:numPr>
      </w:pPr>
      <w:r>
        <w:t xml:space="preserve">Unified AppBar color: 0xFF2DD4BF (mint), white foreground across light/dark.</w:t>
      </w:r>
    </w:p>
    <w:p>
      <w:pPr>
        <w:pStyle w:val="Compact"/>
        <w:numPr>
          <w:ilvl w:val="0"/>
          <w:numId w:val="1007"/>
        </w:numPr>
      </w:pPr>
      <w:r>
        <w:t xml:space="preserve">Sheet header component:</w:t>
      </w:r>
      <w:r>
        <w:t xml:space="preserve"> </w:t>
      </w:r>
      <w:r>
        <w:rPr>
          <w:rStyle w:val="VerbatimChar"/>
        </w:rPr>
        <w:t xml:space="preserve">SheetHeader</w:t>
      </w:r>
      <w:r>
        <w:t xml:space="preserve"> </w:t>
      </w:r>
      <w:r>
        <w:t xml:space="preserve">reused across sheets (title + actions + close).</w:t>
      </w:r>
    </w:p>
    <w:p>
      <w:pPr>
        <w:pStyle w:val="Compact"/>
        <w:numPr>
          <w:ilvl w:val="0"/>
          <w:numId w:val="1007"/>
        </w:numPr>
      </w:pPr>
      <w:r>
        <w:t xml:space="preserve">Screens updated to sheet mode (</w:t>
      </w:r>
      <w:r>
        <w:rPr>
          <w:rStyle w:val="VerbatimChar"/>
        </w:rPr>
        <w:t xml:space="preserve">inSheet</w:t>
      </w:r>
      <w:r>
        <w:t xml:space="preserve"> </w:t>
      </w:r>
      <w:r>
        <w:t xml:space="preserve">flag): Add Activity, Activity Detail, Settings, Permissions, Category Manager.</w:t>
      </w:r>
    </w:p>
    <w:p>
      <w:pPr>
        <w:pStyle w:val="Compact"/>
        <w:numPr>
          <w:ilvl w:val="0"/>
          <w:numId w:val="1007"/>
        </w:numPr>
      </w:pPr>
      <w:r>
        <w:t xml:space="preserve">Timeline interactions: tap to open details sheet; swipe left to edit; swipe right to delete with UNDO.</w:t>
      </w:r>
    </w:p>
    <w:p>
      <w:pPr>
        <w:pStyle w:val="Compact"/>
        <w:numPr>
          <w:ilvl w:val="0"/>
          <w:numId w:val="1007"/>
        </w:numPr>
      </w:pPr>
      <w:r>
        <w:t xml:space="preserve">Quick Actions sheet: record screen time for today, show steps, start/stop a steps session.</w:t>
      </w:r>
    </w:p>
    <w:p>
      <w:pPr>
        <w:pStyle w:val="FirstParagraph"/>
      </w:pPr>
      <w:r>
        <w:t xml:space="preserve">Key files:</w:t>
      </w:r>
      <w:r>
        <w:t xml:space="preserve"> </w:t>
      </w:r>
      <w:r>
        <w:t xml:space="preserve">-</w:t>
      </w:r>
      <w:r>
        <w:t xml:space="preserve"> </w:t>
      </w:r>
      <w:r>
        <w:rPr>
          <w:rStyle w:val="VerbatimChar"/>
        </w:rPr>
        <w:t xml:space="preserve">lib/theme/app_theme.dart</w:t>
      </w:r>
      <w:r>
        <w:t xml:space="preserve"> </w:t>
      </w:r>
      <w:r>
        <w:t xml:space="preserve">– unified AppBar styling.</w:t>
      </w:r>
      <w:r>
        <w:t xml:space="preserve"> </w:t>
      </w:r>
      <w:r>
        <w:t xml:space="preserve">-</w:t>
      </w:r>
      <w:r>
        <w:t xml:space="preserve"> </w:t>
      </w:r>
      <w:r>
        <w:rPr>
          <w:rStyle w:val="VerbatimChar"/>
        </w:rPr>
        <w:t xml:space="preserve">lib/screens/home_screen.dart</w:t>
      </w:r>
      <w:r>
        <w:t xml:space="preserve"> </w:t>
      </w:r>
      <w:r>
        <w:t xml:space="preserve">– persistent shell; launches sheet screens.</w:t>
      </w:r>
      <w:r>
        <w:t xml:space="preserve"> </w:t>
      </w:r>
      <w:r>
        <w:t xml:space="preserve">-</w:t>
      </w:r>
      <w:r>
        <w:t xml:space="preserve"> </w:t>
      </w:r>
      <w:r>
        <w:rPr>
          <w:rStyle w:val="VerbatimChar"/>
        </w:rPr>
        <w:t xml:space="preserve">lib/screens/timeline_screen.dart</w:t>
      </w:r>
      <w:r>
        <w:t xml:space="preserve"> </w:t>
      </w:r>
      <w:r>
        <w:t xml:space="preserve">– swipe actions and list rendering.</w:t>
      </w:r>
      <w:r>
        <w:t xml:space="preserve"> </w:t>
      </w:r>
      <w:r>
        <w:t xml:space="preserve">-</w:t>
      </w:r>
      <w:r>
        <w:t xml:space="preserve"> </w:t>
      </w:r>
      <w:r>
        <w:rPr>
          <w:rStyle w:val="VerbatimChar"/>
        </w:rPr>
        <w:t xml:space="preserve">lib/screens/add_activity_screen.dart</w:t>
      </w:r>
      <w:r>
        <w:t xml:space="preserve">,</w:t>
      </w:r>
      <w:r>
        <w:t xml:space="preserve"> </w:t>
      </w:r>
      <w:r>
        <w:rPr>
          <w:rStyle w:val="VerbatimChar"/>
        </w:rPr>
        <w:t xml:space="preserve">lib/screens/activity_detail_screen.dart</w:t>
      </w:r>
      <w:r>
        <w:t xml:space="preserve"> </w:t>
      </w:r>
      <w:r>
        <w:t xml:space="preserve">– in‑sheet editing with continuity choices.</w:t>
      </w:r>
      <w:r>
        <w:t xml:space="preserve"> </w:t>
      </w:r>
      <w:r>
        <w:t xml:space="preserve">-</w:t>
      </w:r>
      <w:r>
        <w:t xml:space="preserve"> </w:t>
      </w:r>
      <w:r>
        <w:rPr>
          <w:rStyle w:val="VerbatimChar"/>
        </w:rPr>
        <w:t xml:space="preserve">lib/screens/settings_screen.dart</w:t>
      </w:r>
      <w:r>
        <w:t xml:space="preserve">,</w:t>
      </w:r>
      <w:r>
        <w:t xml:space="preserve"> </w:t>
      </w:r>
      <w:r>
        <w:rPr>
          <w:rStyle w:val="VerbatimChar"/>
        </w:rPr>
        <w:t xml:space="preserve">lib/screens/permissions_screen.dart</w:t>
      </w:r>
      <w:r>
        <w:t xml:space="preserve">,</w:t>
      </w:r>
      <w:r>
        <w:t xml:space="preserve"> </w:t>
      </w:r>
      <w:r>
        <w:rPr>
          <w:rStyle w:val="VerbatimChar"/>
        </w:rPr>
        <w:t xml:space="preserve">lib/screens/category_manager_screen.dart</w:t>
      </w:r>
      <w:r>
        <w:t xml:space="preserve"> </w:t>
      </w:r>
      <w:r>
        <w:t xml:space="preserve">– sheet variants with</w:t>
      </w:r>
      <w:r>
        <w:t xml:space="preserve"> </w:t>
      </w:r>
      <w:r>
        <w:rPr>
          <w:rStyle w:val="VerbatimChar"/>
        </w:rPr>
        <w:t xml:space="preserve">SheetHeader</w:t>
      </w:r>
      <w:r>
        <w:t xml:space="preserve">.</w:t>
      </w:r>
      <w:r>
        <w:t xml:space="preserve"> </w:t>
      </w:r>
      <w:r>
        <w:t xml:space="preserve">-</w:t>
      </w:r>
      <w:r>
        <w:t xml:space="preserve"> </w:t>
      </w:r>
      <w:r>
        <w:rPr>
          <w:rStyle w:val="VerbatimChar"/>
        </w:rPr>
        <w:t xml:space="preserve">lib/widgets/sheet_header.dart</w:t>
      </w:r>
      <w:r>
        <w:t xml:space="preserve"> </w:t>
      </w:r>
      <w:r>
        <w:t xml:space="preserve">– reusable header.</w:t>
      </w:r>
    </w:p>
    <w:bookmarkEnd w:id="16"/>
    <w:bookmarkStart w:id="17" w:name="screens-and-ux-walkthrough"/>
    <w:p>
      <w:pPr>
        <w:pStyle w:val="Heading2"/>
      </w:pPr>
      <w:r>
        <w:t xml:space="preserve">6. Screens and UX Walkthrough</w:t>
      </w:r>
    </w:p>
    <w:p>
      <w:pPr>
        <w:pStyle w:val="FirstParagraph"/>
      </w:pPr>
      <w:r>
        <w:t xml:space="preserve">The following images live under</w:t>
      </w:r>
      <w:r>
        <w:t xml:space="preserve"> </w:t>
      </w:r>
      <w:r>
        <w:rPr>
          <w:rStyle w:val="VerbatimChar"/>
        </w:rPr>
        <w:t xml:space="preserve">docs/screenshots/individual/</w:t>
      </w:r>
      <w:r>
        <w:t xml:space="preserve"> </w:t>
      </w:r>
      <w:r>
        <w:t xml:space="preserve">and were generated via automated goldens.</w:t>
      </w:r>
    </w:p>
    <w:p>
      <w:pPr>
        <w:pStyle w:val="Compact"/>
        <w:numPr>
          <w:ilvl w:val="0"/>
          <w:numId w:val="1008"/>
        </w:numPr>
      </w:pPr>
      <w:r>
        <w:t xml:space="preserve">Splash:</w:t>
      </w:r>
      <w:r>
        <w:t xml:space="preserve"> </w:t>
      </w:r>
      <w:r>
        <w:rPr>
          <w:rStyle w:val="VerbatimChar"/>
        </w:rPr>
        <w:t xml:space="preserve">splash.png</w:t>
      </w:r>
    </w:p>
    <w:p>
      <w:pPr>
        <w:pStyle w:val="Compact"/>
        <w:numPr>
          <w:ilvl w:val="0"/>
          <w:numId w:val="1008"/>
        </w:numPr>
      </w:pPr>
      <w:r>
        <w:t xml:space="preserve">Onboarding:</w:t>
      </w:r>
      <w:r>
        <w:t xml:space="preserve"> </w:t>
      </w:r>
      <w:r>
        <w:rPr>
          <w:rStyle w:val="VerbatimChar"/>
        </w:rPr>
        <w:t xml:space="preserve">onboarding.png</w:t>
      </w:r>
    </w:p>
    <w:p>
      <w:pPr>
        <w:pStyle w:val="Compact"/>
        <w:numPr>
          <w:ilvl w:val="0"/>
          <w:numId w:val="1008"/>
        </w:numPr>
      </w:pPr>
      <w:r>
        <w:t xml:space="preserve">Home:</w:t>
      </w:r>
      <w:r>
        <w:t xml:space="preserve"> </w:t>
      </w:r>
      <w:r>
        <w:rPr>
          <w:rStyle w:val="VerbatimChar"/>
        </w:rPr>
        <w:t xml:space="preserve">home.png</w:t>
      </w:r>
    </w:p>
    <w:p>
      <w:pPr>
        <w:pStyle w:val="Compact"/>
        <w:numPr>
          <w:ilvl w:val="0"/>
          <w:numId w:val="1008"/>
        </w:numPr>
      </w:pPr>
      <w:r>
        <w:t xml:space="preserve">Timeline:</w:t>
      </w:r>
      <w:r>
        <w:t xml:space="preserve"> </w:t>
      </w:r>
      <w:r>
        <w:rPr>
          <w:rStyle w:val="VerbatimChar"/>
        </w:rPr>
        <w:t xml:space="preserve">timeline.png</w:t>
      </w:r>
    </w:p>
    <w:p>
      <w:pPr>
        <w:pStyle w:val="Compact"/>
        <w:numPr>
          <w:ilvl w:val="0"/>
          <w:numId w:val="1008"/>
        </w:numPr>
      </w:pPr>
      <w:r>
        <w:t xml:space="preserve">Analytics:</w:t>
      </w:r>
      <w:r>
        <w:t xml:space="preserve"> </w:t>
      </w:r>
      <w:r>
        <w:rPr>
          <w:rStyle w:val="VerbatimChar"/>
        </w:rPr>
        <w:t xml:space="preserve">analytics.png</w:t>
      </w:r>
    </w:p>
    <w:p>
      <w:pPr>
        <w:pStyle w:val="Compact"/>
        <w:numPr>
          <w:ilvl w:val="0"/>
          <w:numId w:val="1008"/>
        </w:numPr>
      </w:pPr>
      <w:r>
        <w:t xml:space="preserve">Add Activity (page):</w:t>
      </w:r>
      <w:r>
        <w:t xml:space="preserve"> </w:t>
      </w:r>
      <w:r>
        <w:rPr>
          <w:rStyle w:val="VerbatimChar"/>
        </w:rPr>
        <w:t xml:space="preserve">add_activity.png</w:t>
      </w:r>
      <w:r>
        <w:t xml:space="preserve">; (sheet):</w:t>
      </w:r>
      <w:r>
        <w:t xml:space="preserve"> </w:t>
      </w:r>
      <w:r>
        <w:rPr>
          <w:rStyle w:val="VerbatimChar"/>
        </w:rPr>
        <w:t xml:space="preserve">sheet_add_activity.png</w:t>
      </w:r>
    </w:p>
    <w:p>
      <w:pPr>
        <w:pStyle w:val="Compact"/>
        <w:numPr>
          <w:ilvl w:val="0"/>
          <w:numId w:val="1008"/>
        </w:numPr>
      </w:pPr>
      <w:r>
        <w:t xml:space="preserve">Activity Detail (page):</w:t>
      </w:r>
      <w:r>
        <w:t xml:space="preserve"> </w:t>
      </w:r>
      <w:r>
        <w:rPr>
          <w:rStyle w:val="VerbatimChar"/>
        </w:rPr>
        <w:t xml:space="preserve">activity_detail.png</w:t>
      </w:r>
      <w:r>
        <w:t xml:space="preserve">; (sheet):</w:t>
      </w:r>
      <w:r>
        <w:t xml:space="preserve"> </w:t>
      </w:r>
      <w:r>
        <w:rPr>
          <w:rStyle w:val="VerbatimChar"/>
        </w:rPr>
        <w:t xml:space="preserve">sheet_activity_detail.png</w:t>
      </w:r>
    </w:p>
    <w:p>
      <w:pPr>
        <w:pStyle w:val="Compact"/>
        <w:numPr>
          <w:ilvl w:val="0"/>
          <w:numId w:val="1008"/>
        </w:numPr>
      </w:pPr>
      <w:r>
        <w:t xml:space="preserve">Settings (page):</w:t>
      </w:r>
      <w:r>
        <w:t xml:space="preserve"> </w:t>
      </w:r>
      <w:r>
        <w:rPr>
          <w:rStyle w:val="VerbatimChar"/>
        </w:rPr>
        <w:t xml:space="preserve">settings.png</w:t>
      </w:r>
      <w:r>
        <w:t xml:space="preserve">; (sheet):</w:t>
      </w:r>
      <w:r>
        <w:t xml:space="preserve"> </w:t>
      </w:r>
      <w:r>
        <w:rPr>
          <w:rStyle w:val="VerbatimChar"/>
        </w:rPr>
        <w:t xml:space="preserve">sheet_settings.png</w:t>
      </w:r>
    </w:p>
    <w:p>
      <w:pPr>
        <w:pStyle w:val="Compact"/>
        <w:numPr>
          <w:ilvl w:val="0"/>
          <w:numId w:val="1008"/>
        </w:numPr>
      </w:pPr>
      <w:r>
        <w:t xml:space="preserve">Category Manager (page):</w:t>
      </w:r>
      <w:r>
        <w:t xml:space="preserve"> </w:t>
      </w:r>
      <w:r>
        <w:rPr>
          <w:rStyle w:val="VerbatimChar"/>
        </w:rPr>
        <w:t xml:space="preserve">category_manager.png</w:t>
      </w:r>
      <w:r>
        <w:t xml:space="preserve">; (sheet):</w:t>
      </w:r>
      <w:r>
        <w:t xml:space="preserve"> </w:t>
      </w:r>
      <w:r>
        <w:rPr>
          <w:rStyle w:val="VerbatimChar"/>
        </w:rPr>
        <w:t xml:space="preserve">sheet_category_manager.png</w:t>
      </w:r>
    </w:p>
    <w:p>
      <w:pPr>
        <w:pStyle w:val="Compact"/>
        <w:numPr>
          <w:ilvl w:val="0"/>
          <w:numId w:val="1008"/>
        </w:numPr>
      </w:pPr>
      <w:r>
        <w:t xml:space="preserve">Permissions (page):</w:t>
      </w:r>
      <w:r>
        <w:t xml:space="preserve"> </w:t>
      </w:r>
      <w:r>
        <w:rPr>
          <w:rStyle w:val="VerbatimChar"/>
        </w:rPr>
        <w:t xml:space="preserve">permissions.png</w:t>
      </w:r>
      <w:r>
        <w:t xml:space="preserve">; (sheet):</w:t>
      </w:r>
      <w:r>
        <w:t xml:space="preserve"> </w:t>
      </w:r>
      <w:r>
        <w:rPr>
          <w:rStyle w:val="VerbatimChar"/>
        </w:rPr>
        <w:t xml:space="preserve">sheet_permissions.png</w:t>
      </w:r>
    </w:p>
    <w:p>
      <w:pPr>
        <w:pStyle w:val="Compact"/>
        <w:numPr>
          <w:ilvl w:val="0"/>
          <w:numId w:val="1008"/>
        </w:numPr>
      </w:pPr>
      <w:r>
        <w:t xml:space="preserve">Quick Actions (sheet):</w:t>
      </w:r>
      <w:r>
        <w:t xml:space="preserve"> </w:t>
      </w:r>
      <w:r>
        <w:rPr>
          <w:rStyle w:val="VerbatimChar"/>
        </w:rPr>
        <w:t xml:space="preserve">sheet_quick_actions.png</w:t>
      </w:r>
    </w:p>
    <w:p>
      <w:pPr>
        <w:pStyle w:val="FirstParagraph"/>
      </w:pPr>
      <w:r>
        <w:t xml:space="preserve">Composite overview:</w:t>
      </w:r>
      <w:r>
        <w:t xml:space="preserve"> </w:t>
      </w:r>
      <w:r>
        <w:rPr>
          <w:rStyle w:val="VerbatimChar"/>
        </w:rPr>
        <w:t xml:space="preserve">docs/screenshots/all_screens.png</w:t>
      </w:r>
      <w:r>
        <w:t xml:space="preserve">.</w:t>
      </w:r>
    </w:p>
    <w:bookmarkEnd w:id="17"/>
    <w:bookmarkStart w:id="18" w:name="testing-and-validation"/>
    <w:p>
      <w:pPr>
        <w:pStyle w:val="Heading2"/>
      </w:pPr>
      <w:r>
        <w:t xml:space="preserve">7. Testing and Validation</w:t>
      </w:r>
    </w:p>
    <w:p>
      <w:pPr>
        <w:pStyle w:val="Compact"/>
        <w:numPr>
          <w:ilvl w:val="0"/>
          <w:numId w:val="1009"/>
        </w:numPr>
      </w:pPr>
      <w:r>
        <w:t xml:space="preserve">Golden screenshots:</w:t>
      </w:r>
      <w:r>
        <w:t xml:space="preserve"> </w:t>
      </w:r>
      <w:r>
        <w:rPr>
          <w:rStyle w:val="VerbatimChar"/>
        </w:rPr>
        <w:t xml:space="preserve">test/screenshots/golden_screens_test.dart</w:t>
      </w:r>
      <w:r>
        <w:t xml:space="preserve"> </w:t>
      </w:r>
      <w:r>
        <w:t xml:space="preserve">uses a fake Firebase service and local fonts to avoid network I/O.</w:t>
      </w:r>
    </w:p>
    <w:p>
      <w:pPr>
        <w:pStyle w:val="Compact"/>
        <w:numPr>
          <w:ilvl w:val="0"/>
          <w:numId w:val="1009"/>
        </w:numPr>
      </w:pPr>
      <w:r>
        <w:t xml:space="preserve">Command to regenerate:</w:t>
      </w:r>
    </w:p>
    <w:p>
      <w:pPr>
        <w:pStyle w:val="SourceCode"/>
      </w:pPr>
      <w:r>
        <w:rPr>
          <w:rStyle w:val="NormalTok"/>
        </w:rPr>
        <w:t xml:space="preserve">flutter test </w:t>
      </w:r>
      <w:r>
        <w:rPr>
          <w:rStyle w:val="OperatorTok"/>
        </w:rPr>
        <w:t xml:space="preserve">--</w:t>
      </w:r>
      <w:r>
        <w:rPr>
          <w:rStyle w:val="NormalTok"/>
        </w:rPr>
        <w:t xml:space="preserve">update-goldens test</w:t>
      </w:r>
      <w:r>
        <w:rPr>
          <w:rStyle w:val="OperatorTok"/>
        </w:rPr>
        <w:t xml:space="preserve">/</w:t>
      </w:r>
      <w:r>
        <w:rPr>
          <w:rStyle w:val="NormalTok"/>
        </w:rPr>
        <w:t xml:space="preserve">screenshots</w:t>
      </w:r>
      <w:r>
        <w:rPr>
          <w:rStyle w:val="OperatorTok"/>
        </w:rPr>
        <w:t xml:space="preserve">/</w:t>
      </w:r>
      <w:r>
        <w:rPr>
          <w:rStyle w:val="NormalTok"/>
        </w:rPr>
        <w:t xml:space="preserve">golden_screens_test</w:t>
      </w:r>
      <w:r>
        <w:rPr>
          <w:rStyle w:val="OperatorTok"/>
        </w:rPr>
        <w:t xml:space="preserve">.</w:t>
      </w:r>
      <w:r>
        <w:rPr>
          <w:rStyle w:val="FunctionTok"/>
        </w:rPr>
        <w:t xml:space="preserve">dart</w:t>
      </w:r>
    </w:p>
    <w:p>
      <w:pPr>
        <w:pStyle w:val="Compact"/>
        <w:numPr>
          <w:ilvl w:val="0"/>
          <w:numId w:val="1010"/>
        </w:numPr>
      </w:pPr>
      <w:r>
        <w:t xml:space="preserve">Analyzer/lints: flutter_lints; deprecations replaced; tests pass.</w:t>
      </w:r>
    </w:p>
    <w:bookmarkEnd w:id="18"/>
    <w:bookmarkStart w:id="19" w:name="results-and-discussion"/>
    <w:p>
      <w:pPr>
        <w:pStyle w:val="Heading2"/>
      </w:pPr>
      <w:r>
        <w:t xml:space="preserve">8. Results and Discussion</w:t>
      </w:r>
    </w:p>
    <w:p>
      <w:pPr>
        <w:pStyle w:val="Compact"/>
        <w:numPr>
          <w:ilvl w:val="0"/>
          <w:numId w:val="1011"/>
        </w:numPr>
      </w:pPr>
      <w:r>
        <w:t xml:space="preserve">The sheet‑based UX preserved navigation context, reducing full‑screen transitions and visual churn.</w:t>
      </w:r>
    </w:p>
    <w:p>
      <w:pPr>
        <w:pStyle w:val="Compact"/>
        <w:numPr>
          <w:ilvl w:val="0"/>
          <w:numId w:val="1011"/>
        </w:numPr>
      </w:pPr>
      <w:r>
        <w:t xml:space="preserve">Swipe gestures and Quick Actions improved capture speed for common tasks.</w:t>
      </w:r>
    </w:p>
    <w:p>
      <w:pPr>
        <w:pStyle w:val="Compact"/>
        <w:numPr>
          <w:ilvl w:val="0"/>
          <w:numId w:val="1011"/>
        </w:numPr>
      </w:pPr>
      <w:r>
        <w:t xml:space="preserve">Continuity helpers prevented broken timelines after inserts/edits, with explicit choices when overlaps occur.</w:t>
      </w:r>
    </w:p>
    <w:bookmarkEnd w:id="19"/>
    <w:bookmarkStart w:id="20" w:name="limitations"/>
    <w:p>
      <w:pPr>
        <w:pStyle w:val="Heading2"/>
      </w:pPr>
      <w:r>
        <w:t xml:space="preserve">9. Limitations</w:t>
      </w:r>
    </w:p>
    <w:p>
      <w:pPr>
        <w:pStyle w:val="Compact"/>
        <w:numPr>
          <w:ilvl w:val="0"/>
          <w:numId w:val="1012"/>
        </w:numPr>
      </w:pPr>
      <w:r>
        <w:t xml:space="preserve">iOS screen time APIs are not implemented (Android Usage Access only).</w:t>
      </w:r>
    </w:p>
    <w:p>
      <w:pPr>
        <w:pStyle w:val="Compact"/>
        <w:numPr>
          <w:ilvl w:val="0"/>
          <w:numId w:val="1012"/>
        </w:numPr>
      </w:pPr>
      <w:r>
        <w:t xml:space="preserve">Sensors can be noisy; step streams may vary by device.</w:t>
      </w:r>
    </w:p>
    <w:p>
      <w:pPr>
        <w:pStyle w:val="Compact"/>
        <w:numPr>
          <w:ilvl w:val="0"/>
          <w:numId w:val="1012"/>
        </w:numPr>
      </w:pPr>
      <w:r>
        <w:t xml:space="preserve">No offline sync conflict resolution (future enhancement).</w:t>
      </w:r>
    </w:p>
    <w:bookmarkEnd w:id="20"/>
    <w:bookmarkStart w:id="21" w:name="future-work"/>
    <w:p>
      <w:pPr>
        <w:pStyle w:val="Heading2"/>
      </w:pPr>
      <w:r>
        <w:t xml:space="preserve">10. Future Work</w:t>
      </w:r>
    </w:p>
    <w:p>
      <w:pPr>
        <w:pStyle w:val="Compact"/>
        <w:numPr>
          <w:ilvl w:val="0"/>
          <w:numId w:val="1013"/>
        </w:numPr>
      </w:pPr>
      <w:r>
        <w:t xml:space="preserve">Dark mode golden assets; tablet/desktop responsive layouts.</w:t>
      </w:r>
    </w:p>
    <w:p>
      <w:pPr>
        <w:pStyle w:val="Compact"/>
        <w:numPr>
          <w:ilvl w:val="0"/>
          <w:numId w:val="1013"/>
        </w:numPr>
      </w:pPr>
      <w:r>
        <w:t xml:space="preserve">Additional automations (calendar import, location‑based suggestions).</w:t>
      </w:r>
    </w:p>
    <w:p>
      <w:pPr>
        <w:pStyle w:val="Compact"/>
        <w:numPr>
          <w:ilvl w:val="0"/>
          <w:numId w:val="1013"/>
        </w:numPr>
      </w:pPr>
      <w:r>
        <w:t xml:space="preserve">Reminders, streaks, and habit goals.</w:t>
      </w:r>
    </w:p>
    <w:p>
      <w:pPr>
        <w:pStyle w:val="Compact"/>
        <w:numPr>
          <w:ilvl w:val="0"/>
          <w:numId w:val="1013"/>
        </w:numPr>
      </w:pPr>
      <w:r>
        <w:t xml:space="preserve">Advanced continuity policies (auto‑merge/extend neighbors).</w:t>
      </w:r>
    </w:p>
    <w:bookmarkEnd w:id="21"/>
    <w:bookmarkStart w:id="22" w:name="ethical-and-privacy-considerations"/>
    <w:p>
      <w:pPr>
        <w:pStyle w:val="Heading2"/>
      </w:pPr>
      <w:r>
        <w:t xml:space="preserve">11. Ethical and Privacy Considerations</w:t>
      </w:r>
    </w:p>
    <w:p>
      <w:pPr>
        <w:pStyle w:val="Compact"/>
        <w:numPr>
          <w:ilvl w:val="0"/>
          <w:numId w:val="1014"/>
        </w:numPr>
      </w:pPr>
      <w:r>
        <w:t xml:space="preserve">Permissions are explicit and revocable; app provides a Permissions screen and guidance.</w:t>
      </w:r>
    </w:p>
    <w:p>
      <w:pPr>
        <w:pStyle w:val="Compact"/>
        <w:numPr>
          <w:ilvl w:val="0"/>
          <w:numId w:val="1014"/>
        </w:numPr>
      </w:pPr>
      <w:r>
        <w:t xml:space="preserve">Data is scoped per user UID; no analytics/telemetry beyond functional logging.</w:t>
      </w:r>
    </w:p>
    <w:p>
      <w:pPr>
        <w:pStyle w:val="Compact"/>
        <w:numPr>
          <w:ilvl w:val="0"/>
          <w:numId w:val="1014"/>
        </w:numPr>
      </w:pPr>
      <w:r>
        <w:t xml:space="preserve">Users can delete activities; future work: export/delete all data.</w:t>
      </w:r>
    </w:p>
    <w:bookmarkEnd w:id="22"/>
    <w:bookmarkStart w:id="23" w:name="references"/>
    <w:p>
      <w:pPr>
        <w:pStyle w:val="Heading2"/>
      </w:pPr>
      <w:r>
        <w:t xml:space="preserve">12. References</w:t>
      </w:r>
    </w:p>
    <w:p>
      <w:pPr>
        <w:pStyle w:val="Compact"/>
        <w:numPr>
          <w:ilvl w:val="0"/>
          <w:numId w:val="1015"/>
        </w:numPr>
      </w:pPr>
      <w:r>
        <w:t xml:space="preserve">Flutter, Riverpod, Firebase official documentation.</w:t>
      </w:r>
    </w:p>
    <w:p>
      <w:pPr>
        <w:pStyle w:val="Compact"/>
        <w:numPr>
          <w:ilvl w:val="0"/>
          <w:numId w:val="1015"/>
        </w:numPr>
      </w:pPr>
      <w:r>
        <w:t xml:space="preserve">Literature on habit formation and time‑use studies (add citations as needed).</w:t>
      </w:r>
    </w:p>
    <w:bookmarkEnd w:id="23"/>
    <w:bookmarkStart w:id="24" w:name="appendix-a-design-system"/>
    <w:p>
      <w:pPr>
        <w:pStyle w:val="Heading2"/>
      </w:pPr>
      <w:r>
        <w:t xml:space="preserve">13. Appendix A: Design System</w:t>
      </w:r>
    </w:p>
    <w:p>
      <w:pPr>
        <w:pStyle w:val="Compact"/>
        <w:numPr>
          <w:ilvl w:val="0"/>
          <w:numId w:val="1016"/>
        </w:numPr>
      </w:pPr>
      <w:r>
        <w:t xml:space="preserve">Colors:</w:t>
      </w:r>
    </w:p>
    <w:p>
      <w:pPr>
        <w:pStyle w:val="Compact"/>
        <w:numPr>
          <w:ilvl w:val="1"/>
          <w:numId w:val="1017"/>
        </w:numPr>
      </w:pPr>
      <w:r>
        <w:t xml:space="preserve">AppBar background: 0xFF2DD4BF; foreground: white.</w:t>
      </w:r>
    </w:p>
    <w:p>
      <w:pPr>
        <w:pStyle w:val="Compact"/>
        <w:numPr>
          <w:ilvl w:val="1"/>
          <w:numId w:val="1017"/>
        </w:numPr>
      </w:pPr>
      <w:r>
        <w:t xml:space="preserve">Material 3 light/dark schemes elsewhere.</w:t>
      </w:r>
    </w:p>
    <w:p>
      <w:pPr>
        <w:pStyle w:val="Compact"/>
        <w:numPr>
          <w:ilvl w:val="0"/>
          <w:numId w:val="1016"/>
        </w:numPr>
      </w:pPr>
      <w:r>
        <w:t xml:space="preserve">Typography:</w:t>
      </w:r>
    </w:p>
    <w:p>
      <w:pPr>
        <w:pStyle w:val="Compact"/>
        <w:numPr>
          <w:ilvl w:val="1"/>
          <w:numId w:val="1018"/>
        </w:numPr>
      </w:pPr>
      <w:r>
        <w:t xml:space="preserve">Sheet headers use TitleMedium with fontWeight 700.</w:t>
      </w:r>
    </w:p>
    <w:p>
      <w:pPr>
        <w:pStyle w:val="Compact"/>
        <w:numPr>
          <w:ilvl w:val="0"/>
          <w:numId w:val="1016"/>
        </w:numPr>
      </w:pPr>
      <w:r>
        <w:t xml:space="preserve">Components:</w:t>
      </w:r>
    </w:p>
    <w:p>
      <w:pPr>
        <w:pStyle w:val="Compact"/>
        <w:numPr>
          <w:ilvl w:val="1"/>
          <w:numId w:val="1019"/>
        </w:numPr>
      </w:pPr>
      <w:r>
        <w:t xml:space="preserve">Reusable</w:t>
      </w:r>
      <w:r>
        <w:t xml:space="preserve"> </w:t>
      </w:r>
      <w:r>
        <w:rPr>
          <w:rStyle w:val="VerbatimChar"/>
        </w:rPr>
        <w:t xml:space="preserve">SheetHeader</w:t>
      </w:r>
      <w:r>
        <w:t xml:space="preserve"> </w:t>
      </w:r>
      <w:r>
        <w:t xml:space="preserve">(title + actions + close), FilledButton/OutlinedButton, compact ListTiles.</w:t>
      </w:r>
    </w:p>
    <w:bookmarkEnd w:id="24"/>
    <w:bookmarkStart w:id="25" w:name="appendix-b-how-to-run"/>
    <w:p>
      <w:pPr>
        <w:pStyle w:val="Heading2"/>
      </w:pPr>
      <w:r>
        <w:t xml:space="preserve">14. Appendix B: How to Run</w:t>
      </w:r>
    </w:p>
    <w:p>
      <w:pPr>
        <w:pStyle w:val="SourceCode"/>
      </w:pPr>
      <w:r>
        <w:rPr>
          <w:rStyle w:val="NormalTok"/>
        </w:rPr>
        <w:t xml:space="preserve">flutter pub get</w:t>
      </w:r>
      <w:r>
        <w:br/>
      </w:r>
      <w:r>
        <w:rPr>
          <w:rStyle w:val="NormalTok"/>
        </w:rPr>
        <w:t xml:space="preserve">flutter run</w:t>
      </w:r>
    </w:p>
    <w:p>
      <w:pPr>
        <w:pStyle w:val="FirstParagraph"/>
      </w:pPr>
      <w:r>
        <w:t xml:space="preserve">Configure Firebase with</w:t>
      </w:r>
      <w:r>
        <w:t xml:space="preserve"> </w:t>
      </w:r>
      <w:r>
        <w:rPr>
          <w:rStyle w:val="VerbatimChar"/>
        </w:rPr>
        <w:t xml:space="preserve">google-services.json</w:t>
      </w:r>
      <w:r>
        <w:t xml:space="preserve"> </w:t>
      </w:r>
      <w:r>
        <w:t xml:space="preserve">(Android) and</w:t>
      </w:r>
      <w:r>
        <w:t xml:space="preserve"> </w:t>
      </w:r>
      <w:r>
        <w:rPr>
          <w:rStyle w:val="VerbatimChar"/>
        </w:rPr>
        <w:t xml:space="preserve">GoogleService-Info.plist</w:t>
      </w:r>
      <w:r>
        <w:t xml:space="preserve"> </w:t>
      </w:r>
      <w:r>
        <w:t xml:space="preserve">(iOS) as applicable.</w:t>
      </w:r>
    </w:p>
    <w:bookmarkEnd w:id="25"/>
    <w:bookmarkStart w:id="26" w:name="appendix-c-export-to-docxpdfrtf-pandoc"/>
    <w:p>
      <w:pPr>
        <w:pStyle w:val="Heading2"/>
      </w:pPr>
      <w:r>
        <w:t xml:space="preserve">15. Appendix C: Export to DOCX/PDF/RTF (Pandoc)</w:t>
      </w:r>
    </w:p>
    <w:p>
      <w:pPr>
        <w:pStyle w:val="FirstParagraph"/>
      </w:pPr>
      <w:r>
        <w:t xml:space="preserve">Optional: Use Pandoc to export this Markdown document to common academic formats.</w:t>
      </w:r>
    </w:p>
    <w:p>
      <w:pPr>
        <w:pStyle w:val="BodyText"/>
      </w:pPr>
      <w:r>
        <w:t xml:space="preserve">Install Pandoc (Windows):</w:t>
      </w:r>
    </w:p>
    <w:p>
      <w:pPr>
        <w:pStyle w:val="SourceCode"/>
      </w:pPr>
      <w:r>
        <w:rPr>
          <w:rStyle w:val="NormalTok"/>
        </w:rPr>
        <w:t xml:space="preserve">winget install Pandoc</w:t>
      </w:r>
      <w:r>
        <w:rPr>
          <w:rStyle w:val="OperatorTok"/>
        </w:rPr>
        <w:t xml:space="preserve">.</w:t>
      </w:r>
      <w:r>
        <w:rPr>
          <w:rStyle w:val="FunctionTok"/>
        </w:rPr>
        <w:t xml:space="preserve">Pandoc</w:t>
      </w:r>
    </w:p>
    <w:p>
      <w:pPr>
        <w:pStyle w:val="FirstParagraph"/>
      </w:pPr>
      <w:r>
        <w:t xml:space="preserve">Export to DOCX:</w:t>
      </w:r>
    </w:p>
    <w:p>
      <w:pPr>
        <w:pStyle w:val="SourceCode"/>
      </w:pPr>
      <w:r>
        <w:rPr>
          <w:rStyle w:val="NormalTok"/>
        </w:rPr>
        <w:t xml:space="preserve">pandoc </w:t>
      </w:r>
      <w:r>
        <w:rPr>
          <w:rStyle w:val="OperatorTok"/>
        </w:rPr>
        <w:t xml:space="preserve">-</w:t>
      </w:r>
      <w:r>
        <w:rPr>
          <w:rStyle w:val="NormalTok"/>
        </w:rPr>
        <w:t xml:space="preserve">s docs</w:t>
      </w:r>
      <w:r>
        <w:rPr>
          <w:rStyle w:val="OperatorTok"/>
        </w:rPr>
        <w:t xml:space="preserve">/</w:t>
      </w:r>
      <w:r>
        <w:rPr>
          <w:rStyle w:val="NormalTok"/>
        </w:rPr>
        <w:t xml:space="preserve">Academic_Documentation</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o docs</w:t>
      </w:r>
      <w:r>
        <w:rPr>
          <w:rStyle w:val="OperatorTok"/>
        </w:rPr>
        <w:t xml:space="preserve">/</w:t>
      </w:r>
      <w:r>
        <w:rPr>
          <w:rStyle w:val="NormalTok"/>
        </w:rPr>
        <w:t xml:space="preserve">Academic_Documentation</w:t>
      </w:r>
      <w:r>
        <w:rPr>
          <w:rStyle w:val="OperatorTok"/>
        </w:rPr>
        <w:t xml:space="preserve">.</w:t>
      </w:r>
      <w:r>
        <w:rPr>
          <w:rStyle w:val="FunctionTok"/>
        </w:rPr>
        <w:t xml:space="preserve">docx</w:t>
      </w:r>
    </w:p>
    <w:p>
      <w:pPr>
        <w:pStyle w:val="FirstParagraph"/>
      </w:pPr>
      <w:r>
        <w:t xml:space="preserve">Export to PDF (requires a TeX engine such as MiKTeX):</w:t>
      </w:r>
    </w:p>
    <w:p>
      <w:pPr>
        <w:pStyle w:val="SourceCode"/>
      </w:pPr>
      <w:r>
        <w:rPr>
          <w:rStyle w:val="NormalTok"/>
        </w:rPr>
        <w:t xml:space="preserve">pandoc </w:t>
      </w:r>
      <w:r>
        <w:rPr>
          <w:rStyle w:val="OperatorTok"/>
        </w:rPr>
        <w:t xml:space="preserve">-</w:t>
      </w:r>
      <w:r>
        <w:rPr>
          <w:rStyle w:val="NormalTok"/>
        </w:rPr>
        <w:t xml:space="preserve">s docs</w:t>
      </w:r>
      <w:r>
        <w:rPr>
          <w:rStyle w:val="OperatorTok"/>
        </w:rPr>
        <w:t xml:space="preserve">/</w:t>
      </w:r>
      <w:r>
        <w:rPr>
          <w:rStyle w:val="NormalTok"/>
        </w:rPr>
        <w:t xml:space="preserve">Academic_Documentation</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o docs</w:t>
      </w:r>
      <w:r>
        <w:rPr>
          <w:rStyle w:val="OperatorTok"/>
        </w:rPr>
        <w:t xml:space="preserve">/</w:t>
      </w:r>
      <w:r>
        <w:rPr>
          <w:rStyle w:val="NormalTok"/>
        </w:rPr>
        <w:t xml:space="preserve">Academic_Documentation</w:t>
      </w:r>
      <w:r>
        <w:rPr>
          <w:rStyle w:val="OperatorTok"/>
        </w:rPr>
        <w:t xml:space="preserve">.</w:t>
      </w:r>
      <w:r>
        <w:rPr>
          <w:rStyle w:val="FunctionTok"/>
        </w:rPr>
        <w:t xml:space="preserve">pdf</w:t>
      </w:r>
      <w:r>
        <w:rPr>
          <w:rStyle w:val="NormalTok"/>
        </w:rPr>
        <w:t xml:space="preserve"> </w:t>
      </w:r>
      <w:r>
        <w:rPr>
          <w:rStyle w:val="OperatorTok"/>
        </w:rPr>
        <w:t xml:space="preserve">--</w:t>
      </w:r>
      <w:r>
        <w:rPr>
          <w:rStyle w:val="NormalTok"/>
        </w:rPr>
        <w:t xml:space="preserve">pdf-engine</w:t>
      </w:r>
      <w:r>
        <w:rPr>
          <w:rStyle w:val="OperatorTok"/>
        </w:rPr>
        <w:t xml:space="preserve">=</w:t>
      </w:r>
      <w:r>
        <w:rPr>
          <w:rStyle w:val="NormalTok"/>
        </w:rPr>
        <w:t xml:space="preserve">xelatex</w:t>
      </w:r>
    </w:p>
    <w:p>
      <w:pPr>
        <w:pStyle w:val="FirstParagraph"/>
      </w:pPr>
      <w:r>
        <w:t xml:space="preserve">Export to RTF:</w:t>
      </w:r>
    </w:p>
    <w:p>
      <w:pPr>
        <w:pStyle w:val="SourceCode"/>
      </w:pPr>
      <w:r>
        <w:rPr>
          <w:rStyle w:val="NormalTok"/>
        </w:rPr>
        <w:t xml:space="preserve">pandoc </w:t>
      </w:r>
      <w:r>
        <w:rPr>
          <w:rStyle w:val="OperatorTok"/>
        </w:rPr>
        <w:t xml:space="preserve">-</w:t>
      </w:r>
      <w:r>
        <w:rPr>
          <w:rStyle w:val="NormalTok"/>
        </w:rPr>
        <w:t xml:space="preserve">s docs</w:t>
      </w:r>
      <w:r>
        <w:rPr>
          <w:rStyle w:val="OperatorTok"/>
        </w:rPr>
        <w:t xml:space="preserve">/</w:t>
      </w:r>
      <w:r>
        <w:rPr>
          <w:rStyle w:val="NormalTok"/>
        </w:rPr>
        <w:t xml:space="preserve">Academic_Documentation</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o docs</w:t>
      </w:r>
      <w:r>
        <w:rPr>
          <w:rStyle w:val="OperatorTok"/>
        </w:rPr>
        <w:t xml:space="preserve">/</w:t>
      </w:r>
      <w:r>
        <w:rPr>
          <w:rStyle w:val="NormalTok"/>
        </w:rPr>
        <w:t xml:space="preserve">Academic_Documentation</w:t>
      </w:r>
      <w:r>
        <w:rPr>
          <w:rStyle w:val="OperatorTok"/>
        </w:rPr>
        <w:t xml:space="preserve">.</w:t>
      </w:r>
      <w:r>
        <w:rPr>
          <w:rStyle w:val="FunctionTok"/>
        </w:rPr>
        <w:t xml:space="preserve">rtf</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2025-10-30T09:12:48Z</dcterms:created>
  <dcterms:modified xsi:type="dcterms:W3CDTF">2025-10-30T09:12:48Z</dcterms:modified>
</cp:coreProperties>
</file>

<file path=docProps/custom.xml><?xml version="1.0" encoding="utf-8"?>
<Properties xmlns="http://schemas.openxmlformats.org/officeDocument/2006/custom-properties" xmlns:vt="http://schemas.openxmlformats.org/officeDocument/2006/docPropsVTypes"/>
</file>