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783BAA" w14:textId="77777777" w:rsidR="008171BF" w:rsidRPr="00870CF5" w:rsidRDefault="004B6F43" w:rsidP="004B6F43">
      <w:pPr>
        <w:jc w:val="center"/>
        <w:rPr>
          <w:rFonts w:ascii="Arial" w:hAnsi="Arial" w:cs="Arial"/>
          <w:b/>
        </w:rPr>
      </w:pPr>
      <w:r w:rsidRPr="00870CF5">
        <w:rPr>
          <w:rFonts w:ascii="Arial" w:hAnsi="Arial" w:cs="Arial"/>
          <w:b/>
        </w:rPr>
        <w:t xml:space="preserve">Checklist for Sales and Enquiries for </w:t>
      </w:r>
      <w:r w:rsidR="009807AB" w:rsidRPr="00870CF5">
        <w:rPr>
          <w:rFonts w:ascii="Arial" w:hAnsi="Arial" w:cs="Arial"/>
          <w:b/>
        </w:rPr>
        <w:t xml:space="preserve">quoting on </w:t>
      </w:r>
      <w:r w:rsidRPr="00870CF5">
        <w:rPr>
          <w:rFonts w:ascii="Arial" w:hAnsi="Arial" w:cs="Arial"/>
          <w:b/>
        </w:rPr>
        <w:t>interpreting assignments</w:t>
      </w:r>
    </w:p>
    <w:p w14:paraId="6C95BFBF" w14:textId="77777777" w:rsidR="004B6F43" w:rsidRPr="00870CF5" w:rsidRDefault="004B6F43" w:rsidP="004B6F43">
      <w:pPr>
        <w:rPr>
          <w:rFonts w:ascii="Arial" w:hAnsi="Arial" w:cs="Arial"/>
          <w:b/>
        </w:rPr>
      </w:pPr>
    </w:p>
    <w:tbl>
      <w:tblPr>
        <w:tblW w:w="9380" w:type="dxa"/>
        <w:tblInd w:w="93" w:type="dxa"/>
        <w:tblLook w:val="04A0" w:firstRow="1" w:lastRow="0" w:firstColumn="1" w:lastColumn="0" w:noHBand="0" w:noVBand="1"/>
      </w:tblPr>
      <w:tblGrid>
        <w:gridCol w:w="6961"/>
        <w:gridCol w:w="2419"/>
      </w:tblGrid>
      <w:tr w:rsidR="00F92920" w:rsidRPr="00870CF5" w14:paraId="76C89428" w14:textId="77777777" w:rsidTr="00F92920">
        <w:trPr>
          <w:trHeight w:val="300"/>
        </w:trPr>
        <w:tc>
          <w:tcPr>
            <w:tcW w:w="93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84133"/>
            <w:vAlign w:val="center"/>
          </w:tcPr>
          <w:p w14:paraId="47E9FE2B" w14:textId="77777777" w:rsidR="00F92920" w:rsidRPr="00F92920" w:rsidRDefault="00F92920" w:rsidP="00F92920">
            <w:pPr>
              <w:spacing w:after="0" w:line="240" w:lineRule="auto"/>
              <w:rPr>
                <w:rFonts w:ascii="Arial" w:eastAsia="Times New Roman" w:hAnsi="Arial" w:cs="Arial"/>
                <w:color w:val="FFFFFF" w:themeColor="background1"/>
                <w:lang w:eastAsia="en-GB"/>
              </w:rPr>
            </w:pPr>
            <w:r w:rsidRPr="00F92920"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  <w:t>Basic information for Enquiries:</w:t>
            </w:r>
          </w:p>
        </w:tc>
      </w:tr>
      <w:tr w:rsidR="005F0D90" w:rsidRPr="00870CF5" w14:paraId="3CBF49F2" w14:textId="77777777" w:rsidTr="00F92920">
        <w:trPr>
          <w:trHeight w:val="300"/>
        </w:trPr>
        <w:tc>
          <w:tcPr>
            <w:tcW w:w="6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7E8A8E3" w14:textId="77777777" w:rsidR="005F0D90" w:rsidRPr="00870CF5" w:rsidRDefault="005F0D90" w:rsidP="00F92920">
            <w:pPr>
              <w:spacing w:after="0" w:line="240" w:lineRule="auto"/>
              <w:rPr>
                <w:rFonts w:ascii="Arial" w:eastAsia="Times New Roman" w:hAnsi="Arial" w:cs="Arial"/>
                <w:bCs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bCs/>
                <w:color w:val="000000"/>
                <w:lang w:eastAsia="en-GB"/>
              </w:rPr>
              <w:t>Margin percentage:</w:t>
            </w:r>
          </w:p>
        </w:tc>
        <w:tc>
          <w:tcPr>
            <w:tcW w:w="241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3A3C4BD" w14:textId="77777777" w:rsidR="005F0D90" w:rsidRPr="00870CF5" w:rsidRDefault="005F0D90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</w:p>
        </w:tc>
      </w:tr>
      <w:tr w:rsidR="005F0D90" w:rsidRPr="00870CF5" w14:paraId="3213D112" w14:textId="77777777" w:rsidTr="00F92920">
        <w:trPr>
          <w:trHeight w:val="300"/>
        </w:trPr>
        <w:tc>
          <w:tcPr>
            <w:tcW w:w="6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184A71A" w14:textId="77777777" w:rsidR="005F0D90" w:rsidRPr="00870CF5" w:rsidRDefault="00870CF5" w:rsidP="00F92920">
            <w:pPr>
              <w:spacing w:after="0" w:line="240" w:lineRule="auto"/>
              <w:rPr>
                <w:rFonts w:ascii="Arial" w:eastAsia="Times New Roman" w:hAnsi="Arial" w:cs="Arial"/>
                <w:bCs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bCs/>
                <w:color w:val="000000"/>
                <w:lang w:eastAsia="en-GB"/>
              </w:rPr>
              <w:t>Would a quote in my plus be sufficient?</w:t>
            </w:r>
            <w:r w:rsidR="005F0D90" w:rsidRPr="00870CF5">
              <w:rPr>
                <w:rFonts w:ascii="Arial" w:eastAsia="Times New Roman" w:hAnsi="Arial" w:cs="Arial"/>
                <w:bCs/>
                <w:color w:val="000000"/>
                <w:lang w:eastAsia="en-GB"/>
              </w:rPr>
              <w:t xml:space="preserve"> If not please clarify if SHORT or LONG proposal should be used.</w:t>
            </w:r>
          </w:p>
        </w:tc>
        <w:tc>
          <w:tcPr>
            <w:tcW w:w="241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90B5049" w14:textId="77777777" w:rsidR="005F0D90" w:rsidRPr="00870CF5" w:rsidRDefault="005F0D90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</w:p>
        </w:tc>
      </w:tr>
    </w:tbl>
    <w:p w14:paraId="3D485D21" w14:textId="77777777" w:rsidR="00F92920" w:rsidRDefault="00F92920"/>
    <w:tbl>
      <w:tblPr>
        <w:tblW w:w="9380" w:type="dxa"/>
        <w:tblInd w:w="93" w:type="dxa"/>
        <w:tblLook w:val="04A0" w:firstRow="1" w:lastRow="0" w:firstColumn="1" w:lastColumn="0" w:noHBand="0" w:noVBand="1"/>
      </w:tblPr>
      <w:tblGrid>
        <w:gridCol w:w="6961"/>
        <w:gridCol w:w="2419"/>
      </w:tblGrid>
      <w:tr w:rsidR="00F92920" w:rsidRPr="00870CF5" w14:paraId="04058642" w14:textId="77777777" w:rsidTr="00F92920">
        <w:trPr>
          <w:trHeight w:val="300"/>
        </w:trPr>
        <w:tc>
          <w:tcPr>
            <w:tcW w:w="93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84133"/>
            <w:vAlign w:val="center"/>
            <w:hideMark/>
          </w:tcPr>
          <w:p w14:paraId="1C29A0AB" w14:textId="77777777" w:rsidR="00F92920" w:rsidRPr="00F92920" w:rsidRDefault="00F92920" w:rsidP="00F92920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</w:pPr>
            <w:r w:rsidRPr="00F92920"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  <w:t>Basic details:</w:t>
            </w:r>
          </w:p>
        </w:tc>
      </w:tr>
      <w:tr w:rsidR="004B6F43" w:rsidRPr="00870CF5" w14:paraId="54ED0814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2FC460D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Where?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31843C8" w14:textId="77777777" w:rsidR="00AF5E41" w:rsidRPr="00870CF5" w:rsidRDefault="00AF5E41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</w:p>
        </w:tc>
      </w:tr>
      <w:tr w:rsidR="004B6F43" w:rsidRPr="00870CF5" w14:paraId="336600F2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45BB87E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What dates?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DC1805A" w14:textId="77777777" w:rsidR="00AF5E41" w:rsidRPr="00870CF5" w:rsidRDefault="00AF5E41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</w:p>
        </w:tc>
      </w:tr>
      <w:tr w:rsidR="004B6F43" w:rsidRPr="00870CF5" w14:paraId="5EB030EE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B3F0E51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What time?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D15216C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</w:p>
        </w:tc>
      </w:tr>
      <w:tr w:rsidR="004B6F43" w:rsidRPr="00870CF5" w14:paraId="66CECFD8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8520EAD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What topics?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F09D21F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</w:p>
        </w:tc>
      </w:tr>
      <w:tr w:rsidR="004B6F43" w:rsidRPr="00870CF5" w14:paraId="74DC153F" w14:textId="77777777" w:rsidTr="00F92920">
        <w:trPr>
          <w:trHeight w:val="6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708708E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 xml:space="preserve">Consecutive or simultaneous? </w:t>
            </w: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br/>
            </w:r>
            <w:r w:rsidRPr="00870CF5">
              <w:rPr>
                <w:rFonts w:ascii="Arial" w:eastAsia="Times New Roman" w:hAnsi="Arial" w:cs="Arial"/>
                <w:i/>
                <w:iCs/>
                <w:color w:val="000000"/>
                <w:lang w:eastAsia="en-GB"/>
              </w:rPr>
              <w:t xml:space="preserve">(if </w:t>
            </w:r>
            <w:r w:rsidR="004A56FC" w:rsidRPr="00870CF5">
              <w:rPr>
                <w:rFonts w:ascii="Arial" w:eastAsia="Times New Roman" w:hAnsi="Arial" w:cs="Arial"/>
                <w:i/>
                <w:iCs/>
                <w:color w:val="000000"/>
                <w:lang w:eastAsia="en-GB"/>
              </w:rPr>
              <w:t>simultaneous</w:t>
            </w:r>
            <w:r w:rsidRPr="00870CF5">
              <w:rPr>
                <w:rFonts w:ascii="Arial" w:eastAsia="Times New Roman" w:hAnsi="Arial" w:cs="Arial"/>
                <w:i/>
                <w:iCs/>
                <w:color w:val="000000"/>
                <w:lang w:eastAsia="en-GB"/>
              </w:rPr>
              <w:t>, you will need 2 interpreters per lang. combination)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9D2BE52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</w:p>
        </w:tc>
      </w:tr>
      <w:tr w:rsidR="004B6F43" w:rsidRPr="00870CF5" w14:paraId="79A35C55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A27FA56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 xml:space="preserve">How many participants will be attending? 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ABB972D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</w:p>
        </w:tc>
      </w:tr>
      <w:tr w:rsidR="004B6F43" w:rsidRPr="00870CF5" w14:paraId="2B034D91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B1A118F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What language combination?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22044FD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</w:p>
        </w:tc>
      </w:tr>
    </w:tbl>
    <w:p w14:paraId="38C37B3C" w14:textId="77777777" w:rsidR="00F92920" w:rsidRDefault="00F92920"/>
    <w:tbl>
      <w:tblPr>
        <w:tblW w:w="9380" w:type="dxa"/>
        <w:tblInd w:w="93" w:type="dxa"/>
        <w:tblLook w:val="04A0" w:firstRow="1" w:lastRow="0" w:firstColumn="1" w:lastColumn="0" w:noHBand="0" w:noVBand="1"/>
      </w:tblPr>
      <w:tblGrid>
        <w:gridCol w:w="6961"/>
        <w:gridCol w:w="2419"/>
      </w:tblGrid>
      <w:tr w:rsidR="00F92920" w:rsidRPr="00870CF5" w14:paraId="58AAA87D" w14:textId="77777777" w:rsidTr="00F92920">
        <w:trPr>
          <w:trHeight w:val="300"/>
        </w:trPr>
        <w:tc>
          <w:tcPr>
            <w:tcW w:w="93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717E86"/>
            <w:vAlign w:val="center"/>
          </w:tcPr>
          <w:p w14:paraId="3E5B892F" w14:textId="77777777" w:rsidR="00F92920" w:rsidRPr="00F92920" w:rsidRDefault="00F92920" w:rsidP="00F92920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</w:pPr>
            <w:r w:rsidRPr="00F92920"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  <w:t>Equipment</w:t>
            </w:r>
          </w:p>
        </w:tc>
      </w:tr>
      <w:tr w:rsidR="004B6F43" w:rsidRPr="00870CF5" w14:paraId="2B756952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84133"/>
            <w:vAlign w:val="center"/>
            <w:hideMark/>
          </w:tcPr>
          <w:p w14:paraId="260EAA24" w14:textId="77777777" w:rsidR="004B6F43" w:rsidRPr="00F92920" w:rsidRDefault="007135D6" w:rsidP="00F92920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</w:pPr>
            <w:r w:rsidRPr="00F92920"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  <w:t>If equipment is needed, what exactly: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E84133"/>
            <w:vAlign w:val="center"/>
            <w:hideMark/>
          </w:tcPr>
          <w:p w14:paraId="1BA1DBAE" w14:textId="77777777" w:rsidR="004B6F43" w:rsidRPr="00F92920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</w:pPr>
            <w:r w:rsidRPr="00F92920"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  <w:t>Quantity</w:t>
            </w:r>
            <w:r w:rsidR="00F92920"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  <w:t>:</w:t>
            </w:r>
          </w:p>
        </w:tc>
      </w:tr>
      <w:tr w:rsidR="004B6F43" w:rsidRPr="00870CF5" w14:paraId="1A937D2A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25630BA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PA System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F98236A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 </w:t>
            </w:r>
          </w:p>
        </w:tc>
      </w:tr>
      <w:tr w:rsidR="004B6F43" w:rsidRPr="00870CF5" w14:paraId="7B940EE6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7357E10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Push to talk microphones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A32026E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 </w:t>
            </w:r>
          </w:p>
        </w:tc>
      </w:tr>
      <w:tr w:rsidR="004B6F43" w:rsidRPr="00870CF5" w14:paraId="66D2AFFC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A0C7EB1" w14:textId="77777777" w:rsidR="004B6F43" w:rsidRPr="00870CF5" w:rsidRDefault="002B3659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Headset/</w:t>
            </w:r>
            <w:r w:rsidR="004B6F43" w:rsidRPr="00870CF5">
              <w:rPr>
                <w:rFonts w:ascii="Arial" w:eastAsia="Times New Roman" w:hAnsi="Arial" w:cs="Arial"/>
                <w:color w:val="000000"/>
                <w:lang w:eastAsia="en-GB"/>
              </w:rPr>
              <w:t>receivers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C65574B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 </w:t>
            </w:r>
          </w:p>
        </w:tc>
      </w:tr>
      <w:tr w:rsidR="004B6F43" w:rsidRPr="00870CF5" w14:paraId="6735205A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BB64B49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 xml:space="preserve">Interpreter booths/consoles </w:t>
            </w:r>
            <w:r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>(one booth/console for two interpreters)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B730935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 </w:t>
            </w:r>
          </w:p>
        </w:tc>
      </w:tr>
      <w:tr w:rsidR="004B6F43" w:rsidRPr="00870CF5" w14:paraId="7E414837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C26FE53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Technician</w:t>
            </w:r>
            <w:r w:rsidR="002B3659" w:rsidRPr="00870CF5">
              <w:rPr>
                <w:rFonts w:ascii="Arial" w:eastAsia="Times New Roman" w:hAnsi="Arial" w:cs="Arial"/>
                <w:color w:val="000000"/>
                <w:lang w:eastAsia="en-GB"/>
              </w:rPr>
              <w:t>(</w:t>
            </w: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s</w:t>
            </w:r>
            <w:r w:rsidR="002B3659" w:rsidRPr="00870CF5">
              <w:rPr>
                <w:rFonts w:ascii="Arial" w:eastAsia="Times New Roman" w:hAnsi="Arial" w:cs="Arial"/>
                <w:color w:val="000000"/>
                <w:lang w:eastAsia="en-GB"/>
              </w:rPr>
              <w:t>)</w:t>
            </w: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 xml:space="preserve"> </w:t>
            </w:r>
            <w:r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 xml:space="preserve">(equipment company </w:t>
            </w:r>
            <w:r w:rsidR="009807AB"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 xml:space="preserve">should </w:t>
            </w:r>
            <w:r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>provide this)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EF7A9FD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 </w:t>
            </w:r>
          </w:p>
        </w:tc>
      </w:tr>
      <w:tr w:rsidR="00957FE5" w:rsidRPr="00870CF5" w14:paraId="2305E647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97C692E" w14:textId="77777777" w:rsidR="00957FE5" w:rsidRPr="00870CF5" w:rsidRDefault="00957FE5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Size of equipment</w:t>
            </w:r>
            <w:r w:rsidR="005C012C" w:rsidRPr="00870CF5">
              <w:rPr>
                <w:rFonts w:ascii="Arial" w:eastAsia="Times New Roman" w:hAnsi="Arial" w:cs="Arial"/>
                <w:color w:val="000000"/>
                <w:lang w:eastAsia="en-GB"/>
              </w:rPr>
              <w:t xml:space="preserve"> </w:t>
            </w:r>
            <w:r w:rsidR="005C012C" w:rsidRPr="00F92920">
              <w:rPr>
                <w:rFonts w:ascii="Arial" w:eastAsia="Times New Roman" w:hAnsi="Arial" w:cs="Arial"/>
                <w:i/>
                <w:color w:val="000000"/>
                <w:lang w:eastAsia="en-GB"/>
              </w:rPr>
              <w:t>(e.g. projectors, projection screen, TV screen)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4DBE5A6" w14:textId="77777777" w:rsidR="00957FE5" w:rsidRPr="00870CF5" w:rsidRDefault="00957FE5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</w:p>
        </w:tc>
      </w:tr>
      <w:tr w:rsidR="004B6F43" w:rsidRPr="00870CF5" w14:paraId="5A1E5E24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45FE485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 xml:space="preserve">Anything else? </w:t>
            </w:r>
            <w:r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>(ask client to be specific)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DCE9B08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 </w:t>
            </w:r>
          </w:p>
        </w:tc>
      </w:tr>
      <w:tr w:rsidR="00F92920" w:rsidRPr="00870CF5" w14:paraId="78B4D556" w14:textId="77777777" w:rsidTr="005B0D27">
        <w:trPr>
          <w:trHeight w:val="300"/>
        </w:trPr>
        <w:tc>
          <w:tcPr>
            <w:tcW w:w="93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A0E7BEB" w14:textId="77777777" w:rsidR="00F92920" w:rsidRPr="00870CF5" w:rsidRDefault="00F92920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  </w:t>
            </w:r>
          </w:p>
        </w:tc>
      </w:tr>
      <w:tr w:rsidR="007135D6" w:rsidRPr="00870CF5" w14:paraId="7E7185D5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6944D2" w14:textId="77777777" w:rsidR="007135D6" w:rsidRPr="00870CF5" w:rsidRDefault="007135D6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 xml:space="preserve">When exactly does the client want the equipment ready and set up for? </w:t>
            </w:r>
            <w:r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 xml:space="preserve">(sometimes this could be the day before for a rehearsal and </w:t>
            </w:r>
            <w:r w:rsidR="003D4FA0"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 xml:space="preserve">would </w:t>
            </w:r>
            <w:r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>obviously cost more)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D81FA70" w14:textId="77777777" w:rsidR="007135D6" w:rsidRPr="00870CF5" w:rsidRDefault="007135D6" w:rsidP="00F92920">
            <w:pPr>
              <w:spacing w:after="0" w:line="240" w:lineRule="auto"/>
              <w:rPr>
                <w:rFonts w:ascii="Arial" w:eastAsia="Times New Roman" w:hAnsi="Arial" w:cs="Arial"/>
                <w:strike/>
                <w:color w:val="000000"/>
                <w:lang w:eastAsia="en-GB"/>
              </w:rPr>
            </w:pPr>
          </w:p>
        </w:tc>
      </w:tr>
      <w:tr w:rsidR="007135D6" w:rsidRPr="00870CF5" w14:paraId="271F0CBB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42832FD" w14:textId="77777777" w:rsidR="007135D6" w:rsidRPr="00870CF5" w:rsidRDefault="00326822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 xml:space="preserve">If we are to only provide part of the equipment needed, e.g. the microphones only, and the hotel/venue or client will provide the rest, will the equipment be fully compatible? 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539026D" w14:textId="77777777" w:rsidR="007135D6" w:rsidRPr="00870CF5" w:rsidRDefault="007135D6" w:rsidP="00F92920">
            <w:pPr>
              <w:spacing w:after="0" w:line="240" w:lineRule="auto"/>
              <w:rPr>
                <w:rFonts w:ascii="Arial" w:eastAsia="Times New Roman" w:hAnsi="Arial" w:cs="Arial"/>
                <w:strike/>
                <w:color w:val="000000"/>
                <w:lang w:eastAsia="en-GB"/>
              </w:rPr>
            </w:pPr>
          </w:p>
        </w:tc>
      </w:tr>
    </w:tbl>
    <w:p w14:paraId="6D382298" w14:textId="77777777" w:rsidR="00F92920" w:rsidRDefault="00F92920"/>
    <w:tbl>
      <w:tblPr>
        <w:tblW w:w="9380" w:type="dxa"/>
        <w:tblInd w:w="93" w:type="dxa"/>
        <w:tblLook w:val="04A0" w:firstRow="1" w:lastRow="0" w:firstColumn="1" w:lastColumn="0" w:noHBand="0" w:noVBand="1"/>
      </w:tblPr>
      <w:tblGrid>
        <w:gridCol w:w="6961"/>
        <w:gridCol w:w="2419"/>
      </w:tblGrid>
      <w:tr w:rsidR="00F92920" w:rsidRPr="00870CF5" w14:paraId="556BAE39" w14:textId="77777777" w:rsidTr="00F92920">
        <w:trPr>
          <w:trHeight w:val="300"/>
        </w:trPr>
        <w:tc>
          <w:tcPr>
            <w:tcW w:w="93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84133"/>
            <w:vAlign w:val="center"/>
            <w:hideMark/>
          </w:tcPr>
          <w:p w14:paraId="1D94180F" w14:textId="77777777" w:rsidR="00F92920" w:rsidRPr="00F92920" w:rsidRDefault="00F92920" w:rsidP="00F92920">
            <w:pPr>
              <w:spacing w:after="0" w:line="240" w:lineRule="auto"/>
              <w:rPr>
                <w:rFonts w:ascii="Arial" w:eastAsia="Times New Roman" w:hAnsi="Arial" w:cs="Arial"/>
                <w:strike/>
                <w:color w:val="FFFFFF" w:themeColor="background1"/>
                <w:lang w:eastAsia="en-GB"/>
              </w:rPr>
            </w:pPr>
            <w:r w:rsidRPr="00F92920"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  <w:t>Regarding quote from equipment company:</w:t>
            </w:r>
          </w:p>
        </w:tc>
      </w:tr>
      <w:tr w:rsidR="004B6F43" w:rsidRPr="00870CF5" w14:paraId="2D458327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F079215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Does it include delivery and installation costs?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07BED26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strike/>
                <w:color w:val="000000"/>
                <w:lang w:eastAsia="en-GB"/>
              </w:rPr>
            </w:pPr>
          </w:p>
        </w:tc>
      </w:tr>
      <w:tr w:rsidR="004B6F43" w:rsidRPr="00870CF5" w14:paraId="50A28C4C" w14:textId="77777777" w:rsidTr="00F92920">
        <w:trPr>
          <w:trHeight w:val="300"/>
        </w:trPr>
        <w:tc>
          <w:tcPr>
            <w:tcW w:w="6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EC5396C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lastRenderedPageBreak/>
              <w:t>Has the cost of a technician(s) been included in their quote?</w:t>
            </w:r>
          </w:p>
        </w:tc>
        <w:tc>
          <w:tcPr>
            <w:tcW w:w="241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F38C9CD" w14:textId="77777777" w:rsidR="007F17D8" w:rsidRPr="00870CF5" w:rsidRDefault="007F17D8" w:rsidP="00F92920">
            <w:pPr>
              <w:spacing w:after="0" w:line="240" w:lineRule="auto"/>
              <w:rPr>
                <w:rFonts w:ascii="Arial" w:eastAsia="Times New Roman" w:hAnsi="Arial" w:cs="Arial"/>
                <w:strike/>
                <w:color w:val="000000"/>
                <w:lang w:eastAsia="en-GB"/>
              </w:rPr>
            </w:pPr>
          </w:p>
        </w:tc>
      </w:tr>
      <w:tr w:rsidR="004B6F43" w:rsidRPr="00870CF5" w14:paraId="01AEA25C" w14:textId="77777777" w:rsidTr="00F92920">
        <w:trPr>
          <w:trHeight w:val="6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6ED1CC0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Will the technician require accommodation or any additional expenses? Who will cover this?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1749CC2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strike/>
                <w:color w:val="000000"/>
                <w:lang w:eastAsia="en-GB"/>
              </w:rPr>
            </w:pPr>
          </w:p>
        </w:tc>
      </w:tr>
      <w:tr w:rsidR="004B6F43" w:rsidRPr="00870CF5" w14:paraId="564A8F5B" w14:textId="77777777" w:rsidTr="00F92920">
        <w:trPr>
          <w:trHeight w:val="6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3975BC5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Can the equipment company install and test the equipment the day before or with enough time before the event starts?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0A85ED4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strike/>
                <w:color w:val="000000"/>
                <w:lang w:eastAsia="en-GB"/>
              </w:rPr>
            </w:pPr>
          </w:p>
        </w:tc>
      </w:tr>
      <w:tr w:rsidR="004B6F43" w:rsidRPr="00870CF5" w14:paraId="42CF4751" w14:textId="77777777" w:rsidTr="00F92920">
        <w:trPr>
          <w:trHeight w:val="1500"/>
        </w:trPr>
        <w:tc>
          <w:tcPr>
            <w:tcW w:w="6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56A7393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 xml:space="preserve">Can the equipment company dismantle and remove the equipment straight after the event ends on the same day? </w:t>
            </w: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br/>
            </w:r>
            <w:r w:rsidRPr="00870CF5">
              <w:rPr>
                <w:rFonts w:ascii="Arial" w:eastAsia="Times New Roman" w:hAnsi="Arial" w:cs="Arial"/>
                <w:i/>
                <w:iCs/>
                <w:color w:val="000000"/>
                <w:lang w:eastAsia="en-GB"/>
              </w:rPr>
              <w:t>(it is im</w:t>
            </w:r>
            <w:r w:rsidR="003D4FA0" w:rsidRPr="00870CF5">
              <w:rPr>
                <w:rFonts w:ascii="Arial" w:eastAsia="Times New Roman" w:hAnsi="Arial" w:cs="Arial"/>
                <w:i/>
                <w:iCs/>
                <w:color w:val="000000"/>
                <w:lang w:eastAsia="en-GB"/>
              </w:rPr>
              <w:t>portant to check this as if not</w:t>
            </w:r>
            <w:r w:rsidRPr="00870CF5">
              <w:rPr>
                <w:rFonts w:ascii="Arial" w:eastAsia="Times New Roman" w:hAnsi="Arial" w:cs="Arial"/>
                <w:i/>
                <w:iCs/>
                <w:color w:val="000000"/>
                <w:lang w:eastAsia="en-GB"/>
              </w:rPr>
              <w:t xml:space="preserve"> and t</w:t>
            </w:r>
            <w:r w:rsidR="00030444">
              <w:rPr>
                <w:rFonts w:ascii="Arial" w:eastAsia="Times New Roman" w:hAnsi="Arial" w:cs="Arial"/>
                <w:i/>
                <w:iCs/>
                <w:color w:val="000000"/>
                <w:lang w:eastAsia="en-GB"/>
              </w:rPr>
              <w:t>he equipment is kept there over</w:t>
            </w:r>
            <w:r w:rsidRPr="00870CF5">
              <w:rPr>
                <w:rFonts w:ascii="Arial" w:eastAsia="Times New Roman" w:hAnsi="Arial" w:cs="Arial"/>
                <w:i/>
                <w:iCs/>
                <w:color w:val="000000"/>
                <w:lang w:eastAsia="en-GB"/>
              </w:rPr>
              <w:t>night there may be more costs involved from the venue or even the equipment company as it could count as an additional night)</w:t>
            </w:r>
          </w:p>
        </w:tc>
        <w:tc>
          <w:tcPr>
            <w:tcW w:w="241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FE0815A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strike/>
                <w:color w:val="000000"/>
                <w:lang w:eastAsia="en-GB"/>
              </w:rPr>
            </w:pPr>
          </w:p>
        </w:tc>
      </w:tr>
    </w:tbl>
    <w:p w14:paraId="24EFBE4D" w14:textId="77777777" w:rsidR="00F92920" w:rsidRDefault="00F92920"/>
    <w:tbl>
      <w:tblPr>
        <w:tblW w:w="9380" w:type="dxa"/>
        <w:tblInd w:w="93" w:type="dxa"/>
        <w:tblLook w:val="04A0" w:firstRow="1" w:lastRow="0" w:firstColumn="1" w:lastColumn="0" w:noHBand="0" w:noVBand="1"/>
      </w:tblPr>
      <w:tblGrid>
        <w:gridCol w:w="6961"/>
        <w:gridCol w:w="2419"/>
      </w:tblGrid>
      <w:tr w:rsidR="00F92920" w:rsidRPr="00870CF5" w14:paraId="5119FACE" w14:textId="77777777" w:rsidTr="00F92920">
        <w:trPr>
          <w:trHeight w:val="600"/>
        </w:trPr>
        <w:tc>
          <w:tcPr>
            <w:tcW w:w="93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84133"/>
            <w:vAlign w:val="center"/>
            <w:hideMark/>
          </w:tcPr>
          <w:p w14:paraId="1C645B94" w14:textId="77777777" w:rsidR="00F92920" w:rsidRPr="00F92920" w:rsidRDefault="00F92920" w:rsidP="00F92920">
            <w:pPr>
              <w:spacing w:after="0" w:line="240" w:lineRule="auto"/>
              <w:rPr>
                <w:rFonts w:ascii="Arial" w:eastAsia="Times New Roman" w:hAnsi="Arial" w:cs="Arial"/>
                <w:strike/>
                <w:color w:val="FFFFFF" w:themeColor="background1"/>
                <w:lang w:eastAsia="en-GB"/>
              </w:rPr>
            </w:pPr>
            <w:r w:rsidRPr="00F92920"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  <w:t>Additional expenses</w:t>
            </w:r>
            <w:r w:rsidRPr="00F92920">
              <w:rPr>
                <w:rFonts w:ascii="Arial" w:eastAsia="Times New Roman" w:hAnsi="Arial" w:cs="Arial"/>
                <w:color w:val="FFFFFF" w:themeColor="background1"/>
                <w:lang w:eastAsia="en-GB"/>
              </w:rPr>
              <w:t>:</w:t>
            </w:r>
            <w:r w:rsidRPr="00F92920">
              <w:rPr>
                <w:rFonts w:ascii="Arial" w:eastAsia="Times New Roman" w:hAnsi="Arial" w:cs="Arial"/>
                <w:color w:val="FFFFFF" w:themeColor="background1"/>
                <w:lang w:eastAsia="en-GB"/>
              </w:rPr>
              <w:br/>
            </w:r>
            <w:r w:rsidRPr="00F92920">
              <w:rPr>
                <w:rFonts w:ascii="Arial" w:eastAsia="Times New Roman" w:hAnsi="Arial" w:cs="Arial"/>
                <w:i/>
                <w:iCs/>
                <w:color w:val="FFFFFF" w:themeColor="background1"/>
                <w:lang w:eastAsia="en-GB"/>
              </w:rPr>
              <w:t>(this can include flights, accommodation, food, travel to/from airports to hotels/venue)</w:t>
            </w:r>
          </w:p>
        </w:tc>
      </w:tr>
      <w:tr w:rsidR="004B6F43" w:rsidRPr="00870CF5" w14:paraId="6B81898C" w14:textId="77777777" w:rsidTr="00F92920">
        <w:trPr>
          <w:trHeight w:val="600"/>
        </w:trPr>
        <w:tc>
          <w:tcPr>
            <w:tcW w:w="6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CB799F5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If interpreters will need to be flown in from another country, does</w:t>
            </w:r>
            <w:r w:rsidR="00030444">
              <w:rPr>
                <w:rFonts w:ascii="Arial" w:eastAsia="Times New Roman" w:hAnsi="Arial" w:cs="Arial"/>
                <w:color w:val="000000"/>
                <w:lang w:eastAsia="en-GB"/>
              </w:rPr>
              <w:t xml:space="preserve"> the</w:t>
            </w: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 xml:space="preserve"> client want you to factor in flight and accommodation costs</w:t>
            </w:r>
            <w:r w:rsidR="003D4FA0" w:rsidRPr="00870CF5">
              <w:rPr>
                <w:rFonts w:ascii="Arial" w:eastAsia="Times New Roman" w:hAnsi="Arial" w:cs="Arial"/>
                <w:color w:val="000000"/>
                <w:lang w:eastAsia="en-GB"/>
              </w:rPr>
              <w:t xml:space="preserve"> into our quote</w:t>
            </w: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?</w:t>
            </w:r>
          </w:p>
        </w:tc>
        <w:tc>
          <w:tcPr>
            <w:tcW w:w="241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A9A4623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strike/>
                <w:color w:val="000000"/>
                <w:lang w:eastAsia="en-GB"/>
              </w:rPr>
            </w:pPr>
          </w:p>
        </w:tc>
      </w:tr>
      <w:tr w:rsidR="004B6F43" w:rsidRPr="00870CF5" w14:paraId="33D0143A" w14:textId="77777777" w:rsidTr="00F92920">
        <w:trPr>
          <w:trHeight w:val="6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386C215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Will the technician require accommodation or any additional expenses? This may need to be mentioned in the additional expenses section.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3D09424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strike/>
                <w:color w:val="000000"/>
                <w:lang w:eastAsia="en-GB"/>
              </w:rPr>
            </w:pPr>
          </w:p>
        </w:tc>
      </w:tr>
      <w:tr w:rsidR="004B6F43" w:rsidRPr="00870CF5" w14:paraId="41124107" w14:textId="77777777" w:rsidTr="00F92920">
        <w:trPr>
          <w:trHeight w:val="9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0A4C52B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Does the client have any agreements in place with the</w:t>
            </w:r>
            <w:r w:rsidR="00B247D9" w:rsidRPr="00870CF5">
              <w:rPr>
                <w:rFonts w:ascii="Arial" w:eastAsia="Times New Roman" w:hAnsi="Arial" w:cs="Arial"/>
                <w:color w:val="000000"/>
                <w:lang w:eastAsia="en-GB"/>
              </w:rPr>
              <w:t xml:space="preserve"> venue/hotel where the event is being </w:t>
            </w: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held, and can they provide accommodation free or more economically for the interpreters?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C2CE321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strike/>
                <w:color w:val="000000"/>
                <w:lang w:eastAsia="en-GB"/>
              </w:rPr>
            </w:pPr>
          </w:p>
        </w:tc>
      </w:tr>
    </w:tbl>
    <w:p w14:paraId="745593CA" w14:textId="77777777" w:rsidR="00F92920" w:rsidRDefault="00F92920"/>
    <w:tbl>
      <w:tblPr>
        <w:tblW w:w="9380" w:type="dxa"/>
        <w:tblInd w:w="93" w:type="dxa"/>
        <w:tblLook w:val="04A0" w:firstRow="1" w:lastRow="0" w:firstColumn="1" w:lastColumn="0" w:noHBand="0" w:noVBand="1"/>
      </w:tblPr>
      <w:tblGrid>
        <w:gridCol w:w="6961"/>
        <w:gridCol w:w="2419"/>
      </w:tblGrid>
      <w:tr w:rsidR="00F92920" w:rsidRPr="00870CF5" w14:paraId="1552A4F4" w14:textId="77777777" w:rsidTr="00F92920">
        <w:trPr>
          <w:trHeight w:val="300"/>
        </w:trPr>
        <w:tc>
          <w:tcPr>
            <w:tcW w:w="93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84133"/>
            <w:vAlign w:val="center"/>
            <w:hideMark/>
          </w:tcPr>
          <w:p w14:paraId="12139BF4" w14:textId="77777777" w:rsidR="00F92920" w:rsidRPr="00F92920" w:rsidRDefault="00F92920" w:rsidP="00F92920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</w:pPr>
            <w:r w:rsidRPr="00F92920"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  <w:t>Cancellation fees:</w:t>
            </w:r>
          </w:p>
        </w:tc>
      </w:tr>
      <w:tr w:rsidR="004B6F43" w:rsidRPr="00870CF5" w14:paraId="2E37B603" w14:textId="77777777" w:rsidTr="00F92920">
        <w:trPr>
          <w:trHeight w:val="3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E8ED8CB" w14:textId="77777777" w:rsidR="003D4FA0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 xml:space="preserve">Have you included a guideline to cancellation fees? </w:t>
            </w:r>
          </w:p>
          <w:p w14:paraId="691FA767" w14:textId="77777777" w:rsidR="004B6F43" w:rsidRPr="00870CF5" w:rsidRDefault="003D4FA0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 xml:space="preserve">(This could </w:t>
            </w:r>
            <w:r w:rsidR="004B6F43"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>be:</w:t>
            </w:r>
            <w:r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 xml:space="preserve"> </w:t>
            </w:r>
            <w:r w:rsidR="009807AB"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>“</w:t>
            </w:r>
            <w:r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>50% if cancelled within 2 weeks of the event start date, and 100% within 1 week of the event start date. If the event is cancelled once flight arrangements have been made, then the cost of flight(s) will be payable</w:t>
            </w:r>
            <w:r w:rsidR="009807AB"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>”</w:t>
            </w:r>
            <w:r w:rsidRPr="00870CF5">
              <w:rPr>
                <w:rFonts w:ascii="Arial" w:eastAsia="Times New Roman" w:hAnsi="Arial" w:cs="Arial"/>
                <w:i/>
                <w:color w:val="000000"/>
                <w:lang w:eastAsia="en-GB"/>
              </w:rPr>
              <w:t>)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E661B71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</w:p>
        </w:tc>
      </w:tr>
    </w:tbl>
    <w:p w14:paraId="2A4E6396" w14:textId="77777777" w:rsidR="00F92920" w:rsidRDefault="00F92920"/>
    <w:tbl>
      <w:tblPr>
        <w:tblW w:w="9380" w:type="dxa"/>
        <w:tblInd w:w="93" w:type="dxa"/>
        <w:tblLook w:val="04A0" w:firstRow="1" w:lastRow="0" w:firstColumn="1" w:lastColumn="0" w:noHBand="0" w:noVBand="1"/>
      </w:tblPr>
      <w:tblGrid>
        <w:gridCol w:w="6961"/>
        <w:gridCol w:w="2419"/>
      </w:tblGrid>
      <w:tr w:rsidR="00F92920" w:rsidRPr="00F92920" w14:paraId="28F5AE75" w14:textId="77777777" w:rsidTr="00F92920">
        <w:trPr>
          <w:trHeight w:val="300"/>
        </w:trPr>
        <w:tc>
          <w:tcPr>
            <w:tcW w:w="93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84133"/>
            <w:vAlign w:val="center"/>
            <w:hideMark/>
          </w:tcPr>
          <w:p w14:paraId="1C4F4ACF" w14:textId="77777777" w:rsidR="00F92920" w:rsidRPr="00F92920" w:rsidRDefault="00F92920" w:rsidP="00F92920">
            <w:pPr>
              <w:spacing w:after="0" w:line="240" w:lineRule="auto"/>
              <w:rPr>
                <w:rFonts w:ascii="Arial" w:eastAsia="Times New Roman" w:hAnsi="Arial" w:cs="Arial"/>
                <w:color w:val="FFFFFF" w:themeColor="background1"/>
                <w:lang w:eastAsia="en-GB"/>
              </w:rPr>
            </w:pPr>
            <w:r w:rsidRPr="00F92920">
              <w:rPr>
                <w:rFonts w:ascii="Arial" w:eastAsia="Times New Roman" w:hAnsi="Arial" w:cs="Arial"/>
                <w:b/>
                <w:bCs/>
                <w:color w:val="FFFFFF" w:themeColor="background1"/>
                <w:lang w:eastAsia="en-GB"/>
              </w:rPr>
              <w:t xml:space="preserve">Quote validity: </w:t>
            </w:r>
          </w:p>
        </w:tc>
      </w:tr>
      <w:tr w:rsidR="004B6F43" w:rsidRPr="00870CF5" w14:paraId="031A1E97" w14:textId="77777777" w:rsidTr="00F92920">
        <w:trPr>
          <w:trHeight w:val="600"/>
        </w:trPr>
        <w:tc>
          <w:tcPr>
            <w:tcW w:w="696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4328E60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In case the event is soon and interpreter availability may change at short notice before client has confirmed, should you lower the quote validity time, e.g. to 14 days</w:t>
            </w:r>
            <w:r w:rsidR="009807AB" w:rsidRPr="00870CF5">
              <w:rPr>
                <w:rFonts w:ascii="Arial" w:eastAsia="Times New Roman" w:hAnsi="Arial" w:cs="Arial"/>
                <w:color w:val="000000"/>
                <w:lang w:eastAsia="en-GB"/>
              </w:rPr>
              <w:t>, from the standard 30 days</w:t>
            </w:r>
            <w:r w:rsidRPr="00870CF5">
              <w:rPr>
                <w:rFonts w:ascii="Arial" w:eastAsia="Times New Roman" w:hAnsi="Arial" w:cs="Arial"/>
                <w:color w:val="000000"/>
                <w:lang w:eastAsia="en-GB"/>
              </w:rPr>
              <w:t>?</w:t>
            </w:r>
          </w:p>
        </w:tc>
        <w:tc>
          <w:tcPr>
            <w:tcW w:w="24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28CEAD7" w14:textId="77777777" w:rsidR="004B6F43" w:rsidRPr="00870CF5" w:rsidRDefault="004B6F43" w:rsidP="00F92920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n-GB"/>
              </w:rPr>
            </w:pPr>
          </w:p>
        </w:tc>
      </w:tr>
    </w:tbl>
    <w:p w14:paraId="1C142A39" w14:textId="77777777" w:rsidR="008171BF" w:rsidRPr="008171BF" w:rsidRDefault="008171BF" w:rsidP="008171BF"/>
    <w:sectPr w:rsidR="008171BF" w:rsidRPr="008171BF" w:rsidSect="00BE05A9">
      <w:headerReference w:type="default" r:id="rId6"/>
      <w:footerReference w:type="default" r:id="rId7"/>
      <w:pgSz w:w="11906" w:h="16838"/>
      <w:pgMar w:top="2694" w:right="1440" w:bottom="2410" w:left="1440" w:header="708" w:footer="15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545F23" w14:textId="77777777" w:rsidR="00261FAC" w:rsidRDefault="00261FAC" w:rsidP="00212F0F">
      <w:pPr>
        <w:spacing w:after="0" w:line="240" w:lineRule="auto"/>
      </w:pPr>
      <w:r>
        <w:separator/>
      </w:r>
    </w:p>
  </w:endnote>
  <w:endnote w:type="continuationSeparator" w:id="0">
    <w:p w14:paraId="63D79D14" w14:textId="77777777" w:rsidR="00261FAC" w:rsidRDefault="00261FAC" w:rsidP="00212F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21AEB2" w14:textId="00145F57" w:rsidR="007C5E11" w:rsidRPr="00BE05A9" w:rsidRDefault="00A42EC0" w:rsidP="00BE05A9">
    <w:pPr>
      <w:pStyle w:val="Footer"/>
    </w:pPr>
    <w:r>
      <w:rPr>
        <w:noProof/>
      </w:rPr>
      <w:drawing>
        <wp:anchor distT="0" distB="0" distL="114300" distR="114300" simplePos="0" relativeHeight="251661312" behindDoc="0" locked="0" layoutInCell="1" allowOverlap="1" wp14:anchorId="289A457A" wp14:editId="41682DFE">
          <wp:simplePos x="0" y="0"/>
          <wp:positionH relativeFrom="column">
            <wp:posOffset>-742950</wp:posOffset>
          </wp:positionH>
          <wp:positionV relativeFrom="paragraph">
            <wp:posOffset>112395</wp:posOffset>
          </wp:positionV>
          <wp:extent cx="7249076" cy="784162"/>
          <wp:effectExtent l="0" t="0" r="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49076" cy="78416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A49C5C" w14:textId="77777777" w:rsidR="00261FAC" w:rsidRDefault="00261FAC" w:rsidP="00212F0F">
      <w:pPr>
        <w:spacing w:after="0" w:line="240" w:lineRule="auto"/>
      </w:pPr>
      <w:r>
        <w:separator/>
      </w:r>
    </w:p>
  </w:footnote>
  <w:footnote w:type="continuationSeparator" w:id="0">
    <w:p w14:paraId="7E8EE3F5" w14:textId="77777777" w:rsidR="00261FAC" w:rsidRDefault="00261FAC" w:rsidP="00212F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DFA49A" w14:textId="77777777" w:rsidR="003E2F71" w:rsidRPr="003E2F71" w:rsidRDefault="003E2F71" w:rsidP="003E2F71">
    <w:pPr>
      <w:tabs>
        <w:tab w:val="left" w:pos="3871"/>
      </w:tabs>
      <w:spacing w:after="0"/>
      <w:jc w:val="right"/>
      <w:rPr>
        <w:rFonts w:ascii="Arial" w:hAnsi="Arial" w:cs="Arial"/>
        <w:color w:val="575757"/>
        <w:sz w:val="20"/>
        <w:szCs w:val="20"/>
      </w:rPr>
    </w:pPr>
    <w:r>
      <w:rPr>
        <w:noProof/>
        <w:lang w:eastAsia="en-GB"/>
      </w:rPr>
      <w:drawing>
        <wp:anchor distT="0" distB="0" distL="114300" distR="114300" simplePos="0" relativeHeight="251659264" behindDoc="0" locked="0" layoutInCell="1" allowOverlap="1" wp14:anchorId="698F2BD8" wp14:editId="52E747DA">
          <wp:simplePos x="0" y="0"/>
          <wp:positionH relativeFrom="column">
            <wp:posOffset>4663439</wp:posOffset>
          </wp:positionH>
          <wp:positionV relativeFrom="paragraph">
            <wp:posOffset>14655</wp:posOffset>
          </wp:positionV>
          <wp:extent cx="1400947" cy="641730"/>
          <wp:effectExtent l="0" t="0" r="0" b="6350"/>
          <wp:wrapNone/>
          <wp:docPr id="20" name="Picture 2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0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408485" cy="645183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BBA671B" w14:textId="77777777" w:rsidR="00DF4F72" w:rsidRDefault="003E2F71" w:rsidP="003E2F71">
    <w:pPr>
      <w:pStyle w:val="Header"/>
      <w:jc w:val="right"/>
    </w:pPr>
    <w:r>
      <w:rPr>
        <w:noProof/>
        <w:lang w:eastAsia="en-GB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1FAC"/>
    <w:rsid w:val="00030444"/>
    <w:rsid w:val="000A233C"/>
    <w:rsid w:val="000F23A1"/>
    <w:rsid w:val="001050C0"/>
    <w:rsid w:val="00184689"/>
    <w:rsid w:val="001A49A4"/>
    <w:rsid w:val="001D3BAD"/>
    <w:rsid w:val="001D4C4F"/>
    <w:rsid w:val="00212F0F"/>
    <w:rsid w:val="00213DC3"/>
    <w:rsid w:val="002372BE"/>
    <w:rsid w:val="00241A9E"/>
    <w:rsid w:val="00261FAC"/>
    <w:rsid w:val="002B3659"/>
    <w:rsid w:val="002C1AD8"/>
    <w:rsid w:val="002E5D08"/>
    <w:rsid w:val="002E689B"/>
    <w:rsid w:val="00326822"/>
    <w:rsid w:val="00382BA2"/>
    <w:rsid w:val="003D4FA0"/>
    <w:rsid w:val="003E2F71"/>
    <w:rsid w:val="00402079"/>
    <w:rsid w:val="00481E79"/>
    <w:rsid w:val="004A2D79"/>
    <w:rsid w:val="004A56FC"/>
    <w:rsid w:val="004B6F43"/>
    <w:rsid w:val="00526F60"/>
    <w:rsid w:val="005725AB"/>
    <w:rsid w:val="00591CE2"/>
    <w:rsid w:val="00593874"/>
    <w:rsid w:val="00595C2B"/>
    <w:rsid w:val="005B76D4"/>
    <w:rsid w:val="005C012C"/>
    <w:rsid w:val="005F0D90"/>
    <w:rsid w:val="007135D6"/>
    <w:rsid w:val="007A594B"/>
    <w:rsid w:val="007C5E11"/>
    <w:rsid w:val="007F17D8"/>
    <w:rsid w:val="008070B2"/>
    <w:rsid w:val="008171BF"/>
    <w:rsid w:val="00870CF5"/>
    <w:rsid w:val="008823FC"/>
    <w:rsid w:val="008C4E86"/>
    <w:rsid w:val="00924036"/>
    <w:rsid w:val="00957FE5"/>
    <w:rsid w:val="00960E77"/>
    <w:rsid w:val="009807AB"/>
    <w:rsid w:val="009942FC"/>
    <w:rsid w:val="009B19D6"/>
    <w:rsid w:val="009C31FF"/>
    <w:rsid w:val="00A42EC0"/>
    <w:rsid w:val="00A54FF0"/>
    <w:rsid w:val="00AF5E41"/>
    <w:rsid w:val="00B146F0"/>
    <w:rsid w:val="00B24791"/>
    <w:rsid w:val="00B247D9"/>
    <w:rsid w:val="00B52E70"/>
    <w:rsid w:val="00BA496A"/>
    <w:rsid w:val="00BE05A9"/>
    <w:rsid w:val="00BE0D7C"/>
    <w:rsid w:val="00C6189C"/>
    <w:rsid w:val="00CA30C6"/>
    <w:rsid w:val="00D22D28"/>
    <w:rsid w:val="00D37E47"/>
    <w:rsid w:val="00D7171F"/>
    <w:rsid w:val="00DC3557"/>
    <w:rsid w:val="00DF4F72"/>
    <w:rsid w:val="00E17AEB"/>
    <w:rsid w:val="00E4000C"/>
    <w:rsid w:val="00E61A1D"/>
    <w:rsid w:val="00E62E8C"/>
    <w:rsid w:val="00F266D0"/>
    <w:rsid w:val="00F55841"/>
    <w:rsid w:val="00F80714"/>
    <w:rsid w:val="00F929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4817"/>
    <o:shapelayout v:ext="edit">
      <o:idmap v:ext="edit" data="1"/>
    </o:shapelayout>
  </w:shapeDefaults>
  <w:decimalSymbol w:val="."/>
  <w:listSeparator w:val=","/>
  <w14:docId w14:val="300904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0E77"/>
    <w:rPr>
      <w:rFonts w:asciiTheme="minorBidi" w:hAnsiTheme="minorBid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12F0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12F0F"/>
  </w:style>
  <w:style w:type="paragraph" w:styleId="Footer">
    <w:name w:val="footer"/>
    <w:basedOn w:val="Normal"/>
    <w:link w:val="FooterChar"/>
    <w:uiPriority w:val="99"/>
    <w:unhideWhenUsed/>
    <w:rsid w:val="00212F0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12F0F"/>
  </w:style>
  <w:style w:type="paragraph" w:styleId="BalloonText">
    <w:name w:val="Balloon Text"/>
    <w:basedOn w:val="Normal"/>
    <w:link w:val="BalloonTextChar"/>
    <w:uiPriority w:val="99"/>
    <w:semiHidden/>
    <w:unhideWhenUsed/>
    <w:rsid w:val="00212F0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12F0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7950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37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tp colour palette">
      <a:dk1>
        <a:srgbClr val="000000"/>
      </a:dk1>
      <a:lt1>
        <a:sysClr val="window" lastClr="FFFFFF"/>
      </a:lt1>
      <a:dk2>
        <a:srgbClr val="717E86"/>
      </a:dk2>
      <a:lt2>
        <a:srgbClr val="E84133"/>
      </a:lt2>
      <a:accent1>
        <a:srgbClr val="65C2C8"/>
      </a:accent1>
      <a:accent2>
        <a:srgbClr val="D6075C"/>
      </a:accent2>
      <a:accent3>
        <a:srgbClr val="46BFE0"/>
      </a:accent3>
      <a:accent4>
        <a:srgbClr val="2BAD70"/>
      </a:accent4>
      <a:accent5>
        <a:srgbClr val="BA9765"/>
      </a:accent5>
      <a:accent6>
        <a:srgbClr val="C6171E"/>
      </a:accent6>
      <a:hlink>
        <a:srgbClr val="E84133"/>
      </a:hlink>
      <a:folHlink>
        <a:srgbClr val="F39325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Interpreting quoting brief.dotx</Template>
  <TotalTime>1</TotalTime>
  <Pages>2</Pages>
  <Words>444</Words>
  <Characters>2537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translate plus</Company>
  <LinksUpToDate>false</LinksUpToDate>
  <CharactersWithSpaces>2976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Lauren Broderick</dc:creator>
  <cp:lastModifiedBy>Monika Pisarova</cp:lastModifiedBy>
  <cp:revision>2</cp:revision>
  <cp:lastPrinted>2011-08-05T08:53:00Z</cp:lastPrinted>
  <dcterms:created xsi:type="dcterms:W3CDTF">2023-02-10T13:49:00Z</dcterms:created>
  <dcterms:modified xsi:type="dcterms:W3CDTF">2023-02-10T13:49:00Z</dcterms:modified>
</cp:coreProperties>
</file>