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D4435B" w14:paraId="5842CAE4" w14:textId="1279A25C">
      <w:pPr>
        <w:ind w:left="2880" w:right="-355"/>
        <w:rPr>
          <w:rFonts w:ascii="Verdana" w:eastAsia="Verdana" w:hAnsi="Verdana" w:cs="Verdana"/>
          <w:b/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page">
                  <wp:posOffset>1971675</wp:posOffset>
                </wp:positionH>
                <wp:positionV relativeFrom="paragraph">
                  <wp:posOffset>-3810</wp:posOffset>
                </wp:positionV>
                <wp:extent cx="4075430" cy="824865"/>
                <wp:effectExtent l="0" t="0" r="0" b="0"/>
                <wp:wrapSquare wrapText="bothSides"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5430" cy="824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/>
                            </w:tblPr>
                            <w:tblGrid>
                              <w:gridCol w:w="6239"/>
                            </w:tblGrid>
                            <w:tr w14:paraId="17E94EB6" w14:textId="77777777">
                              <w:tblPrEx>
                                <w:tblW w:w="0" w:type="auto"/>
                                <w:tblInd w:w="108" w:type="dxa"/>
                                <w:tblLayout w:type="fixed"/>
                                <w:tblLook w:val="0000"/>
                              </w:tblPrEx>
                              <w:trPr>
                                <w:trHeight w:val="960"/>
                              </w:trPr>
                              <w:tc>
                                <w:tcPr>
                                  <w:tcW w:w="6239" w:type="dxa"/>
                                  <w:tcBorders>
                                    <w:top w:val="thinThickMediumGap" w:sz="24" w:space="0" w:color="000000"/>
                                    <w:left w:val="thinThickMediumGap" w:sz="24" w:space="0" w:color="000000"/>
                                    <w:bottom w:val="thinThickMediumGap" w:sz="24" w:space="0" w:color="000000"/>
                                    <w:right w:val="thickThinMediumGap" w:sz="24" w:space="0" w:color="000000"/>
                                  </w:tcBorders>
                                  <w:shd w:val="clear" w:color="auto" w:fill="auto"/>
                                </w:tcPr>
                                <w:p w:rsidR="00D4435B" w:rsidRPr="00F515AB" w14:textId="60E3B8E0">
                                  <w:pPr>
                                    <w:ind w:left="-240"/>
                                    <w:rPr>
                                      <w:rFonts w:ascii="Verdana" w:hAnsi="Verdana" w:cs="Verdana"/>
                                      <w:b/>
                                      <w:lang w:val="fr-FR"/>
                                    </w:rPr>
                                  </w:pPr>
                                  <w:r w:rsidRPr="00F515AB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                       </w:t>
                                  </w:r>
                                  <w:r w:rsidR="00910053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           </w:t>
                                  </w:r>
                                  <w:r w:rsidR="005D48EC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</w:t>
                                  </w:r>
                                  <w:r w:rsidR="00F95CC9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</w:t>
                                  </w:r>
                                  <w:r w:rsidR="00C24286">
                                    <w:rPr>
                                      <w:rFonts w:ascii="Verdana" w:eastAsia="Verdana" w:hAnsi="Verdana" w:cs="Verdana"/>
                                      <w:b/>
                                      <w:sz w:val="22"/>
                                      <w:szCs w:val="22"/>
                                      <w:lang w:val="fr-FR"/>
                                    </w:rPr>
                                    <w:t>Bharat</w:t>
                                  </w:r>
                                  <w:r w:rsidR="0017206D">
                                    <w:rPr>
                                      <w:rFonts w:ascii="Verdana" w:eastAsia="Verdana" w:hAnsi="Verdana" w:cs="Verdana"/>
                                      <w:b/>
                                      <w:sz w:val="22"/>
                                      <w:szCs w:val="22"/>
                                      <w:lang w:val="fr-FR"/>
                                    </w:rPr>
                                    <w:t xml:space="preserve"> </w:t>
                                  </w:r>
                                  <w:r w:rsidR="00BA072D">
                                    <w:rPr>
                                      <w:rFonts w:ascii="Verdana" w:eastAsia="Verdana" w:hAnsi="Verdana" w:cs="Verdana"/>
                                      <w:b/>
                                      <w:sz w:val="22"/>
                                      <w:szCs w:val="22"/>
                                      <w:lang w:val="fr-FR"/>
                                    </w:rPr>
                                    <w:t>Kumar</w:t>
                                  </w:r>
                                  <w:r w:rsidR="00C24286">
                                    <w:rPr>
                                      <w:rFonts w:ascii="Verdana" w:eastAsia="Verdana" w:hAnsi="Verdana" w:cs="Verdana"/>
                                      <w:b/>
                                      <w:sz w:val="22"/>
                                      <w:szCs w:val="22"/>
                                      <w:lang w:val="fr-FR"/>
                                    </w:rPr>
                                    <w:t xml:space="preserve"> G</w:t>
                                  </w:r>
                                </w:p>
                                <w:p w:rsidR="00D4435B" w:rsidRPr="00E560E2" w:rsidP="00735E6B" w14:textId="2234EF7C">
                                  <w:pPr>
                                    <w:ind w:left="-240"/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lang w:val="fr-FR"/>
                                    </w:rPr>
                                    <w:t xml:space="preserve">                 </w:t>
                                  </w:r>
                                  <w:r w:rsidR="00910053">
                                    <w:rPr>
                                      <w:rFonts w:ascii="Verdana" w:hAnsi="Verdana" w:cs="Verdana"/>
                                      <w:b/>
                                      <w:lang w:val="fr-FR"/>
                                    </w:rPr>
                                    <w:t xml:space="preserve">      </w:t>
                                  </w:r>
                                  <w:r w:rsidRPr="00E560E2" w:rsidR="00072469">
                                    <w:rPr>
                                      <w:rFonts w:ascii="Verdana" w:hAnsi="Verdana" w:cs="Verdana"/>
                                      <w:b/>
                                      <w:sz w:val="18"/>
                                      <w:szCs w:val="18"/>
                                      <w:lang w:val="fr-FR"/>
                                    </w:rPr>
                                    <w:t xml:space="preserve">Mobile </w:t>
                                  </w:r>
                                  <w:r w:rsidRPr="00E560E2" w:rsidR="00072469"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  <w:lang w:val="fr-FR"/>
                                    </w:rPr>
                                    <w:t>:</w:t>
                                  </w:r>
                                  <w:r w:rsidRPr="00E560E2">
                                    <w:rPr>
                                      <w:rFonts w:ascii="Verdana" w:hAnsi="Verdana" w:cs="Verdana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  <w:r w:rsidRPr="00E560E2">
                                    <w:rPr>
                                      <w:rFonts w:ascii="Verdana" w:hAnsi="Verdana" w:cs="Verdana"/>
                                      <w:sz w:val="22"/>
                                      <w:szCs w:val="22"/>
                                      <w:lang w:val="fr-FR"/>
                                    </w:rPr>
                                    <w:t>+</w:t>
                                  </w:r>
                                  <w:r w:rsidRPr="00E560E2">
                                    <w:rPr>
                                      <w:rFonts w:ascii="Verdana" w:hAnsi="Verdana" w:cs="Verdana"/>
                                      <w:sz w:val="21"/>
                                      <w:szCs w:val="21"/>
                                      <w:lang w:val="fr-FR"/>
                                    </w:rPr>
                                    <w:t>91-</w:t>
                                  </w:r>
                                  <w:r w:rsidR="00C24286">
                                    <w:rPr>
                                      <w:rFonts w:ascii="Verdana" w:hAnsi="Verdana" w:cs="Verdana"/>
                                      <w:sz w:val="21"/>
                                      <w:szCs w:val="21"/>
                                      <w:lang w:val="fr-FR"/>
                                    </w:rPr>
                                    <w:t>7731043709</w:t>
                                  </w:r>
                                </w:p>
                                <w:p w:rsidR="00D4435B" w:rsidRPr="00E560E2" w14:textId="09C6448B">
                                  <w:pPr>
                                    <w:ind w:left="-240"/>
                                    <w:rPr>
                                      <w:lang w:val="fr-FR"/>
                                    </w:rPr>
                                  </w:pPr>
                                  <w:r w:rsidRPr="00E560E2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     </w:t>
                                  </w:r>
                                  <w:r w:rsidR="00735E6B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            </w:t>
                                  </w:r>
                                  <w:r w:rsidRPr="00E560E2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</w:t>
                                  </w:r>
                                  <w:r w:rsidR="007B26BD">
                                    <w:rPr>
                                      <w:rFonts w:ascii="Verdana" w:eastAsia="Verdana" w:hAnsi="Verdana" w:cs="Verdana"/>
                                      <w:b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  </w:t>
                                  </w:r>
                                  <w:r w:rsidRPr="00E560E2" w:rsidR="0017206D">
                                    <w:rPr>
                                      <w:rFonts w:ascii="Verdana" w:hAnsi="Verdana" w:cs="Verdana"/>
                                      <w:b/>
                                      <w:sz w:val="18"/>
                                      <w:szCs w:val="18"/>
                                      <w:lang w:val="fr-FR"/>
                                    </w:rPr>
                                    <w:t>Email</w:t>
                                  </w:r>
                                  <w:r w:rsidR="0017206D">
                                    <w:rPr>
                                      <w:rFonts w:ascii="Verdana" w:hAnsi="Verdana" w:cs="Verdana"/>
                                      <w:b/>
                                      <w:sz w:val="22"/>
                                      <w:szCs w:val="22"/>
                                      <w:lang w:val="fr-FR"/>
                                    </w:rPr>
                                    <w:t xml:space="preserve"> :</w:t>
                                  </w:r>
                                  <w:r w:rsidRPr="00E560E2">
                                    <w:rPr>
                                      <w:rFonts w:ascii="Verdana" w:hAnsi="Verdana" w:cs="Verdana"/>
                                      <w:b/>
                                      <w:sz w:val="22"/>
                                      <w:szCs w:val="22"/>
                                      <w:lang w:val="fr-FR"/>
                                    </w:rPr>
                                    <w:t xml:space="preserve"> </w:t>
                                  </w:r>
                                  <w:r w:rsidR="00C24286">
                                    <w:rPr>
                                      <w:rFonts w:ascii="Verdana" w:hAnsi="Verdana" w:cs="Verdana"/>
                                      <w:bCs/>
                                      <w:sz w:val="22"/>
                                      <w:szCs w:val="22"/>
                                      <w:lang w:val="fr-FR"/>
                                    </w:rPr>
                                    <w:t>bharat.naidu709</w:t>
                                  </w:r>
                                  <w:r w:rsidR="0017206D">
                                    <w:rPr>
                                      <w:rFonts w:ascii="Verdana" w:hAnsi="Verdana" w:cs="Verdana"/>
                                      <w:bCs/>
                                      <w:sz w:val="22"/>
                                      <w:szCs w:val="22"/>
                                      <w:lang w:val="fr-FR"/>
                                    </w:rPr>
                                    <w:t>@gmail.com</w:t>
                                  </w:r>
                                </w:p>
                              </w:tc>
                            </w:tr>
                          </w:tbl>
                          <w:p w:rsidR="00D4435B" w:rsidRPr="00E560E2" w14:textId="77777777">
                            <w:pPr>
                              <w:rPr>
                                <w:lang w:val="fr-FR"/>
                              </w:rPr>
                            </w:pPr>
                            <w:r w:rsidRPr="00E560E2">
                              <w:rPr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width:320.9pt;height:64.95pt;margin-top:-0.3pt;margin-left:155.25pt;mso-height-percent:0;mso-height-relative:page;mso-position-horizontal-relative:page;mso-width-percent:0;mso-width-relative:page;mso-wrap-distance-bottom:0;mso-wrap-distance-left:9.05pt;mso-wrap-distance-right:9.05pt;mso-wrap-distance-top:0;mso-wrap-style:square;position:absolute;visibility:visible;v-text-anchor:top;z-index:251660288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/>
                      </w:tblPr>
                      <w:tblGrid>
                        <w:gridCol w:w="6239"/>
                      </w:tblGrid>
                      <w:tr w14:paraId="17E94EB6" w14:textId="77777777">
                        <w:tblPrEx>
                          <w:tblW w:w="0" w:type="auto"/>
                          <w:tblInd w:w="108" w:type="dxa"/>
                          <w:tblLayout w:type="fixed"/>
                          <w:tblLook w:val="0000"/>
                        </w:tblPrEx>
                        <w:trPr>
                          <w:trHeight w:val="960"/>
                        </w:trPr>
                        <w:tc>
                          <w:tcPr>
                            <w:tcW w:w="6239" w:type="dxa"/>
                            <w:tcBorders>
                              <w:top w:val="thinThickMediumGap" w:sz="24" w:space="0" w:color="000000"/>
                              <w:left w:val="thinThickMediumGap" w:sz="24" w:space="0" w:color="000000"/>
                              <w:bottom w:val="thinThickMediumGap" w:sz="24" w:space="0" w:color="000000"/>
                              <w:right w:val="thickThinMediumGap" w:sz="24" w:space="0" w:color="000000"/>
                            </w:tcBorders>
                            <w:shd w:val="clear" w:color="auto" w:fill="auto"/>
                          </w:tcPr>
                          <w:p w:rsidR="00D4435B" w:rsidRPr="00F515AB" w14:paraId="3C9BDB6B" w14:textId="60E3B8E0">
                            <w:pPr>
                              <w:ind w:left="-240"/>
                              <w:rPr>
                                <w:rFonts w:ascii="Verdana" w:hAnsi="Verdana" w:cs="Verdana"/>
                                <w:b/>
                                <w:lang w:val="fr-FR"/>
                              </w:rPr>
                            </w:pPr>
                            <w:r w:rsidRPr="00F515AB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                       </w:t>
                            </w:r>
                            <w:r w:rsidR="00910053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           </w:t>
                            </w:r>
                            <w:r w:rsidR="005D48EC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 w:rsidR="00F95CC9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</w:t>
                            </w:r>
                            <w:r w:rsidR="00C24286">
                              <w:rPr>
                                <w:rFonts w:ascii="Verdana" w:eastAsia="Verdana" w:hAnsi="Verdana" w:cs="Verdana"/>
                                <w:b/>
                                <w:sz w:val="22"/>
                                <w:szCs w:val="22"/>
                                <w:lang w:val="fr-FR"/>
                              </w:rPr>
                              <w:t>Bharat</w:t>
                            </w:r>
                            <w:r w:rsidR="0017206D">
                              <w:rPr>
                                <w:rFonts w:ascii="Verdana" w:eastAsia="Verdana" w:hAnsi="Verdana" w:cs="Verdana"/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A072D">
                              <w:rPr>
                                <w:rFonts w:ascii="Verdana" w:eastAsia="Verdana" w:hAnsi="Verdana" w:cs="Verdana"/>
                                <w:b/>
                                <w:sz w:val="22"/>
                                <w:szCs w:val="22"/>
                                <w:lang w:val="fr-FR"/>
                              </w:rPr>
                              <w:t>Kumar</w:t>
                            </w:r>
                            <w:r w:rsidR="00C24286">
                              <w:rPr>
                                <w:rFonts w:ascii="Verdana" w:eastAsia="Verdana" w:hAnsi="Verdana" w:cs="Verdana"/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G</w:t>
                            </w:r>
                          </w:p>
                          <w:p w:rsidR="00D4435B" w:rsidRPr="00E560E2" w:rsidP="00735E6B" w14:paraId="423D6F03" w14:textId="2234EF7C">
                            <w:pPr>
                              <w:ind w:left="-240"/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lang w:val="fr-FR"/>
                              </w:rPr>
                              <w:t xml:space="preserve">                 </w:t>
                            </w:r>
                            <w:r w:rsidR="00910053">
                              <w:rPr>
                                <w:rFonts w:ascii="Verdana" w:hAnsi="Verdana" w:cs="Verdana"/>
                                <w:b/>
                                <w:lang w:val="fr-FR"/>
                              </w:rPr>
                              <w:t xml:space="preserve">      </w:t>
                            </w:r>
                            <w:r w:rsidRPr="00E560E2" w:rsidR="00072469">
                              <w:rPr>
                                <w:rFonts w:ascii="Verdana" w:hAnsi="Verdana" w:cs="Verdana"/>
                                <w:b/>
                                <w:sz w:val="18"/>
                                <w:szCs w:val="18"/>
                                <w:lang w:val="fr-FR"/>
                              </w:rPr>
                              <w:t xml:space="preserve">Mobile </w:t>
                            </w:r>
                            <w:r w:rsidRPr="00E560E2" w:rsidR="00072469"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r w:rsidRPr="00E560E2">
                              <w:rPr>
                                <w:rFonts w:ascii="Verdana" w:hAnsi="Verdana" w:cs="Verdana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E560E2">
                              <w:rPr>
                                <w:rFonts w:ascii="Verdana" w:hAnsi="Verdana" w:cs="Verdana"/>
                                <w:sz w:val="22"/>
                                <w:szCs w:val="22"/>
                                <w:lang w:val="fr-FR"/>
                              </w:rPr>
                              <w:t>+</w:t>
                            </w:r>
                            <w:r w:rsidRPr="00E560E2">
                              <w:rPr>
                                <w:rFonts w:ascii="Verdana" w:hAnsi="Verdana" w:cs="Verdana"/>
                                <w:sz w:val="21"/>
                                <w:szCs w:val="21"/>
                                <w:lang w:val="fr-FR"/>
                              </w:rPr>
                              <w:t>91-</w:t>
                            </w:r>
                            <w:r w:rsidR="00C24286">
                              <w:rPr>
                                <w:rFonts w:ascii="Verdana" w:hAnsi="Verdana" w:cs="Verdana"/>
                                <w:sz w:val="21"/>
                                <w:szCs w:val="21"/>
                                <w:lang w:val="fr-FR"/>
                              </w:rPr>
                              <w:t>7731043709</w:t>
                            </w:r>
                          </w:p>
                          <w:p w:rsidR="00D4435B" w:rsidRPr="00E560E2" w14:paraId="49D8A972" w14:textId="09C6448B">
                            <w:pPr>
                              <w:ind w:left="-240"/>
                              <w:rPr>
                                <w:lang w:val="fr-FR"/>
                              </w:rPr>
                            </w:pPr>
                            <w:r w:rsidRPr="00E560E2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     </w:t>
                            </w:r>
                            <w:r w:rsidR="00735E6B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            </w:t>
                            </w:r>
                            <w:r w:rsidRPr="00E560E2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</w:t>
                            </w:r>
                            <w:r w:rsidR="007B26BD">
                              <w:rPr>
                                <w:rFonts w:ascii="Verdana" w:eastAsia="Verdana" w:hAnsi="Verdana" w:cs="Verdana"/>
                                <w:b/>
                                <w:sz w:val="16"/>
                                <w:szCs w:val="16"/>
                                <w:lang w:val="fr-FR"/>
                              </w:rPr>
                              <w:t xml:space="preserve">   </w:t>
                            </w:r>
                            <w:r w:rsidRPr="00E560E2" w:rsidR="0017206D">
                              <w:rPr>
                                <w:rFonts w:ascii="Verdana" w:hAnsi="Verdana" w:cs="Verdana"/>
                                <w:b/>
                                <w:sz w:val="18"/>
                                <w:szCs w:val="18"/>
                                <w:lang w:val="fr-FR"/>
                              </w:rPr>
                              <w:t>Email</w:t>
                            </w:r>
                            <w:r w:rsidR="0017206D">
                              <w:rPr>
                                <w:rFonts w:ascii="Verdana" w:hAnsi="Verdana" w:cs="Verdana"/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:</w:t>
                            </w:r>
                            <w:r w:rsidRPr="00E560E2">
                              <w:rPr>
                                <w:rFonts w:ascii="Verdana" w:hAnsi="Verdana" w:cs="Verdana"/>
                                <w:b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24286">
                              <w:rPr>
                                <w:rFonts w:ascii="Verdana" w:hAnsi="Verdana" w:cs="Verdana"/>
                                <w:bCs/>
                                <w:sz w:val="22"/>
                                <w:szCs w:val="22"/>
                                <w:lang w:val="fr-FR"/>
                              </w:rPr>
                              <w:t>bharat.naidu709</w:t>
                            </w:r>
                            <w:r w:rsidR="0017206D">
                              <w:rPr>
                                <w:rFonts w:ascii="Verdana" w:hAnsi="Verdana" w:cs="Verdana"/>
                                <w:bCs/>
                                <w:sz w:val="22"/>
                                <w:szCs w:val="22"/>
                                <w:lang w:val="fr-FR"/>
                              </w:rPr>
                              <w:t>@gmail.com</w:t>
                            </w:r>
                          </w:p>
                        </w:tc>
                      </w:tr>
                    </w:tbl>
                    <w:p w:rsidR="00D4435B" w:rsidRPr="00E560E2" w14:paraId="6C7D5CDA" w14:textId="77777777">
                      <w:pPr>
                        <w:rPr>
                          <w:lang w:val="fr-FR"/>
                        </w:rPr>
                      </w:pPr>
                      <w:r w:rsidRPr="00E560E2">
                        <w:rPr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3731D" w14:paraId="156E7E33" w14:textId="77777777">
      <w:pPr>
        <w:ind w:right="-355"/>
        <w:rPr>
          <w:rFonts w:ascii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</w:rPr>
        <w:t xml:space="preserve">                        </w:t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</w:p>
    <w:p w:rsidR="0003731D" w14:paraId="4AEC172F" w14:textId="77777777">
      <w:pPr>
        <w:ind w:right="-355"/>
        <w:rPr>
          <w:rFonts w:ascii="Verdana" w:hAnsi="Verdana" w:cs="Verdana"/>
          <w:b/>
          <w:sz w:val="20"/>
          <w:szCs w:val="20"/>
        </w:rPr>
      </w:pPr>
    </w:p>
    <w:p w:rsidR="0003731D" w14:paraId="5E4249CD" w14:textId="77777777">
      <w:pPr>
        <w:ind w:right="-355"/>
        <w:rPr>
          <w:rFonts w:ascii="Verdana" w:hAnsi="Verdana" w:cs="Verdana"/>
          <w:b/>
          <w:sz w:val="20"/>
          <w:szCs w:val="20"/>
        </w:rPr>
      </w:pPr>
    </w:p>
    <w:p w:rsidR="0003731D" w14:paraId="3016349C" w14:textId="77777777">
      <w:pPr>
        <w:ind w:right="-355"/>
        <w:rPr>
          <w:rFonts w:ascii="Verdana" w:hAnsi="Verdana" w:cs="Verdana"/>
          <w:b/>
          <w:sz w:val="20"/>
          <w:szCs w:val="20"/>
        </w:rPr>
      </w:pPr>
    </w:p>
    <w:p w:rsidR="00A26A85" w:rsidRPr="00AF129A" w:rsidP="00A26A85" w14:paraId="5EED172B" w14:textId="1BADBCEE">
      <w:pPr>
        <w:ind w:right="-355"/>
        <w:jc w:val="center"/>
        <w:rPr>
          <w:rFonts w:ascii="Calibri" w:hAnsi="Calibri" w:cs="Verdana"/>
          <w:b/>
          <w:sz w:val="28"/>
          <w:szCs w:val="28"/>
        </w:rPr>
      </w:pPr>
      <w:r>
        <w:rPr>
          <w:rFonts w:ascii="Calibri" w:hAnsi="Calibri" w:cs="Verdana"/>
          <w:b/>
          <w:sz w:val="28"/>
          <w:szCs w:val="28"/>
        </w:rPr>
        <w:t xml:space="preserve">                      </w:t>
      </w:r>
      <w:r>
        <w:rPr>
          <w:rFonts w:ascii="Calibri" w:hAnsi="Calibri" w:cs="Verdana"/>
          <w:b/>
          <w:sz w:val="28"/>
          <w:szCs w:val="28"/>
        </w:rPr>
        <w:t>Security</w:t>
      </w:r>
      <w:r w:rsidR="00C24286">
        <w:rPr>
          <w:rFonts w:ascii="Calibri" w:hAnsi="Calibri" w:cs="Verdana"/>
          <w:b/>
          <w:sz w:val="28"/>
          <w:szCs w:val="28"/>
        </w:rPr>
        <w:t>Analyst</w:t>
      </w:r>
    </w:p>
    <w:p w:rsidR="00D4435B" w14:paraId="489EA5EF" w14:textId="77777777">
      <w:pPr>
        <w:ind w:right="-355"/>
        <w:rPr>
          <w:rFonts w:ascii="Verdana" w:hAnsi="Verdana" w:cs="Verdana"/>
          <w:b/>
          <w:color w:val="000000"/>
          <w:sz w:val="20"/>
          <w:szCs w:val="20"/>
        </w:rPr>
      </w:pPr>
    </w:p>
    <w:tbl>
      <w:tblPr>
        <w:tblW w:w="0" w:type="auto"/>
        <w:tblInd w:w="-417" w:type="dxa"/>
        <w:tblLayout w:type="fixed"/>
        <w:tblLook w:val="0000"/>
      </w:tblPr>
      <w:tblGrid>
        <w:gridCol w:w="10632"/>
      </w:tblGrid>
      <w:tr w14:paraId="77677849" w14:textId="77777777">
        <w:tblPrEx>
          <w:tblW w:w="0" w:type="auto"/>
          <w:tblInd w:w="-417" w:type="dxa"/>
          <w:tblLayout w:type="fixed"/>
          <w:tblLook w:val="0000"/>
        </w:tblPrEx>
        <w:trPr>
          <w:trHeight w:val="538"/>
        </w:trPr>
        <w:tc>
          <w:tcPr>
            <w:tcW w:w="106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:rsidR="00307DEA" w:rsidP="00C24286" w14:paraId="79AC5223" w14:textId="77777777">
            <w:pPr>
              <w:spacing w:before="20"/>
              <w:ind w:left="132" w:right="-355"/>
              <w:rPr>
                <w:rFonts w:ascii="Calibri" w:hAnsi="Calibri" w:cs="Verdana"/>
                <w:color w:val="000000"/>
              </w:rPr>
            </w:pPr>
            <w:r w:rsidRPr="00AF129A">
              <w:rPr>
                <w:rFonts w:ascii="Calibri" w:hAnsi="Calibri" w:cs="Verdana"/>
                <w:b/>
                <w:color w:val="000000"/>
              </w:rPr>
              <w:t>Career Objective</w:t>
            </w:r>
            <w:r w:rsidRPr="00AF129A">
              <w:rPr>
                <w:rFonts w:ascii="Calibri" w:hAnsi="Calibri" w:cs="Verdana"/>
                <w:color w:val="000000"/>
              </w:rPr>
              <w:t>:</w:t>
            </w:r>
            <w:r w:rsidR="00C24286">
              <w:t xml:space="preserve"> </w:t>
            </w:r>
            <w:r w:rsidRPr="00C24286" w:rsidR="00C24286">
              <w:rPr>
                <w:rFonts w:ascii="Calibri" w:hAnsi="Calibri" w:cs="Verdana"/>
                <w:color w:val="000000"/>
              </w:rPr>
              <w:t>I am seeking opportunities as a Cyber Security Analyst, to be a part of a corporation involved in cyber security operations, analysis, research, testing and implementation of security solutions</w:t>
            </w:r>
          </w:p>
          <w:p w:rsidR="00307DEA" w:rsidP="00307DEA" w14:paraId="7B2D3A41" w14:textId="77777777">
            <w:pPr>
              <w:spacing w:before="20"/>
              <w:ind w:right="-355"/>
              <w:rPr>
                <w:rFonts w:ascii="Calibri" w:hAnsi="Calibri" w:cs="Verdana"/>
                <w:color w:val="000000"/>
              </w:rPr>
            </w:pPr>
            <w:r>
              <w:rPr>
                <w:rFonts w:ascii="Calibri" w:hAnsi="Calibri" w:cs="Verdana"/>
                <w:b/>
                <w:color w:val="000000"/>
              </w:rPr>
              <w:t xml:space="preserve"> </w:t>
            </w:r>
            <w:r w:rsidRPr="00C24286" w:rsidR="00C24286">
              <w:rPr>
                <w:rFonts w:ascii="Calibri" w:hAnsi="Calibri" w:cs="Verdana"/>
                <w:color w:val="000000"/>
              </w:rPr>
              <w:t xml:space="preserve"> for multipurpose networks. To contribute and achieve business objectives that lead to long-term </w:t>
            </w:r>
          </w:p>
          <w:p w:rsidR="00D4435B" w:rsidRPr="00AF129A" w:rsidP="00307DEA" w14:paraId="0950AF73" w14:textId="740E7E33">
            <w:pPr>
              <w:spacing w:before="20"/>
              <w:ind w:right="-355"/>
              <w:rPr>
                <w:rFonts w:ascii="Calibri" w:hAnsi="Calibri"/>
              </w:rPr>
            </w:pPr>
            <w:r>
              <w:rPr>
                <w:rFonts w:ascii="Calibri" w:hAnsi="Calibri" w:cs="Verdana"/>
                <w:color w:val="000000"/>
              </w:rPr>
              <w:t xml:space="preserve">  </w:t>
            </w:r>
            <w:r w:rsidRPr="00C24286" w:rsidR="00C24286">
              <w:rPr>
                <w:rFonts w:ascii="Calibri" w:hAnsi="Calibri" w:cs="Verdana"/>
                <w:color w:val="000000"/>
              </w:rPr>
              <w:t>organizational success and professional growth.</w:t>
            </w:r>
            <w:r w:rsidRPr="00AF129A">
              <w:rPr>
                <w:rFonts w:ascii="Calibri" w:hAnsi="Calibri" w:cs="Verdana"/>
                <w:color w:val="000000"/>
              </w:rPr>
              <w:t>.</w:t>
            </w:r>
          </w:p>
        </w:tc>
      </w:tr>
    </w:tbl>
    <w:p w:rsidR="009803C3" w:rsidRPr="009377DC" w:rsidP="009803C3" w14:paraId="577E7A7C" w14:textId="77777777">
      <w:pPr>
        <w:spacing w:line="240" w:lineRule="exact"/>
        <w:ind w:right="-355"/>
        <w:jc w:val="both"/>
        <w:rPr>
          <w:rFonts w:ascii="Calibri" w:hAnsi="Calibri" w:cs="Verdana"/>
          <w:b/>
          <w:color w:val="000000"/>
          <w:u w:val="single"/>
        </w:rPr>
      </w:pPr>
    </w:p>
    <w:p w:rsidR="009803C3" w:rsidRPr="009803C3" w:rsidP="009803C3" w14:paraId="2A2DCB87" w14:textId="77777777">
      <w:pPr>
        <w:pBdr>
          <w:top w:val="single" w:sz="4" w:space="1" w:color="000000"/>
          <w:left w:val="single" w:sz="4" w:space="17" w:color="000000"/>
          <w:bottom w:val="single" w:sz="4" w:space="1" w:color="000000"/>
          <w:right w:val="single" w:sz="4" w:space="16" w:color="000000"/>
        </w:pBdr>
        <w:shd w:val="clear" w:color="auto" w:fill="C0C0C0"/>
        <w:jc w:val="both"/>
        <w:rPr>
          <w:rFonts w:ascii="Calibri" w:hAnsi="Calibri" w:cs="Verdana"/>
          <w:b/>
          <w:color w:val="000000"/>
          <w:sz w:val="28"/>
          <w:szCs w:val="28"/>
        </w:rPr>
      </w:pPr>
      <w:r w:rsidRPr="009803C3">
        <w:rPr>
          <w:rFonts w:ascii="Calibri" w:hAnsi="Calibri" w:cs="Verdana"/>
          <w:b/>
          <w:color w:val="000000"/>
          <w:sz w:val="28"/>
          <w:szCs w:val="28"/>
        </w:rPr>
        <w:t>Profile Summary</w:t>
      </w:r>
    </w:p>
    <w:p w:rsidR="009803C3" w:rsidRPr="009D2B8E" w:rsidP="00C24286" w14:paraId="39E5C3C6" w14:textId="76F2CC9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>
        <w:rPr>
          <w:rFonts w:eastAsia="Calibri" w:asciiTheme="minorHAnsi" w:hAnsiTheme="minorHAnsi" w:cstheme="minorHAnsi"/>
        </w:rPr>
        <w:t>Having 6</w:t>
      </w:r>
      <w:r w:rsidR="0004681A">
        <w:rPr>
          <w:rFonts w:eastAsia="Calibri" w:asciiTheme="minorHAnsi" w:hAnsiTheme="minorHAnsi" w:cstheme="minorHAnsi"/>
        </w:rPr>
        <w:t>+</w:t>
      </w:r>
      <w:r w:rsidRPr="007972B6" w:rsidR="007972B6">
        <w:rPr>
          <w:rFonts w:eastAsia="Calibri" w:asciiTheme="minorHAnsi" w:hAnsiTheme="minorHAnsi" w:cstheme="minorHAnsi"/>
        </w:rPr>
        <w:t xml:space="preserve"> </w:t>
      </w:r>
      <w:r w:rsidR="0004681A">
        <w:rPr>
          <w:rFonts w:eastAsia="Calibri" w:asciiTheme="minorHAnsi" w:hAnsiTheme="minorHAnsi" w:cstheme="minorHAnsi"/>
        </w:rPr>
        <w:t>Y</w:t>
      </w:r>
      <w:r w:rsidRPr="007972B6" w:rsidR="007972B6">
        <w:rPr>
          <w:rFonts w:eastAsia="Calibri" w:asciiTheme="minorHAnsi" w:hAnsiTheme="minorHAnsi" w:cstheme="minorHAnsi"/>
        </w:rPr>
        <w:t>ears of IT experience, which inc</w:t>
      </w:r>
      <w:r>
        <w:rPr>
          <w:rFonts w:eastAsia="Calibri" w:asciiTheme="minorHAnsi" w:hAnsiTheme="minorHAnsi" w:cstheme="minorHAnsi"/>
        </w:rPr>
        <w:t>ludes 1+</w:t>
      </w:r>
      <w:r w:rsidR="00F47156">
        <w:rPr>
          <w:rFonts w:eastAsia="Calibri" w:asciiTheme="minorHAnsi" w:hAnsiTheme="minorHAnsi" w:cstheme="minorHAnsi"/>
        </w:rPr>
        <w:t xml:space="preserve"> </w:t>
      </w:r>
      <w:r w:rsidRPr="007972B6" w:rsidR="007972B6">
        <w:rPr>
          <w:rFonts w:eastAsia="Calibri" w:asciiTheme="minorHAnsi" w:hAnsiTheme="minorHAnsi" w:cstheme="minorHAnsi"/>
        </w:rPr>
        <w:t xml:space="preserve">Years of experience </w:t>
      </w:r>
      <w:r>
        <w:rPr>
          <w:rFonts w:eastAsia="Calibri" w:asciiTheme="minorHAnsi" w:hAnsiTheme="minorHAnsi" w:cstheme="minorHAnsi"/>
        </w:rPr>
        <w:t>as a Network administrator and 4</w:t>
      </w:r>
      <w:r w:rsidR="0004681A">
        <w:rPr>
          <w:rFonts w:eastAsia="Calibri" w:asciiTheme="minorHAnsi" w:hAnsiTheme="minorHAnsi" w:cstheme="minorHAnsi"/>
        </w:rPr>
        <w:t>+</w:t>
      </w:r>
      <w:r w:rsidR="00300050">
        <w:rPr>
          <w:rFonts w:eastAsia="Calibri" w:asciiTheme="minorHAnsi" w:hAnsiTheme="minorHAnsi" w:cstheme="minorHAnsi"/>
        </w:rPr>
        <w:t xml:space="preserve"> </w:t>
      </w:r>
      <w:r w:rsidRPr="007972B6" w:rsidR="007972B6">
        <w:rPr>
          <w:rFonts w:eastAsia="Calibri" w:asciiTheme="minorHAnsi" w:hAnsiTheme="minorHAnsi" w:cstheme="minorHAnsi"/>
        </w:rPr>
        <w:t xml:space="preserve">Years </w:t>
      </w:r>
      <w:r>
        <w:rPr>
          <w:rFonts w:eastAsia="Calibri" w:asciiTheme="minorHAnsi" w:hAnsiTheme="minorHAnsi" w:cstheme="minorHAnsi"/>
        </w:rPr>
        <w:t xml:space="preserve">in </w:t>
      </w:r>
      <w:r w:rsidRPr="00C24286">
        <w:rPr>
          <w:rFonts w:eastAsia="Calibri" w:asciiTheme="minorHAnsi" w:hAnsiTheme="minorHAnsi" w:cstheme="minorHAnsi"/>
        </w:rPr>
        <w:t>Cyber Security Operations Center and Incident Response</w:t>
      </w:r>
    </w:p>
    <w:p w:rsidR="00BB1B7F" w:rsidRPr="00BB1B7F" w:rsidP="00BB1B7F" w14:paraId="1FEE438C" w14:textId="77777777">
      <w:pPr>
        <w:pStyle w:val="ListParagraph"/>
        <w:numPr>
          <w:ilvl w:val="0"/>
          <w:numId w:val="10"/>
        </w:numPr>
        <w:rPr>
          <w:rFonts w:ascii="Calibri" w:eastAsia="Nimbus Sans L" w:hAnsi="Calibri" w:cs="Calibri Light"/>
          <w:bCs/>
          <w:lang w:eastAsia="en-US"/>
        </w:rPr>
      </w:pPr>
      <w:r w:rsidRPr="00BB1B7F">
        <w:rPr>
          <w:rFonts w:ascii="Calibri" w:eastAsia="Nimbus Sans L" w:hAnsi="Calibri" w:cs="Calibri Light"/>
          <w:bCs/>
          <w:lang w:eastAsia="en-US"/>
        </w:rPr>
        <w:t>Monitoring organization’s network and host activity for security breaches and violations.</w:t>
      </w:r>
    </w:p>
    <w:p w:rsidR="00BB1B7F" w:rsidRPr="00BB1B7F" w:rsidP="00BB1B7F" w14:paraId="683023C7" w14:textId="77777777">
      <w:pPr>
        <w:pStyle w:val="ListParagraph"/>
        <w:numPr>
          <w:ilvl w:val="0"/>
          <w:numId w:val="10"/>
        </w:numPr>
        <w:rPr>
          <w:rFonts w:ascii="Calibri" w:eastAsia="Nimbus Sans L" w:hAnsi="Calibri" w:cs="Calibri Light"/>
          <w:bCs/>
          <w:lang w:eastAsia="en-US"/>
        </w:rPr>
      </w:pPr>
      <w:r w:rsidRPr="00BB1B7F">
        <w:rPr>
          <w:rFonts w:ascii="Calibri" w:eastAsia="Nimbus Sans L" w:hAnsi="Calibri" w:cs="Calibri Light"/>
          <w:bCs/>
          <w:lang w:eastAsia="en-US"/>
        </w:rPr>
        <w:t>Collaborates with technical and threat intelligence analysts to provide indications and warnings, and contributes to predictive analysis of malicious activity</w:t>
      </w:r>
    </w:p>
    <w:p w:rsidR="00BB1B7F" w:rsidP="00BB1B7F" w14:paraId="6A9163DA" w14:textId="25670988">
      <w:pPr>
        <w:pStyle w:val="ListParagraph"/>
        <w:numPr>
          <w:ilvl w:val="0"/>
          <w:numId w:val="10"/>
        </w:numPr>
        <w:rPr>
          <w:rFonts w:ascii="Calibri" w:eastAsia="Nimbus Sans L" w:hAnsi="Calibri" w:cs="Calibri Light"/>
          <w:bCs/>
          <w:lang w:eastAsia="en-US"/>
        </w:rPr>
      </w:pPr>
      <w:r w:rsidRPr="00BB1B7F">
        <w:rPr>
          <w:rFonts w:ascii="Calibri" w:eastAsia="Nimbus Sans L" w:hAnsi="Calibri" w:cs="Calibri Light"/>
          <w:bCs/>
          <w:lang w:eastAsia="en-US"/>
        </w:rPr>
        <w:t>Perform Log Analysis/ investigation (Malware, N/W intrusions, Phishing &amp; spam mail) of security incident.</w:t>
      </w:r>
    </w:p>
    <w:p w:rsidR="002E4EE9" w:rsidRPr="00BB1B7F" w:rsidP="002E4EE9" w14:paraId="7CE55A2E" w14:textId="330CCF9D">
      <w:pPr>
        <w:pStyle w:val="ListParagraph"/>
        <w:numPr>
          <w:ilvl w:val="0"/>
          <w:numId w:val="10"/>
        </w:numPr>
        <w:rPr>
          <w:rFonts w:ascii="Calibri" w:eastAsia="Nimbus Sans L" w:hAnsi="Calibri" w:cs="Calibri Light"/>
          <w:bCs/>
          <w:lang w:eastAsia="en-US"/>
        </w:rPr>
      </w:pPr>
      <w:r w:rsidRPr="002E4EE9">
        <w:rPr>
          <w:rFonts w:ascii="Calibri" w:eastAsia="Nimbus Sans L" w:hAnsi="Calibri" w:cs="Calibri Light"/>
          <w:bCs/>
          <w:lang w:eastAsia="en-US"/>
        </w:rPr>
        <w:t>Feasibility engagements with business groups to ensure security requirements are discussed and incorporated early in the process</w:t>
      </w:r>
      <w:r>
        <w:rPr>
          <w:rFonts w:ascii="Calibri" w:eastAsia="Nimbus Sans L" w:hAnsi="Calibri" w:cs="Calibri Light"/>
          <w:bCs/>
          <w:lang w:eastAsia="en-US"/>
        </w:rPr>
        <w:t xml:space="preserve">. </w:t>
      </w:r>
    </w:p>
    <w:p w:rsidR="009803C3" w:rsidRPr="00EC0356" w:rsidP="00BB1B7F" w14:paraId="696157DF" w14:textId="620FE512">
      <w:pPr>
        <w:pStyle w:val="ListBullet2"/>
        <w:numPr>
          <w:ilvl w:val="0"/>
          <w:numId w:val="10"/>
        </w:numPr>
        <w:rPr>
          <w:rFonts w:ascii="Calibri" w:hAnsi="Calibri" w:cs="Calibri Light"/>
          <w:color w:val="000000"/>
          <w:szCs w:val="24"/>
        </w:rPr>
      </w:pPr>
      <w:r w:rsidRPr="00BB1B7F">
        <w:rPr>
          <w:rFonts w:ascii="Calibri" w:hAnsi="Calibri" w:cs="Calibri Light"/>
          <w:bCs/>
          <w:szCs w:val="24"/>
        </w:rPr>
        <w:t>Analysis work involves performing basic monitoring, correlation and investigation on detected events, escalating events to appropriate teams for further investigations</w:t>
      </w:r>
      <w:r>
        <w:rPr>
          <w:rFonts w:ascii="Calibri" w:hAnsi="Calibri" w:cs="Calibri Light"/>
          <w:bCs/>
          <w:szCs w:val="24"/>
        </w:rPr>
        <w:t>.</w:t>
      </w:r>
    </w:p>
    <w:p w:rsidR="00BB1B7F" w:rsidP="00BB1B7F" w14:paraId="1E9F8D08" w14:textId="7FF4F745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BB1B7F">
        <w:rPr>
          <w:rFonts w:ascii="Calibri" w:hAnsi="Calibri" w:cs="Calibri Light"/>
        </w:rPr>
        <w:t>Root causes analysis for the infection (Network/Host Malware investigation) and providing mitigation.</w:t>
      </w:r>
    </w:p>
    <w:p w:rsidR="002E4EE9" w:rsidP="002E4EE9" w14:paraId="73BF157D" w14:textId="7EBC00A2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2E4EE9">
        <w:rPr>
          <w:rFonts w:ascii="Calibri" w:hAnsi="Calibri" w:cs="Calibri Light"/>
        </w:rPr>
        <w:t xml:space="preserve">Analyze vulnerability management reports / external threats and recommend remediation actions based on application risk profile and environment. </w:t>
      </w:r>
    </w:p>
    <w:p w:rsidR="0085603B" w:rsidRPr="0085603B" w:rsidP="0085603B" w14:paraId="0D7151D9" w14:textId="7F0C6E10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85603B">
        <w:rPr>
          <w:rFonts w:ascii="Calibri" w:hAnsi="Calibri" w:cs="Calibri Light"/>
        </w:rPr>
        <w:t xml:space="preserve">Responsible for management of information security strategy, solutions, and ongoing technology refresh and enhancements </w:t>
      </w:r>
    </w:p>
    <w:p w:rsidR="002E4EE9" w:rsidRPr="00BB1B7F" w:rsidP="002E4EE9" w14:paraId="4B314AB5" w14:textId="30030C20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2E4EE9">
        <w:rPr>
          <w:rFonts w:ascii="Calibri" w:hAnsi="Calibri" w:cs="Calibri Light"/>
        </w:rPr>
        <w:t>Develop and maintain meas</w:t>
      </w:r>
      <w:r>
        <w:rPr>
          <w:rFonts w:ascii="Calibri" w:hAnsi="Calibri" w:cs="Calibri Light"/>
        </w:rPr>
        <w:t>urable security metrics program, Access</w:t>
      </w:r>
      <w:r w:rsidRPr="002E4EE9">
        <w:rPr>
          <w:rFonts w:ascii="Calibri" w:hAnsi="Calibri" w:cs="Calibri Light"/>
        </w:rPr>
        <w:t xml:space="preserve"> performance to ensure that it meets the present and future needs of the business</w:t>
      </w:r>
    </w:p>
    <w:p w:rsidR="00BB1B7F" w:rsidP="00BB1B7F" w14:paraId="5BB32ED8" w14:textId="4EAFF06A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BB1B7F">
        <w:rPr>
          <w:rFonts w:ascii="Calibri" w:hAnsi="Calibri" w:cs="Calibri Light"/>
        </w:rPr>
        <w:t>Providing support for issues/incidents reported on end user machines in order to avoid the misuse of resources/network being compromised.</w:t>
      </w:r>
    </w:p>
    <w:p w:rsidR="00CA7644" w:rsidRPr="00CA7644" w:rsidP="00CA7644" w14:paraId="64892A11" w14:textId="77777777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CA7644">
        <w:rPr>
          <w:rFonts w:ascii="Calibri" w:hAnsi="Calibri" w:cs="Calibri Light"/>
        </w:rPr>
        <w:t xml:space="preserve">Assesses risks and identifies issues and solutions to timely and efficiently achieve program goals or project objectives while maintaining security standards. </w:t>
      </w:r>
    </w:p>
    <w:p w:rsidR="00CA7644" w:rsidRPr="00CA7644" w:rsidP="00CA7644" w14:paraId="4EA6EC92" w14:textId="4A502E1B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CA7644">
        <w:rPr>
          <w:rFonts w:ascii="Calibri" w:hAnsi="Calibri" w:cs="Calibri Light"/>
        </w:rPr>
        <w:t>Maintain an awareness of business, technical, architecture, infrastructure, and end user support issues and act as sounding board to aid in the development of creative solutions</w:t>
      </w:r>
      <w:r>
        <w:rPr>
          <w:rFonts w:ascii="Calibri" w:hAnsi="Calibri" w:cs="Calibri Light"/>
        </w:rPr>
        <w:t>.</w:t>
      </w:r>
    </w:p>
    <w:p w:rsidR="00BB1B7F" w:rsidP="00BB1B7F" w14:paraId="17C15213" w14:textId="19F4306E">
      <w:pPr>
        <w:numPr>
          <w:ilvl w:val="0"/>
          <w:numId w:val="10"/>
        </w:numPr>
        <w:suppressAutoHyphens w:val="0"/>
        <w:spacing w:line="276" w:lineRule="auto"/>
        <w:jc w:val="both"/>
        <w:rPr>
          <w:rFonts w:ascii="Calibri" w:hAnsi="Calibri" w:cs="Calibri Light"/>
        </w:rPr>
      </w:pPr>
      <w:r w:rsidRPr="00BB1B7F">
        <w:rPr>
          <w:rFonts w:ascii="Calibri" w:hAnsi="Calibri" w:cs="Calibri Light"/>
        </w:rPr>
        <w:t>Incident assignment and response using JIRA, Service Now, Global incident response ticketing system</w:t>
      </w:r>
    </w:p>
    <w:p w:rsidR="00BB1B7F" w:rsidP="00BB1B7F" w14:paraId="47F2A80E" w14:textId="7469A6EB">
      <w:pPr>
        <w:numPr>
          <w:ilvl w:val="0"/>
          <w:numId w:val="10"/>
        </w:numPr>
        <w:suppressAutoHyphens w:val="0"/>
        <w:spacing w:line="276" w:lineRule="auto"/>
        <w:jc w:val="both"/>
        <w:rPr>
          <w:rFonts w:ascii="Calibri" w:hAnsi="Calibri" w:cs="Calibri Light"/>
        </w:rPr>
      </w:pPr>
      <w:r w:rsidRPr="00BB1B7F">
        <w:rPr>
          <w:rFonts w:ascii="Calibri" w:hAnsi="Calibri" w:cs="Calibri Light"/>
        </w:rPr>
        <w:t>Monitoring Data Loss Protection/Customer data protection incidents based on run book analysis</w:t>
      </w:r>
    </w:p>
    <w:p w:rsidR="00BB1B7F" w:rsidP="00BB1B7F" w14:paraId="14356EB9" w14:textId="6D3FBF4D">
      <w:pPr>
        <w:numPr>
          <w:ilvl w:val="0"/>
          <w:numId w:val="10"/>
        </w:numPr>
        <w:suppressAutoHyphens w:val="0"/>
        <w:spacing w:line="276" w:lineRule="auto"/>
        <w:jc w:val="both"/>
        <w:rPr>
          <w:rFonts w:ascii="Calibri" w:hAnsi="Calibri" w:cs="Calibri Light"/>
        </w:rPr>
      </w:pPr>
      <w:r w:rsidRPr="00BB1B7F">
        <w:rPr>
          <w:rFonts w:ascii="Calibri" w:hAnsi="Calibri" w:cs="Calibri Light"/>
        </w:rPr>
        <w:t>Performing reviews of query’s and fine tuning based on the requirements</w:t>
      </w:r>
      <w:r>
        <w:rPr>
          <w:rFonts w:ascii="Calibri" w:hAnsi="Calibri" w:cs="Calibri Light"/>
        </w:rPr>
        <w:t>.</w:t>
      </w:r>
    </w:p>
    <w:p w:rsidR="00BB1B7F" w:rsidRPr="00BB1B7F" w:rsidP="00BB1B7F" w14:paraId="419AED06" w14:textId="0FAB7494">
      <w:pPr>
        <w:pStyle w:val="ListParagraph"/>
        <w:numPr>
          <w:ilvl w:val="0"/>
          <w:numId w:val="10"/>
        </w:numPr>
        <w:rPr>
          <w:rFonts w:ascii="Calibri" w:hAnsi="Calibri" w:cs="Calibri Light"/>
        </w:rPr>
      </w:pPr>
      <w:r w:rsidRPr="00BB1B7F">
        <w:rPr>
          <w:rFonts w:ascii="Calibri" w:hAnsi="Calibri" w:cs="Calibri Light"/>
        </w:rPr>
        <w:t>Good in Vendor and client management.</w:t>
      </w:r>
    </w:p>
    <w:p w:rsidR="002E4EE9" w:rsidRPr="002E4EE9" w:rsidP="002E4EE9" w14:paraId="32C0D980" w14:textId="7C5A0B0E">
      <w:pPr>
        <w:numPr>
          <w:ilvl w:val="0"/>
          <w:numId w:val="10"/>
        </w:numPr>
        <w:suppressAutoHyphens w:val="0"/>
        <w:spacing w:line="276" w:lineRule="auto"/>
        <w:jc w:val="both"/>
        <w:rPr>
          <w:rFonts w:ascii="Calibri" w:hAnsi="Calibri" w:cs="Calibri Light"/>
        </w:rPr>
      </w:pPr>
      <w:r w:rsidRPr="00EC0356">
        <w:rPr>
          <w:rFonts w:ascii="Calibri" w:hAnsi="Calibri" w:cs="Calibri Light"/>
          <w:color w:val="000000"/>
        </w:rPr>
        <w:t>Willingness/flexibility to work in different shift timings to support customers at different parts of the world.</w:t>
      </w:r>
    </w:p>
    <w:p w:rsidR="009803C3" w:rsidRPr="0085603B" w:rsidP="009803C3" w14:paraId="61317E88" w14:textId="5D4A51D1">
      <w:pPr>
        <w:numPr>
          <w:ilvl w:val="0"/>
          <w:numId w:val="10"/>
        </w:numPr>
        <w:suppressAutoHyphens w:val="0"/>
        <w:spacing w:line="276" w:lineRule="auto"/>
        <w:jc w:val="both"/>
        <w:rPr>
          <w:rFonts w:ascii="Calibri" w:hAnsi="Calibri" w:cs="Calibri Light"/>
          <w:b/>
        </w:rPr>
      </w:pPr>
      <w:r w:rsidRPr="00EC0356">
        <w:rPr>
          <w:rFonts w:ascii="Calibri" w:hAnsi="Calibri" w:cs="Calibri Light"/>
          <w:color w:val="000000"/>
        </w:rPr>
        <w:t>Worked with 24x7 production control support and on-call support.</w:t>
      </w:r>
    </w:p>
    <w:p w:rsidR="0085603B" w:rsidRPr="00C44D6D" w:rsidP="0085603B" w14:paraId="0731B444" w14:textId="77777777">
      <w:pPr>
        <w:suppressAutoHyphens w:val="0"/>
        <w:spacing w:line="276" w:lineRule="auto"/>
        <w:ind w:left="720"/>
        <w:jc w:val="both"/>
        <w:rPr>
          <w:rFonts w:ascii="Calibri" w:hAnsi="Calibri" w:cs="Calibri Light"/>
          <w:b/>
        </w:rPr>
      </w:pPr>
    </w:p>
    <w:p w:rsidR="00D4435B" w14:paraId="42D0121B" w14:textId="77777777">
      <w:pPr>
        <w:suppressAutoHyphens w:val="0"/>
        <w:ind w:left="720" w:right="-360"/>
        <w:jc w:val="both"/>
        <w:rPr>
          <w:rFonts w:ascii="Verdana" w:hAnsi="Verdana" w:cs="Verdana"/>
          <w:b/>
          <w:sz w:val="20"/>
          <w:szCs w:val="20"/>
        </w:rPr>
      </w:pPr>
    </w:p>
    <w:p w:rsidR="00FB7774" w14:paraId="43536276" w14:textId="77777777">
      <w:pPr>
        <w:suppressAutoHyphens w:val="0"/>
        <w:ind w:left="720" w:right="-360"/>
        <w:jc w:val="both"/>
        <w:rPr>
          <w:rFonts w:ascii="Verdana" w:hAnsi="Verdana" w:cs="Verdana"/>
          <w:b/>
          <w:sz w:val="20"/>
          <w:szCs w:val="20"/>
        </w:rPr>
      </w:pPr>
    </w:p>
    <w:p w:rsidR="00C1725F" w:rsidRPr="00AF129A" w:rsidP="009377DC" w14:paraId="32F623F9" w14:textId="456F8040">
      <w:pPr>
        <w:pBdr>
          <w:top w:val="single" w:sz="4" w:space="1" w:color="000000"/>
          <w:left w:val="single" w:sz="4" w:space="17" w:color="000000"/>
          <w:bottom w:val="single" w:sz="4" w:space="1" w:color="000000"/>
          <w:right w:val="single" w:sz="4" w:space="16" w:color="000000"/>
        </w:pBdr>
        <w:shd w:val="clear" w:color="auto" w:fill="C0C0C0"/>
        <w:jc w:val="both"/>
        <w:rPr>
          <w:rFonts w:ascii="Calibri" w:hAnsi="Calibri" w:cs="Verdana"/>
          <w:b/>
          <w:color w:val="000000"/>
          <w:sz w:val="28"/>
          <w:szCs w:val="28"/>
        </w:rPr>
      </w:pPr>
      <w:r w:rsidRPr="00AF129A">
        <w:rPr>
          <w:rFonts w:ascii="Calibri" w:hAnsi="Calibri" w:cs="Verdana"/>
          <w:b/>
          <w:color w:val="000000"/>
          <w:sz w:val="28"/>
          <w:szCs w:val="28"/>
        </w:rPr>
        <w:t>Work Experience</w:t>
      </w:r>
    </w:p>
    <w:p w:rsidR="00BB1B7F" w:rsidRPr="00BB1B7F" w:rsidP="00BB1B7F" w14:paraId="1012CE61" w14:textId="77777777">
      <w:pPr>
        <w:pStyle w:val="ListParagraph"/>
        <w:numPr>
          <w:ilvl w:val="0"/>
          <w:numId w:val="14"/>
        </w:numPr>
        <w:rPr>
          <w:rFonts w:ascii="Calibri" w:hAnsi="Calibri" w:cs="Verdana"/>
          <w:bCs/>
        </w:rPr>
      </w:pPr>
      <w:r w:rsidRPr="00BB1B7F">
        <w:rPr>
          <w:rFonts w:ascii="Calibri" w:hAnsi="Calibri" w:cs="Verdana"/>
          <w:bCs/>
        </w:rPr>
        <w:t xml:space="preserve">Currently working as Security Analyst with </w:t>
      </w:r>
      <w:r w:rsidRPr="00BB1B7F">
        <w:rPr>
          <w:rFonts w:ascii="Calibri" w:hAnsi="Calibri" w:cs="Verdana"/>
          <w:bCs/>
        </w:rPr>
        <w:t>Capgemini</w:t>
      </w:r>
      <w:r w:rsidRPr="00BB1B7F">
        <w:rPr>
          <w:rFonts w:ascii="Calibri" w:hAnsi="Calibri" w:cs="Verdana"/>
          <w:bCs/>
        </w:rPr>
        <w:t xml:space="preserve"> from Dec 2017 to till Date.</w:t>
      </w:r>
    </w:p>
    <w:p w:rsidR="00F15E1A" w:rsidP="00BB1B7F" w14:paraId="0635F775" w14:textId="581CA09B">
      <w:pPr>
        <w:pStyle w:val="List"/>
        <w:numPr>
          <w:ilvl w:val="0"/>
          <w:numId w:val="14"/>
        </w:numPr>
        <w:autoSpaceDE/>
        <w:spacing w:line="240" w:lineRule="auto"/>
        <w:ind w:right="-355"/>
        <w:rPr>
          <w:rFonts w:ascii="Calibri" w:hAnsi="Calibri" w:cs="Verdana"/>
          <w:bCs/>
          <w:sz w:val="24"/>
          <w:szCs w:val="24"/>
        </w:rPr>
      </w:pPr>
      <w:r w:rsidRPr="00BB1B7F">
        <w:rPr>
          <w:rFonts w:ascii="Calibri" w:hAnsi="Calibri" w:cs="Verdana"/>
          <w:bCs/>
          <w:sz w:val="24"/>
          <w:szCs w:val="24"/>
        </w:rPr>
        <w:t>Worked as Securi</w:t>
      </w:r>
      <w:r w:rsidR="0085603B">
        <w:rPr>
          <w:rFonts w:ascii="Calibri" w:hAnsi="Calibri" w:cs="Verdana"/>
          <w:bCs/>
          <w:sz w:val="24"/>
          <w:szCs w:val="24"/>
        </w:rPr>
        <w:t xml:space="preserve">ty Analyst with Qualcomm India </w:t>
      </w:r>
      <w:r w:rsidR="0085603B">
        <w:rPr>
          <w:rFonts w:ascii="Calibri" w:hAnsi="Calibri" w:cs="Verdana"/>
          <w:bCs/>
          <w:sz w:val="24"/>
          <w:szCs w:val="24"/>
        </w:rPr>
        <w:t>P</w:t>
      </w:r>
      <w:r w:rsidRPr="00BB1B7F">
        <w:rPr>
          <w:rFonts w:ascii="Calibri" w:hAnsi="Calibri" w:cs="Verdana"/>
          <w:bCs/>
          <w:sz w:val="24"/>
          <w:szCs w:val="24"/>
        </w:rPr>
        <w:t>vt</w:t>
      </w:r>
      <w:r w:rsidRPr="00BB1B7F">
        <w:rPr>
          <w:rFonts w:ascii="Calibri" w:hAnsi="Calibri" w:cs="Verdana"/>
          <w:bCs/>
          <w:sz w:val="24"/>
          <w:szCs w:val="24"/>
        </w:rPr>
        <w:t xml:space="preserve"> ltd from Oct 2016 to Nov 2017</w:t>
      </w:r>
    </w:p>
    <w:p w:rsidR="00BB1B7F" w:rsidP="00BB1B7F" w14:paraId="460E8318" w14:textId="4D1AE7B7">
      <w:pPr>
        <w:pStyle w:val="List"/>
        <w:numPr>
          <w:ilvl w:val="0"/>
          <w:numId w:val="14"/>
        </w:numPr>
        <w:autoSpaceDE/>
        <w:spacing w:line="240" w:lineRule="auto"/>
        <w:ind w:right="-355"/>
        <w:rPr>
          <w:rFonts w:ascii="Calibri" w:hAnsi="Calibri" w:cs="Verdana"/>
          <w:bCs/>
          <w:sz w:val="24"/>
          <w:szCs w:val="24"/>
        </w:rPr>
      </w:pPr>
      <w:r w:rsidRPr="00BB1B7F">
        <w:rPr>
          <w:rFonts w:ascii="Calibri" w:hAnsi="Calibri" w:cs="Verdana"/>
          <w:bCs/>
          <w:sz w:val="24"/>
          <w:szCs w:val="24"/>
        </w:rPr>
        <w:t>Worked as Network Admin with T</w:t>
      </w:r>
      <w:r>
        <w:rPr>
          <w:rFonts w:ascii="Calibri" w:hAnsi="Calibri" w:cs="Verdana"/>
          <w:bCs/>
          <w:sz w:val="24"/>
          <w:szCs w:val="24"/>
        </w:rPr>
        <w:t>ech Mahindra from Aug 2015 to Oct</w:t>
      </w:r>
      <w:r w:rsidR="00CC6FC3">
        <w:rPr>
          <w:rFonts w:ascii="Calibri" w:hAnsi="Calibri" w:cs="Verdana"/>
          <w:bCs/>
          <w:sz w:val="24"/>
          <w:szCs w:val="24"/>
        </w:rPr>
        <w:t xml:space="preserve"> 2016</w:t>
      </w:r>
    </w:p>
    <w:p w:rsidR="00F15E1A" w:rsidRPr="00F15E1A" w:rsidP="00F15E1A" w14:paraId="5F62F63B" w14:textId="77777777">
      <w:pPr>
        <w:pStyle w:val="List"/>
        <w:autoSpaceDE/>
        <w:spacing w:line="240" w:lineRule="auto"/>
        <w:ind w:left="720" w:right="-355"/>
        <w:rPr>
          <w:rFonts w:ascii="Calibri" w:hAnsi="Calibri" w:cs="Verdana"/>
          <w:bCs/>
          <w:sz w:val="24"/>
          <w:szCs w:val="24"/>
        </w:rPr>
      </w:pPr>
    </w:p>
    <w:p w:rsidR="00D4435B" w:rsidRPr="00AF129A" w14:paraId="728D0E25" w14:textId="77777777">
      <w:pPr>
        <w:pBdr>
          <w:top w:val="single" w:sz="4" w:space="1" w:color="000000"/>
          <w:left w:val="single" w:sz="4" w:space="17" w:color="000000"/>
          <w:bottom w:val="single" w:sz="4" w:space="1" w:color="000000"/>
          <w:right w:val="single" w:sz="4" w:space="16" w:color="000000"/>
        </w:pBdr>
        <w:shd w:val="clear" w:color="auto" w:fill="C0C0C0"/>
        <w:jc w:val="both"/>
        <w:rPr>
          <w:rFonts w:ascii="Calibri" w:hAnsi="Calibri" w:cs="Verdana"/>
          <w:b/>
          <w:bCs/>
          <w:sz w:val="28"/>
          <w:szCs w:val="28"/>
        </w:rPr>
      </w:pPr>
      <w:r w:rsidRPr="00AF129A">
        <w:rPr>
          <w:rFonts w:ascii="Calibri" w:hAnsi="Calibri" w:cs="Verdana"/>
          <w:b/>
          <w:color w:val="000000"/>
          <w:sz w:val="28"/>
          <w:szCs w:val="28"/>
        </w:rPr>
        <w:t>Academic Qualification</w:t>
      </w:r>
    </w:p>
    <w:p w:rsidR="00D4435B" w:rsidP="00300050" w14:paraId="2864A40B" w14:textId="54BF4DEA">
      <w:pPr>
        <w:suppressAutoHyphens w:val="0"/>
        <w:ind w:left="720" w:right="-180"/>
        <w:rPr>
          <w:rFonts w:ascii="Calibri" w:hAnsi="Calibri" w:cs="Verdana"/>
        </w:rPr>
      </w:pPr>
    </w:p>
    <w:p w:rsidR="00BB1B7F" w:rsidP="00BB1B7F" w14:paraId="241D1EFA" w14:textId="7A2A25E3">
      <w:pPr>
        <w:pStyle w:val="ListParagraph"/>
        <w:numPr>
          <w:ilvl w:val="0"/>
          <w:numId w:val="13"/>
        </w:numPr>
        <w:rPr>
          <w:rFonts w:ascii="Calibri" w:hAnsi="Calibri" w:cs="Verdana"/>
        </w:rPr>
      </w:pPr>
      <w:r>
        <w:rPr>
          <w:rFonts w:ascii="Calibri" w:hAnsi="Calibri" w:cs="Verdana"/>
        </w:rPr>
        <w:t xml:space="preserve">B. Tech from N.I.E </w:t>
      </w:r>
      <w:r w:rsidRPr="00BB1B7F">
        <w:rPr>
          <w:rFonts w:ascii="Calibri" w:hAnsi="Calibri" w:cs="Verdana"/>
        </w:rPr>
        <w:t>Macherla</w:t>
      </w:r>
      <w:r w:rsidRPr="00BB1B7F">
        <w:rPr>
          <w:rFonts w:ascii="Calibri" w:hAnsi="Calibri" w:cs="Verdana"/>
        </w:rPr>
        <w:t xml:space="preserve"> in 2010</w:t>
      </w:r>
    </w:p>
    <w:p w:rsidR="00C1725F" w:rsidRPr="00BB1B7F" w:rsidP="00C1725F" w14:paraId="3DFC6F86" w14:textId="77777777">
      <w:pPr>
        <w:pStyle w:val="ListParagraph"/>
        <w:rPr>
          <w:rFonts w:ascii="Calibri" w:hAnsi="Calibri" w:cs="Verdana"/>
        </w:rPr>
      </w:pPr>
    </w:p>
    <w:p w:rsidR="00434FA2" w:rsidP="00BB1B7F" w14:paraId="6E0CE57D" w14:textId="02FD50F5">
      <w:pPr>
        <w:tabs>
          <w:tab w:val="left" w:pos="360"/>
        </w:tabs>
        <w:suppressAutoHyphens w:val="0"/>
        <w:ind w:right="-360"/>
        <w:jc w:val="both"/>
        <w:rPr>
          <w:rFonts w:ascii="Calibri" w:hAnsi="Calibri" w:cs="Verdana"/>
        </w:rPr>
      </w:pPr>
    </w:p>
    <w:p w:rsidR="00BB1B7F" w:rsidP="00BB1B7F" w14:paraId="4B17722A" w14:textId="5D8380B6">
      <w:pPr>
        <w:tabs>
          <w:tab w:val="left" w:pos="360"/>
        </w:tabs>
        <w:suppressAutoHyphens w:val="0"/>
        <w:ind w:right="-360"/>
        <w:jc w:val="both"/>
        <w:rPr>
          <w:rFonts w:ascii="Calibri" w:hAnsi="Calibri" w:cs="Verdana"/>
        </w:rPr>
      </w:pPr>
    </w:p>
    <w:p w:rsidR="00BB1B7F" w:rsidRPr="00AF129A" w:rsidP="00BB1B7F" w14:paraId="18EDB397" w14:textId="77777777">
      <w:pPr>
        <w:tabs>
          <w:tab w:val="left" w:pos="360"/>
        </w:tabs>
        <w:suppressAutoHyphens w:val="0"/>
        <w:ind w:right="-360"/>
        <w:jc w:val="both"/>
        <w:rPr>
          <w:rFonts w:ascii="Calibri" w:hAnsi="Calibri" w:cs="Verdana"/>
          <w:sz w:val="20"/>
          <w:szCs w:val="20"/>
        </w:rPr>
      </w:pPr>
    </w:p>
    <w:p w:rsidR="00D4435B" w:rsidRPr="00AF129A" w:rsidP="0098557B" w14:paraId="7FCCDB00" w14:textId="77777777">
      <w:pPr>
        <w:pBdr>
          <w:top w:val="single" w:sz="4" w:space="1" w:color="000000"/>
          <w:left w:val="single" w:sz="4" w:space="17" w:color="000000"/>
          <w:bottom w:val="single" w:sz="4" w:space="1" w:color="000000"/>
          <w:right w:val="single" w:sz="4" w:space="16" w:color="000000"/>
        </w:pBdr>
        <w:shd w:val="clear" w:color="auto" w:fill="C0C0C0"/>
        <w:jc w:val="both"/>
        <w:rPr>
          <w:rFonts w:ascii="Calibri" w:hAnsi="Calibri" w:cs="Verdana"/>
          <w:b/>
          <w:color w:val="000000"/>
          <w:sz w:val="28"/>
          <w:szCs w:val="28"/>
          <w:u w:val="single"/>
        </w:rPr>
      </w:pPr>
      <w:r w:rsidRPr="00AF129A">
        <w:rPr>
          <w:rFonts w:ascii="Calibri" w:hAnsi="Calibri" w:cs="Verdana"/>
          <w:b/>
          <w:color w:val="000000"/>
          <w:sz w:val="28"/>
          <w:szCs w:val="28"/>
        </w:rPr>
        <w:t xml:space="preserve">   </w:t>
      </w:r>
      <w:r w:rsidRPr="00AF129A">
        <w:rPr>
          <w:rFonts w:ascii="Calibri" w:hAnsi="Calibri" w:cs="Verdana"/>
          <w:b/>
          <w:color w:val="000000"/>
          <w:sz w:val="28"/>
          <w:szCs w:val="28"/>
        </w:rPr>
        <w:t>Areas of Expertise</w:t>
      </w:r>
    </w:p>
    <w:p w:rsidR="00D4435B" w:rsidRPr="006F34F9" w14:paraId="70FA9319" w14:textId="77777777">
      <w:pPr>
        <w:ind w:right="-355"/>
        <w:jc w:val="both"/>
        <w:rPr>
          <w:rFonts w:ascii="Calibri" w:hAnsi="Calibri" w:cs="Verdana"/>
          <w:b/>
          <w:color w:val="000000"/>
          <w:sz w:val="20"/>
          <w:szCs w:val="20"/>
          <w:u w:val="single"/>
        </w:rPr>
      </w:pPr>
    </w:p>
    <w:p w:rsidR="00D4435B" w:rsidRPr="00AF129A" w14:paraId="57EA08E9" w14:textId="77777777">
      <w:pPr>
        <w:ind w:right="-355"/>
        <w:jc w:val="both"/>
        <w:rPr>
          <w:rFonts w:ascii="Calibri" w:hAnsi="Calibri" w:cs="Verdana"/>
          <w:b/>
          <w:color w:val="000000"/>
          <w:sz w:val="28"/>
          <w:szCs w:val="28"/>
        </w:rPr>
      </w:pPr>
      <w:r w:rsidRPr="00AF129A">
        <w:rPr>
          <w:rFonts w:ascii="Calibri" w:hAnsi="Calibri" w:cs="Verdana"/>
          <w:b/>
          <w:color w:val="000000"/>
          <w:sz w:val="28"/>
          <w:szCs w:val="28"/>
          <w:u w:val="single"/>
        </w:rPr>
        <w:t>Technical Skills</w:t>
      </w:r>
      <w:r w:rsidRPr="00AF129A">
        <w:rPr>
          <w:rFonts w:ascii="Calibri" w:hAnsi="Calibri" w:cs="Verdana"/>
          <w:color w:val="000000"/>
          <w:sz w:val="28"/>
          <w:szCs w:val="28"/>
          <w:u w:val="single"/>
        </w:rPr>
        <w:t>:</w:t>
      </w:r>
    </w:p>
    <w:p w:rsidR="00D4435B" w:rsidRPr="00AF129A" w14:paraId="4864C2F6" w14:textId="77777777">
      <w:pPr>
        <w:spacing w:line="240" w:lineRule="exact"/>
        <w:ind w:right="-355"/>
        <w:jc w:val="both"/>
        <w:rPr>
          <w:rFonts w:ascii="Calibri" w:hAnsi="Calibri" w:cs="Verdana"/>
          <w:b/>
          <w:color w:val="000000"/>
          <w:sz w:val="22"/>
          <w:szCs w:val="22"/>
        </w:rPr>
      </w:pPr>
    </w:p>
    <w:p w:rsidR="00D4435B" w:rsidRPr="0098557B" w:rsidP="004B19CC" w14:paraId="5C983BEB" w14:textId="0C99D79D">
      <w:pPr>
        <w:spacing w:line="240" w:lineRule="exact"/>
        <w:ind w:left="2160" w:right="-355" w:hanging="2160"/>
        <w:jc w:val="both"/>
        <w:rPr>
          <w:rFonts w:ascii="Calibri" w:hAnsi="Calibri"/>
        </w:rPr>
      </w:pPr>
      <w:r w:rsidRPr="00BB1B7F">
        <w:rPr>
          <w:rStyle w:val="Strong"/>
          <w:rFonts w:ascii="Calibri" w:hAnsi="Calibri" w:cs="Verdana"/>
          <w:b w:val="0"/>
        </w:rPr>
        <w:t>SIEM</w:t>
      </w:r>
      <w:r w:rsidR="0085603B">
        <w:rPr>
          <w:rStyle w:val="Strong"/>
          <w:rFonts w:ascii="Calibri" w:hAnsi="Calibri" w:cs="Verdana"/>
          <w:b w:val="0"/>
        </w:rPr>
        <w:t xml:space="preserve">                            </w:t>
      </w:r>
      <w:r w:rsidR="0085603B">
        <w:rPr>
          <w:rStyle w:val="Strong"/>
          <w:rFonts w:ascii="Calibri" w:hAnsi="Calibri" w:cs="Verdana"/>
          <w:b w:val="0"/>
        </w:rPr>
        <w:t xml:space="preserve">  </w:t>
      </w:r>
      <w:r w:rsidRPr="00BB1B7F">
        <w:rPr>
          <w:rStyle w:val="Strong"/>
          <w:rFonts w:ascii="Calibri" w:hAnsi="Calibri" w:cs="Verdana"/>
          <w:b w:val="0"/>
        </w:rPr>
        <w:t>:</w:t>
      </w:r>
      <w:r w:rsidRPr="00BB1B7F">
        <w:rPr>
          <w:rStyle w:val="Strong"/>
          <w:rFonts w:ascii="Calibri" w:hAnsi="Calibri" w:cs="Verdana"/>
          <w:b w:val="0"/>
        </w:rPr>
        <w:t xml:space="preserve"> </w:t>
      </w:r>
      <w:r w:rsidRPr="00BB1B7F">
        <w:rPr>
          <w:rStyle w:val="Strong"/>
          <w:rFonts w:ascii="Calibri" w:hAnsi="Calibri" w:cs="Verdana"/>
          <w:b w:val="0"/>
        </w:rPr>
        <w:t>ArcSight</w:t>
      </w:r>
      <w:r w:rsidRPr="00BB1B7F">
        <w:rPr>
          <w:rStyle w:val="Strong"/>
          <w:rFonts w:ascii="Calibri" w:hAnsi="Calibri" w:cs="Verdana"/>
          <w:b w:val="0"/>
        </w:rPr>
        <w:t xml:space="preserve"> 6.8c.6.11, </w:t>
      </w:r>
      <w:r w:rsidRPr="00BB1B7F">
        <w:rPr>
          <w:rStyle w:val="Strong"/>
          <w:rFonts w:ascii="Calibri" w:hAnsi="Calibri" w:cs="Verdana"/>
          <w:b w:val="0"/>
        </w:rPr>
        <w:t>Qradar</w:t>
      </w:r>
      <w:r w:rsidRPr="0098557B">
        <w:rPr>
          <w:rStyle w:val="Strong"/>
          <w:rFonts w:ascii="Calibri" w:hAnsi="Calibri" w:cs="Verdana"/>
          <w:b w:val="0"/>
        </w:rPr>
        <w:t>.</w:t>
      </w:r>
    </w:p>
    <w:p w:rsidR="00A23FE0" w14:paraId="1641F2EC" w14:textId="04F1476E">
      <w:pPr>
        <w:spacing w:line="240" w:lineRule="exact"/>
        <w:ind w:right="-355"/>
        <w:jc w:val="both"/>
        <w:rPr>
          <w:rFonts w:ascii="Calibri" w:hAnsi="Calibri" w:cs="Verdana"/>
          <w:bCs/>
          <w:color w:val="000000"/>
        </w:rPr>
      </w:pPr>
      <w:r w:rsidRPr="00A23FE0">
        <w:rPr>
          <w:rFonts w:ascii="Calibri" w:hAnsi="Calibri" w:cs="Verdana"/>
          <w:bCs/>
          <w:color w:val="000000"/>
        </w:rPr>
        <w:t>Proxy Server</w:t>
      </w:r>
      <w:r>
        <w:rPr>
          <w:rFonts w:ascii="Calibri" w:hAnsi="Calibri" w:cs="Verdana"/>
          <w:bCs/>
          <w:color w:val="000000"/>
        </w:rPr>
        <w:t xml:space="preserve">               </w:t>
      </w:r>
      <w:r>
        <w:rPr>
          <w:rFonts w:ascii="Calibri" w:hAnsi="Calibri" w:cs="Verdana"/>
          <w:bCs/>
          <w:color w:val="000000"/>
        </w:rPr>
        <w:t xml:space="preserve">  </w:t>
      </w:r>
      <w:r w:rsidRPr="00A23FE0">
        <w:rPr>
          <w:rFonts w:ascii="Calibri" w:hAnsi="Calibri" w:cs="Verdana"/>
          <w:bCs/>
          <w:color w:val="000000"/>
        </w:rPr>
        <w:t>:</w:t>
      </w:r>
      <w:r w:rsidRPr="00A23FE0">
        <w:rPr>
          <w:rFonts w:ascii="Calibri" w:hAnsi="Calibri" w:cs="Verdana"/>
          <w:bCs/>
          <w:color w:val="000000"/>
        </w:rPr>
        <w:t xml:space="preserve"> McAfe</w:t>
      </w:r>
      <w:r>
        <w:rPr>
          <w:rFonts w:ascii="Calibri" w:hAnsi="Calibri" w:cs="Verdana"/>
          <w:bCs/>
          <w:color w:val="000000"/>
        </w:rPr>
        <w:t xml:space="preserve">e Web </w:t>
      </w:r>
      <w:r w:rsidR="0085603B">
        <w:rPr>
          <w:rFonts w:ascii="Calibri" w:hAnsi="Calibri" w:cs="Verdana"/>
          <w:bCs/>
          <w:color w:val="000000"/>
        </w:rPr>
        <w:t>g</w:t>
      </w:r>
      <w:r w:rsidRPr="00A23FE0">
        <w:rPr>
          <w:rFonts w:ascii="Calibri" w:hAnsi="Calibri" w:cs="Verdana"/>
          <w:bCs/>
          <w:color w:val="000000"/>
        </w:rPr>
        <w:t>ateway, Web Sense</w:t>
      </w:r>
    </w:p>
    <w:p w:rsidR="006C4328" w:rsidRPr="0098557B" w14:paraId="3E8776DA" w14:textId="1E84AA47">
      <w:pPr>
        <w:spacing w:line="240" w:lineRule="exact"/>
        <w:ind w:right="-355"/>
        <w:jc w:val="both"/>
        <w:rPr>
          <w:rFonts w:ascii="Calibri" w:hAnsi="Calibri" w:cs="Verdana"/>
          <w:color w:val="000000"/>
        </w:rPr>
      </w:pPr>
      <w:r w:rsidRPr="00A23FE0">
        <w:rPr>
          <w:rFonts w:ascii="Calibri" w:hAnsi="Calibri" w:cs="Verdana"/>
          <w:color w:val="000000"/>
        </w:rPr>
        <w:t>Endpoint</w:t>
      </w:r>
      <w:r>
        <w:rPr>
          <w:rFonts w:ascii="Calibri" w:hAnsi="Calibri" w:cs="Verdana"/>
          <w:color w:val="000000"/>
        </w:rPr>
        <w:t xml:space="preserve">                     </w:t>
      </w:r>
      <w:r>
        <w:rPr>
          <w:rFonts w:ascii="Calibri" w:hAnsi="Calibri" w:cs="Verdana"/>
          <w:color w:val="000000"/>
        </w:rPr>
        <w:t xml:space="preserve">  </w:t>
      </w:r>
      <w:r w:rsidR="0085603B">
        <w:rPr>
          <w:rFonts w:ascii="Calibri" w:hAnsi="Calibri" w:cs="Verdana"/>
          <w:color w:val="000000"/>
        </w:rPr>
        <w:t>:</w:t>
      </w:r>
      <w:r w:rsidR="0085603B">
        <w:rPr>
          <w:rFonts w:ascii="Calibri" w:hAnsi="Calibri" w:cs="Verdana"/>
          <w:color w:val="000000"/>
        </w:rPr>
        <w:t xml:space="preserve"> </w:t>
      </w:r>
      <w:r w:rsidRPr="00A23FE0">
        <w:rPr>
          <w:rFonts w:ascii="Calibri" w:hAnsi="Calibri" w:cs="Verdana"/>
          <w:color w:val="000000"/>
        </w:rPr>
        <w:t>Symantec Endpoint Protection, Defender ATP</w:t>
      </w:r>
      <w:r w:rsidRPr="0098557B" w:rsidR="00D4435B">
        <w:rPr>
          <w:rFonts w:ascii="Calibri" w:hAnsi="Calibri" w:cs="Verdana"/>
          <w:color w:val="000000"/>
        </w:rPr>
        <w:t>.</w:t>
      </w:r>
    </w:p>
    <w:p w:rsidR="00A23FE0" w14:paraId="5E8CF714" w14:textId="4379A449">
      <w:pPr>
        <w:spacing w:line="240" w:lineRule="exact"/>
        <w:ind w:right="-355"/>
        <w:jc w:val="both"/>
        <w:rPr>
          <w:rFonts w:ascii="Calibri" w:hAnsi="Calibri" w:cs="Verdana"/>
          <w:color w:val="000000"/>
        </w:rPr>
      </w:pPr>
      <w:r w:rsidRPr="00A23FE0">
        <w:rPr>
          <w:rFonts w:ascii="Calibri" w:hAnsi="Calibri" w:cs="Verdana"/>
          <w:color w:val="000000"/>
        </w:rPr>
        <w:t>IPS/IDS</w:t>
      </w:r>
      <w:r>
        <w:rPr>
          <w:rFonts w:ascii="Calibri" w:hAnsi="Calibri" w:cs="Verdana"/>
          <w:color w:val="000000"/>
        </w:rPr>
        <w:t xml:space="preserve">                         </w:t>
      </w:r>
      <w:r>
        <w:rPr>
          <w:rFonts w:ascii="Calibri" w:hAnsi="Calibri" w:cs="Verdana"/>
          <w:color w:val="000000"/>
        </w:rPr>
        <w:t xml:space="preserve"> </w:t>
      </w:r>
      <w:r w:rsidR="0085603B">
        <w:rPr>
          <w:rFonts w:ascii="Calibri" w:hAnsi="Calibri" w:cs="Verdana"/>
          <w:color w:val="000000"/>
        </w:rPr>
        <w:t xml:space="preserve"> :</w:t>
      </w:r>
      <w:r w:rsidR="0085603B">
        <w:rPr>
          <w:rFonts w:ascii="Calibri" w:hAnsi="Calibri" w:cs="Verdana"/>
          <w:color w:val="000000"/>
        </w:rPr>
        <w:t xml:space="preserve"> </w:t>
      </w:r>
      <w:r w:rsidRPr="00A23FE0">
        <w:rPr>
          <w:rFonts w:ascii="Calibri" w:hAnsi="Calibri" w:cs="Verdana"/>
          <w:color w:val="000000"/>
        </w:rPr>
        <w:t xml:space="preserve">Checkpoint, </w:t>
      </w:r>
      <w:r w:rsidRPr="00A23FE0">
        <w:rPr>
          <w:rFonts w:ascii="Calibri" w:hAnsi="Calibri" w:cs="Verdana"/>
          <w:color w:val="000000"/>
        </w:rPr>
        <w:t>Sourcefire</w:t>
      </w:r>
    </w:p>
    <w:p w:rsidR="00D4435B" w14:paraId="61591BBB" w14:textId="6AE56684">
      <w:pPr>
        <w:spacing w:line="240" w:lineRule="exact"/>
        <w:ind w:right="-355"/>
        <w:jc w:val="both"/>
        <w:rPr>
          <w:rFonts w:ascii="Calibri" w:hAnsi="Calibri" w:cs="Verdana"/>
          <w:color w:val="000000"/>
        </w:rPr>
      </w:pPr>
      <w:r w:rsidRPr="000E4DBD">
        <w:rPr>
          <w:rFonts w:ascii="Calibri" w:hAnsi="Calibri" w:cs="Verdana"/>
          <w:color w:val="000000"/>
        </w:rPr>
        <w:t>Ticketing</w:t>
      </w:r>
      <w:r w:rsidRPr="0098557B">
        <w:rPr>
          <w:rFonts w:ascii="Calibri" w:hAnsi="Calibri" w:cs="Verdana"/>
          <w:b/>
          <w:bCs/>
          <w:color w:val="000000"/>
        </w:rPr>
        <w:t xml:space="preserve"> </w:t>
      </w:r>
      <w:r w:rsidRPr="000E4DBD">
        <w:rPr>
          <w:rFonts w:ascii="Calibri" w:hAnsi="Calibri" w:cs="Verdana"/>
          <w:color w:val="000000"/>
        </w:rPr>
        <w:t>Tool</w:t>
      </w:r>
      <w:r w:rsidRPr="0098557B">
        <w:rPr>
          <w:rFonts w:ascii="Calibri" w:hAnsi="Calibri" w:cs="Verdana"/>
          <w:b/>
          <w:bCs/>
          <w:color w:val="000000"/>
        </w:rPr>
        <w:tab/>
      </w:r>
      <w:r w:rsidR="0098557B">
        <w:rPr>
          <w:rFonts w:ascii="Calibri" w:hAnsi="Calibri" w:cs="Verdana"/>
          <w:b/>
          <w:bCs/>
          <w:color w:val="000000"/>
        </w:rPr>
        <w:t xml:space="preserve">           </w:t>
      </w:r>
      <w:r w:rsidR="009F17B3">
        <w:rPr>
          <w:rFonts w:ascii="Calibri" w:hAnsi="Calibri" w:cs="Verdana"/>
          <w:b/>
          <w:bCs/>
          <w:color w:val="000000"/>
        </w:rPr>
        <w:t xml:space="preserve">  :</w:t>
      </w:r>
      <w:r w:rsidRPr="0098557B">
        <w:rPr>
          <w:rFonts w:ascii="Calibri" w:hAnsi="Calibri" w:cs="Verdana"/>
          <w:color w:val="000000"/>
        </w:rPr>
        <w:t xml:space="preserve"> </w:t>
      </w:r>
      <w:r w:rsidRPr="0098557B" w:rsidR="00F8451E">
        <w:rPr>
          <w:rFonts w:ascii="Calibri" w:hAnsi="Calibri" w:cs="Verdana"/>
          <w:color w:val="000000"/>
        </w:rPr>
        <w:t>BMC Remedy</w:t>
      </w:r>
      <w:r w:rsidR="00BB1B7F">
        <w:rPr>
          <w:rFonts w:ascii="Calibri" w:hAnsi="Calibri" w:cs="Verdana"/>
          <w:color w:val="000000"/>
        </w:rPr>
        <w:t xml:space="preserve">, </w:t>
      </w:r>
      <w:r w:rsidRPr="00A23FE0" w:rsidR="00A23FE0">
        <w:rPr>
          <w:rFonts w:ascii="Calibri" w:hAnsi="Calibri" w:cs="Verdana"/>
          <w:color w:val="000000"/>
        </w:rPr>
        <w:t xml:space="preserve">Jira, </w:t>
      </w:r>
      <w:r w:rsidRPr="00A23FE0" w:rsidR="00A23FE0">
        <w:rPr>
          <w:rFonts w:ascii="Calibri" w:hAnsi="Calibri" w:cs="Verdana"/>
          <w:color w:val="000000"/>
        </w:rPr>
        <w:t>ServiceNow</w:t>
      </w:r>
    </w:p>
    <w:p w:rsidR="00A23FE0" w14:paraId="7D9ABB2E" w14:textId="18BFC978">
      <w:pPr>
        <w:spacing w:line="240" w:lineRule="exact"/>
        <w:ind w:right="-355"/>
        <w:jc w:val="both"/>
        <w:rPr>
          <w:rFonts w:ascii="Calibri" w:hAnsi="Calibri" w:cs="Verdana"/>
          <w:color w:val="000000"/>
        </w:rPr>
      </w:pPr>
      <w:r w:rsidRPr="00A23FE0">
        <w:rPr>
          <w:rFonts w:ascii="Calibri" w:hAnsi="Calibri" w:cs="Verdana"/>
          <w:color w:val="000000"/>
        </w:rPr>
        <w:t>Email Gateway</w:t>
      </w:r>
      <w:r>
        <w:rPr>
          <w:rFonts w:ascii="Calibri" w:hAnsi="Calibri" w:cs="Verdana"/>
          <w:color w:val="000000"/>
        </w:rPr>
        <w:t xml:space="preserve">           </w:t>
      </w:r>
      <w:r>
        <w:rPr>
          <w:rFonts w:ascii="Calibri" w:hAnsi="Calibri" w:cs="Verdana"/>
          <w:color w:val="000000"/>
        </w:rPr>
        <w:t xml:space="preserve">  </w:t>
      </w:r>
      <w:r w:rsidRPr="00A23FE0">
        <w:rPr>
          <w:rFonts w:ascii="Calibri" w:hAnsi="Calibri" w:cs="Verdana"/>
          <w:color w:val="000000"/>
        </w:rPr>
        <w:t>:</w:t>
      </w:r>
      <w:r w:rsidRPr="00A23FE0">
        <w:rPr>
          <w:rFonts w:ascii="Calibri" w:hAnsi="Calibri" w:cs="Verdana"/>
          <w:color w:val="000000"/>
        </w:rPr>
        <w:t xml:space="preserve"> </w:t>
      </w:r>
      <w:r w:rsidRPr="00A23FE0">
        <w:rPr>
          <w:rFonts w:ascii="Calibri" w:hAnsi="Calibri" w:cs="Verdana"/>
          <w:color w:val="000000"/>
        </w:rPr>
        <w:t>Proofpoint</w:t>
      </w:r>
    </w:p>
    <w:p w:rsidR="00A23FE0" w14:paraId="10A0B798" w14:textId="232AE9B3">
      <w:pPr>
        <w:spacing w:line="240" w:lineRule="exact"/>
        <w:ind w:right="-355"/>
        <w:jc w:val="both"/>
        <w:rPr>
          <w:rFonts w:ascii="Calibri" w:hAnsi="Calibri" w:cs="Verdana"/>
          <w:color w:val="000000"/>
        </w:rPr>
      </w:pPr>
      <w:r w:rsidRPr="00A23FE0">
        <w:rPr>
          <w:rFonts w:ascii="Calibri" w:hAnsi="Calibri" w:cs="Verdana"/>
          <w:color w:val="000000"/>
        </w:rPr>
        <w:t>Other Tools</w:t>
      </w:r>
      <w:r>
        <w:rPr>
          <w:rFonts w:ascii="Calibri" w:hAnsi="Calibri" w:cs="Verdana"/>
          <w:color w:val="000000"/>
        </w:rPr>
        <w:t xml:space="preserve">                 </w:t>
      </w:r>
      <w:r>
        <w:rPr>
          <w:rFonts w:ascii="Calibri" w:hAnsi="Calibri" w:cs="Verdana"/>
          <w:color w:val="000000"/>
        </w:rPr>
        <w:t xml:space="preserve">  </w:t>
      </w:r>
      <w:r w:rsidRPr="00A23FE0">
        <w:rPr>
          <w:rFonts w:ascii="Calibri" w:hAnsi="Calibri" w:cs="Verdana"/>
          <w:color w:val="000000"/>
        </w:rPr>
        <w:t>:</w:t>
      </w:r>
      <w:r w:rsidRPr="00A23FE0">
        <w:rPr>
          <w:rFonts w:ascii="Calibri" w:hAnsi="Calibri" w:cs="Verdana"/>
          <w:color w:val="000000"/>
        </w:rPr>
        <w:t xml:space="preserve"> Arbor (DDOS mitigation), Cisco Umbrella, O365 S&amp;C, Mimecast</w:t>
      </w:r>
    </w:p>
    <w:p w:rsidR="00A23FE0" w:rsidRPr="0098557B" w14:paraId="4855584B" w14:textId="77777777">
      <w:pPr>
        <w:spacing w:line="240" w:lineRule="exact"/>
        <w:ind w:right="-355"/>
        <w:jc w:val="both"/>
        <w:rPr>
          <w:rFonts w:ascii="Calibri" w:hAnsi="Calibri" w:cs="Verdana"/>
          <w:color w:val="000000"/>
        </w:rPr>
      </w:pPr>
    </w:p>
    <w:p w:rsidR="002A72FC" w:rsidRPr="00C1725F" w:rsidP="00C44D6D" w14:paraId="4B69FD8A" w14:textId="38B9A8DA">
      <w:pPr>
        <w:pBdr>
          <w:top w:val="single" w:sz="4" w:space="1" w:color="000000"/>
          <w:left w:val="single" w:sz="4" w:space="17" w:color="000000"/>
          <w:bottom w:val="single" w:sz="4" w:space="1" w:color="000000"/>
          <w:right w:val="single" w:sz="4" w:space="16" w:color="000000"/>
        </w:pBdr>
        <w:shd w:val="clear" w:color="auto" w:fill="C0C0C0"/>
        <w:jc w:val="both"/>
        <w:rPr>
          <w:rFonts w:ascii="Calibri" w:hAnsi="Calibri" w:cs="Verdana"/>
          <w:b/>
          <w:color w:val="000000"/>
          <w:sz w:val="28"/>
          <w:szCs w:val="28"/>
        </w:rPr>
      </w:pPr>
      <w:r w:rsidRPr="00C1725F">
        <w:rPr>
          <w:rFonts w:ascii="Calibri" w:hAnsi="Calibri" w:cs="Verdana"/>
          <w:b/>
          <w:color w:val="000000"/>
          <w:sz w:val="28"/>
          <w:szCs w:val="28"/>
        </w:rPr>
        <w:t>Professional Experience</w:t>
      </w:r>
    </w:p>
    <w:p w:rsidR="009E50F7" w:rsidP="00C1725F" w14:paraId="2CEF4A4D" w14:textId="77777777">
      <w:pPr>
        <w:spacing w:line="276" w:lineRule="auto"/>
        <w:rPr>
          <w:rFonts w:ascii="Calibri" w:hAnsi="Calibri" w:cs="Verdana"/>
          <w:b/>
        </w:rPr>
      </w:pPr>
    </w:p>
    <w:p w:rsidR="00C1725F" w:rsidRPr="00C1725F" w:rsidP="00C1725F" w14:paraId="6B3D68D0" w14:textId="357D8F4D">
      <w:pPr>
        <w:spacing w:line="276" w:lineRule="auto"/>
        <w:rPr>
          <w:rFonts w:ascii="Calibri" w:hAnsi="Calibri" w:cs="Calibri"/>
        </w:rPr>
      </w:pPr>
      <w:r w:rsidRPr="009E50F7">
        <w:rPr>
          <w:rFonts w:ascii="Calibri" w:hAnsi="Calibri" w:cs="Verdana"/>
          <w:b/>
          <w:sz w:val="28"/>
          <w:szCs w:val="28"/>
        </w:rPr>
        <w:t>Organization Name</w:t>
      </w:r>
      <w:r w:rsidRPr="00C1725F">
        <w:rPr>
          <w:rFonts w:ascii="Calibri" w:hAnsi="Calibri" w:cs="Calibri"/>
        </w:rPr>
        <w:t xml:space="preserve">: </w:t>
      </w:r>
      <w:r w:rsidRPr="00C1725F">
        <w:rPr>
          <w:rFonts w:ascii="Calibri" w:hAnsi="Calibri" w:cs="Calibri"/>
        </w:rPr>
        <w:t>Capgemini</w:t>
      </w:r>
      <w:r w:rsidRPr="00C1725F">
        <w:rPr>
          <w:rFonts w:ascii="Calibri" w:hAnsi="Calibri" w:cs="Calibri"/>
        </w:rPr>
        <w:t xml:space="preserve"> </w:t>
      </w:r>
      <w:r w:rsidRPr="00C1725F">
        <w:rPr>
          <w:rFonts w:ascii="Calibri" w:hAnsi="Calibri" w:cs="Calibri"/>
        </w:rPr>
        <w:t>Pvt</w:t>
      </w:r>
      <w:r w:rsidRPr="00C1725F">
        <w:rPr>
          <w:rFonts w:ascii="Calibri" w:hAnsi="Calibri" w:cs="Calibri"/>
        </w:rPr>
        <w:t xml:space="preserve"> Ltd, Bangalore</w:t>
      </w:r>
    </w:p>
    <w:p w:rsidR="00C1725F" w:rsidRPr="00C1725F" w:rsidP="00C1725F" w14:paraId="2DEAF6EA" w14:textId="77777777">
      <w:pPr>
        <w:spacing w:line="276" w:lineRule="auto"/>
        <w:rPr>
          <w:rFonts w:ascii="Calibri" w:hAnsi="Calibri" w:cs="Calibri"/>
        </w:rPr>
      </w:pPr>
      <w:r w:rsidRPr="009E50F7">
        <w:rPr>
          <w:rFonts w:ascii="Calibri" w:hAnsi="Calibri" w:cs="Verdana"/>
          <w:b/>
          <w:sz w:val="28"/>
          <w:szCs w:val="28"/>
        </w:rPr>
        <w:t>Designation</w:t>
      </w:r>
      <w:r w:rsidRPr="00C1725F">
        <w:rPr>
          <w:rFonts w:ascii="Calibri" w:hAnsi="Calibri" w:cs="Calibri"/>
        </w:rPr>
        <w:t xml:space="preserve">: Security Analyst </w:t>
      </w:r>
    </w:p>
    <w:p w:rsidR="00C44D6D" w:rsidP="00C1725F" w14:paraId="58218BE4" w14:textId="2411E50C">
      <w:pPr>
        <w:spacing w:line="276" w:lineRule="auto"/>
        <w:rPr>
          <w:rFonts w:ascii="Calibri" w:hAnsi="Calibri" w:cs="Calibri"/>
        </w:rPr>
      </w:pPr>
      <w:r w:rsidRPr="009E50F7">
        <w:rPr>
          <w:rFonts w:ascii="Calibri" w:hAnsi="Calibri" w:cs="Verdana"/>
          <w:b/>
          <w:sz w:val="28"/>
          <w:szCs w:val="28"/>
        </w:rPr>
        <w:t>Duration</w:t>
      </w:r>
      <w:r w:rsidRPr="00C1725F">
        <w:rPr>
          <w:rFonts w:ascii="Calibri" w:hAnsi="Calibri" w:cs="Calibri"/>
        </w:rPr>
        <w:t>:  Dec 2017 to present</w:t>
      </w:r>
      <w:r>
        <w:rPr>
          <w:rFonts w:ascii="Calibri" w:hAnsi="Calibri" w:cs="Calibri"/>
        </w:rPr>
        <w:t xml:space="preserve"> </w:t>
      </w:r>
      <w:r w:rsidRPr="00C44D6D">
        <w:rPr>
          <w:rFonts w:ascii="Calibri" w:hAnsi="Calibri" w:cs="Calibri"/>
        </w:rPr>
        <w:tab/>
      </w:r>
    </w:p>
    <w:p w:rsidR="00955EE5" w:rsidRPr="00F378ED" w:rsidP="00F378ED" w14:paraId="1A00901C" w14:textId="77777777">
      <w:pPr>
        <w:pStyle w:val="BodyText2"/>
        <w:spacing w:line="240" w:lineRule="auto"/>
        <w:rPr>
          <w:rFonts w:ascii="Calibri" w:hAnsi="Calibri" w:cs="Calibri"/>
          <w:b/>
          <w:sz w:val="28"/>
          <w:szCs w:val="28"/>
          <w:u w:val="single"/>
        </w:rPr>
      </w:pPr>
    </w:p>
    <w:p w:rsidR="00C44D6D" w:rsidRPr="00AF129A" w:rsidP="00C1725F" w14:paraId="6C7A6799" w14:textId="77777777">
      <w:pPr>
        <w:pStyle w:val="BodyText2"/>
        <w:spacing w:line="240" w:lineRule="auto"/>
        <w:rPr>
          <w:rFonts w:ascii="Calibri" w:hAnsi="Calibri" w:cs="Calibri"/>
          <w:b/>
          <w:sz w:val="28"/>
          <w:szCs w:val="28"/>
          <w:u w:val="single"/>
        </w:rPr>
      </w:pPr>
      <w:r w:rsidRPr="00AF129A">
        <w:rPr>
          <w:rFonts w:ascii="Calibri" w:hAnsi="Calibri" w:cs="Calibri"/>
          <w:b/>
          <w:sz w:val="28"/>
          <w:szCs w:val="28"/>
          <w:u w:val="single"/>
        </w:rPr>
        <w:t>Roles &amp; Responsibilities:</w:t>
      </w:r>
    </w:p>
    <w:p w:rsidR="009E50F7" w:rsidRPr="009E50F7" w:rsidP="009E50F7" w14:paraId="1695B201" w14:textId="5174F5E3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Handle the complete incident management framework cycle right from incident identification, incident</w:t>
      </w:r>
      <w:r>
        <w:rPr>
          <w:rFonts w:ascii="Calibri" w:hAnsi="Calibri" w:cs="Calibri"/>
        </w:rPr>
        <w:t xml:space="preserve"> </w:t>
      </w:r>
      <w:r w:rsidRPr="009E50F7">
        <w:rPr>
          <w:rFonts w:ascii="Calibri" w:hAnsi="Calibri" w:cs="Calibri"/>
        </w:rPr>
        <w:t>containment, performing root cause analysis, suggestion and implementation of preventive and corrective controls and perform network analysis as needed on a case to case basis</w:t>
      </w:r>
    </w:p>
    <w:p w:rsidR="009E50F7" w:rsidRPr="009E50F7" w:rsidP="009E50F7" w14:paraId="07DA80EC" w14:textId="5138A56C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Defining and assigning cases to required alerts.</w:t>
      </w:r>
    </w:p>
    <w:p w:rsidR="009E50F7" w:rsidRPr="009E50F7" w:rsidP="009E50F7" w14:paraId="649085D2" w14:textId="0BC941F9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Filtering the events by defining and applying Filters at different levels of an events.</w:t>
      </w:r>
    </w:p>
    <w:p w:rsidR="009E50F7" w:rsidRPr="009E50F7" w:rsidP="009E50F7" w14:paraId="176AA9F3" w14:textId="594BDE5B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Analysis of Phishing Mails and Spam related activities and notifying to the users.</w:t>
      </w:r>
    </w:p>
    <w:p w:rsidR="009E50F7" w:rsidRPr="009E50F7" w:rsidP="009E50F7" w14:paraId="72068EE4" w14:textId="377D52B4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Escalating to client based on suspicious traffic.</w:t>
      </w:r>
    </w:p>
    <w:p w:rsidR="009E50F7" w:rsidP="009E50F7" w14:paraId="00A4A2D7" w14:textId="5108E5A3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Checking the Computer status and risk logs for client on regular basis, and scheduling scans. Configuring and deploying HIPS policies in SEPM</w:t>
      </w:r>
      <w:r w:rsidR="00CA7644">
        <w:rPr>
          <w:rFonts w:ascii="Calibri" w:hAnsi="Calibri" w:cs="Calibri"/>
        </w:rPr>
        <w:t>.</w:t>
      </w:r>
    </w:p>
    <w:p w:rsidR="00CA7644" w:rsidRPr="00CA7644" w:rsidP="00CA7644" w14:paraId="5D5E6C83" w14:textId="5B1E1374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CA7644">
        <w:rPr>
          <w:rFonts w:ascii="Calibri" w:hAnsi="Calibri" w:cs="Calibri"/>
        </w:rPr>
        <w:t>Ability to drive change through innovation &amp; process improvement</w:t>
      </w:r>
      <w:r>
        <w:rPr>
          <w:rFonts w:ascii="Calibri" w:hAnsi="Calibri" w:cs="Calibri"/>
        </w:rPr>
        <w:t xml:space="preserve">, and </w:t>
      </w:r>
      <w:r w:rsidRPr="00CA7644">
        <w:rPr>
          <w:rFonts w:ascii="Calibri" w:hAnsi="Calibri" w:cs="Calibri"/>
        </w:rPr>
        <w:t>to manage projects and drive action items with customers and cross-functional peers</w:t>
      </w:r>
      <w:r>
        <w:rPr>
          <w:rFonts w:ascii="Calibri" w:hAnsi="Calibri" w:cs="Calibri"/>
        </w:rPr>
        <w:t>.</w:t>
      </w:r>
    </w:p>
    <w:p w:rsidR="009E50F7" w:rsidRPr="009E50F7" w:rsidP="009E50F7" w14:paraId="4707B5B2" w14:textId="6B691A97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And blocking malicious URLs and sender recipients in Cisco Umbrella and Mimecast</w:t>
      </w:r>
    </w:p>
    <w:p w:rsidR="009E50F7" w:rsidRPr="009E50F7" w:rsidP="009E50F7" w14:paraId="0DD25239" w14:textId="5B392D09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Raising Incidents if found any suspicious or illegitimate and notifying to Client.</w:t>
      </w:r>
    </w:p>
    <w:p w:rsidR="009E50F7" w:rsidP="009E50F7" w14:paraId="58A90A81" w14:textId="44116A26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Updating SOPs as per modifications.</w:t>
      </w:r>
    </w:p>
    <w:p w:rsidR="00CA7644" w:rsidRPr="00CA7644" w:rsidP="00CA7644" w14:paraId="6B21FF55" w14:textId="4EEA9333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CA7644">
        <w:rPr>
          <w:rFonts w:ascii="Calibri" w:hAnsi="Calibri" w:cs="Calibri"/>
        </w:rPr>
        <w:t>Develop and validate related flows matrices and configuration standards for each provided technology with support of provider</w:t>
      </w:r>
      <w:r>
        <w:rPr>
          <w:rFonts w:ascii="Calibri" w:hAnsi="Calibri" w:cs="Calibri"/>
        </w:rPr>
        <w:t>.</w:t>
      </w:r>
    </w:p>
    <w:p w:rsidR="009E50F7" w:rsidRPr="009E50F7" w:rsidP="009E50F7" w14:paraId="6804E0BC" w14:textId="432A2BB1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Daily check on malicious IOC's shared by Cyber Threat Intelligence.</w:t>
      </w:r>
    </w:p>
    <w:p w:rsidR="009E50F7" w:rsidRPr="009E50F7" w:rsidP="009E50F7" w14:paraId="1E2E7F64" w14:textId="296483BE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Providing 24x7 and L-1 on-call support and coordinating with required Teams to resolve the high severity issues.</w:t>
      </w:r>
    </w:p>
    <w:p w:rsidR="009E50F7" w:rsidRPr="009E50F7" w:rsidP="009E50F7" w14:paraId="78D9D2CD" w14:textId="6C268C96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Displaying the event data in different layouts by defining Dash Boards and Data Monitors.</w:t>
      </w:r>
    </w:p>
    <w:p w:rsidR="009E50F7" w:rsidRPr="009E50F7" w:rsidP="009E50F7" w14:paraId="5778FA82" w14:textId="6620606E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Defining the Reports using Queries, Report Template and running the reports.</w:t>
      </w:r>
    </w:p>
    <w:p w:rsidR="009E50F7" w:rsidRPr="009E50F7" w:rsidP="009E50F7" w14:paraId="572F26C4" w14:textId="7F3D40DC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Checking the overall system health and reporting it to the Admin Team on daily basis.</w:t>
      </w:r>
    </w:p>
    <w:p w:rsidR="009E50F7" w:rsidRPr="009E50F7" w:rsidP="009E50F7" w14:paraId="46EF095D" w14:textId="63983D8C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Working on Real time network traffic by analyzing the logs from IDS and Firewalls through SIEM tool</w:t>
      </w:r>
    </w:p>
    <w:p w:rsidR="009E50F7" w:rsidRPr="009E50F7" w:rsidP="009E50F7" w14:paraId="5B471EA8" w14:textId="3B3AE141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 Checking   Connectors health status and reporting it to the Admin team</w:t>
      </w:r>
    </w:p>
    <w:p w:rsidR="009E50F7" w:rsidRPr="009E50F7" w:rsidP="009E50F7" w14:paraId="2EA7AD1A" w14:textId="0D858F02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Identifying the detailed analysis of various security related events like Phishing events, Spoofing events,</w:t>
      </w:r>
      <w:r w:rsidR="002E4EE9">
        <w:rPr>
          <w:rFonts w:ascii="Calibri" w:hAnsi="Calibri" w:cs="Calibri"/>
        </w:rPr>
        <w:t xml:space="preserve"> </w:t>
      </w:r>
      <w:r w:rsidRPr="009E50F7">
        <w:rPr>
          <w:rFonts w:ascii="Calibri" w:hAnsi="Calibri" w:cs="Calibri"/>
        </w:rPr>
        <w:t>DOS-DDOS events, SQL Injections events, Ransom ware attacks</w:t>
      </w:r>
    </w:p>
    <w:p w:rsidR="009E50F7" w:rsidP="009E50F7" w14:paraId="71A8901D" w14:textId="5A68669E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Blocking Malicious URLs</w:t>
      </w:r>
      <w:r w:rsidRPr="009E50F7">
        <w:rPr>
          <w:rFonts w:ascii="Calibri" w:hAnsi="Calibri" w:cs="Calibri"/>
        </w:rPr>
        <w:t xml:space="preserve"> and domains in Cisco Umbrella to protect the enviro</w:t>
      </w:r>
      <w:r w:rsidR="0085603B">
        <w:rPr>
          <w:rFonts w:ascii="Calibri" w:hAnsi="Calibri" w:cs="Calibri"/>
        </w:rPr>
        <w:t>nment from suspicious activities</w:t>
      </w:r>
    </w:p>
    <w:p w:rsidR="009E50F7" w:rsidRPr="009E50F7" w:rsidP="009E50F7" w14:paraId="0C77CDE8" w14:textId="3318B33C">
      <w:pPr>
        <w:pStyle w:val="ListParagraph"/>
        <w:numPr>
          <w:ilvl w:val="0"/>
          <w:numId w:val="17"/>
        </w:num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>Worked on O365 alerts and Defender ATP alerts.</w:t>
      </w:r>
    </w:p>
    <w:p w:rsidR="00D4435B" w:rsidRPr="009E50F7" w:rsidP="009E50F7" w14:paraId="1D6C46DD" w14:textId="3977B1C0">
      <w:pPr>
        <w:suppressAutoHyphens w:val="0"/>
        <w:contextualSpacing/>
        <w:rPr>
          <w:rFonts w:ascii="Calibri" w:hAnsi="Calibri" w:cs="Calibri"/>
        </w:rPr>
      </w:pPr>
      <w:r w:rsidRPr="009E50F7">
        <w:rPr>
          <w:rFonts w:ascii="Calibri" w:hAnsi="Calibri" w:cs="Calibri"/>
        </w:rPr>
        <w:t xml:space="preserve"> </w:t>
      </w:r>
    </w:p>
    <w:p w:rsidR="00011FA2" w:rsidP="00011FA2" w14:paraId="5DE73DBD" w14:textId="77777777">
      <w:pPr>
        <w:pStyle w:val="ListParagraph"/>
        <w:suppressAutoHyphens w:val="0"/>
        <w:contextualSpacing/>
        <w:rPr>
          <w:rFonts w:ascii="Calibri" w:hAnsi="Calibri" w:cs="Calibri"/>
        </w:rPr>
      </w:pPr>
    </w:p>
    <w:p w:rsidR="00011FA2" w:rsidRPr="00C44D6D" w:rsidP="00011FA2" w14:paraId="0B385102" w14:textId="77777777">
      <w:pPr>
        <w:pStyle w:val="ListParagraph"/>
        <w:suppressAutoHyphens w:val="0"/>
        <w:contextualSpacing/>
        <w:rPr>
          <w:rFonts w:ascii="Calibri" w:hAnsi="Calibri" w:cs="Calibri"/>
        </w:rPr>
      </w:pPr>
    </w:p>
    <w:p w:rsidR="009E50F7" w:rsidRPr="009E50F7" w:rsidP="009E50F7" w14:paraId="274023D5" w14:textId="68716B2B">
      <w:pPr>
        <w:spacing w:line="276" w:lineRule="auto"/>
        <w:rPr>
          <w:rFonts w:ascii="Calibri" w:hAnsi="Calibri"/>
          <w:bCs/>
          <w:lang w:eastAsia="en-US"/>
        </w:rPr>
      </w:pPr>
      <w:r w:rsidRPr="004A7B34">
        <w:rPr>
          <w:rFonts w:ascii="Calibri" w:hAnsi="Calibri" w:cs="Verdana"/>
          <w:b/>
          <w:sz w:val="28"/>
          <w:szCs w:val="28"/>
        </w:rPr>
        <w:t>Organization Name</w:t>
      </w:r>
      <w:r w:rsidRPr="009E50F7">
        <w:rPr>
          <w:rFonts w:ascii="Calibri" w:hAnsi="Calibri"/>
          <w:bCs/>
          <w:lang w:eastAsia="en-US"/>
        </w:rPr>
        <w:t>:  Qualcomm</w:t>
      </w:r>
    </w:p>
    <w:p w:rsidR="009E50F7" w:rsidRPr="009E50F7" w:rsidP="009E50F7" w14:paraId="62AB7B04" w14:textId="77777777">
      <w:pPr>
        <w:spacing w:line="276" w:lineRule="auto"/>
        <w:rPr>
          <w:rFonts w:ascii="Calibri" w:hAnsi="Calibri"/>
          <w:bCs/>
          <w:lang w:eastAsia="en-US"/>
        </w:rPr>
      </w:pPr>
      <w:r w:rsidRPr="004A7B34">
        <w:rPr>
          <w:rFonts w:ascii="Calibri" w:hAnsi="Calibri" w:cs="Verdana"/>
          <w:b/>
          <w:sz w:val="28"/>
          <w:szCs w:val="28"/>
        </w:rPr>
        <w:t>Designation</w:t>
      </w:r>
      <w:r w:rsidRPr="009E50F7">
        <w:rPr>
          <w:rFonts w:ascii="Calibri" w:hAnsi="Calibri" w:cs="Verdana"/>
          <w:b/>
        </w:rPr>
        <w:t>:</w:t>
      </w:r>
      <w:r w:rsidRPr="009E50F7">
        <w:rPr>
          <w:rFonts w:ascii="Calibri" w:hAnsi="Calibri"/>
          <w:bCs/>
          <w:lang w:eastAsia="en-US"/>
        </w:rPr>
        <w:t xml:space="preserve"> Security Analyst</w:t>
      </w:r>
    </w:p>
    <w:p w:rsidR="00396562" w:rsidP="009E50F7" w14:paraId="006027A8" w14:textId="61B9F1C9">
      <w:pPr>
        <w:spacing w:line="276" w:lineRule="auto"/>
        <w:rPr>
          <w:rFonts w:ascii="Calibri" w:hAnsi="Calibri"/>
          <w:bCs/>
          <w:lang w:eastAsia="en-US"/>
        </w:rPr>
      </w:pPr>
      <w:r w:rsidRPr="004A7B34">
        <w:rPr>
          <w:rFonts w:ascii="Calibri" w:hAnsi="Calibri" w:cs="Verdana"/>
          <w:b/>
          <w:sz w:val="28"/>
          <w:szCs w:val="28"/>
        </w:rPr>
        <w:t>Duration</w:t>
      </w:r>
      <w:r w:rsidRPr="009E50F7">
        <w:rPr>
          <w:rFonts w:ascii="Calibri" w:hAnsi="Calibri" w:cs="Verdana"/>
          <w:b/>
        </w:rPr>
        <w:t>:</w:t>
      </w:r>
      <w:r w:rsidRPr="009E50F7">
        <w:rPr>
          <w:rFonts w:ascii="Calibri" w:hAnsi="Calibri"/>
          <w:bCs/>
          <w:lang w:eastAsia="en-US"/>
        </w:rPr>
        <w:t xml:space="preserve"> OCT 2016 to Nov 2017</w:t>
      </w:r>
    </w:p>
    <w:p w:rsidR="009E50F7" w:rsidRPr="00F378ED" w:rsidP="009E50F7" w14:paraId="09F56574" w14:textId="77777777">
      <w:pPr>
        <w:spacing w:line="276" w:lineRule="auto"/>
        <w:rPr>
          <w:rFonts w:ascii="Calibri" w:hAnsi="Calibri"/>
          <w:bCs/>
          <w:lang w:eastAsia="en-US"/>
        </w:rPr>
      </w:pPr>
    </w:p>
    <w:p w:rsidR="00F378ED" w:rsidRPr="00F378ED" w:rsidP="00F378ED" w14:paraId="03DDFFF9" w14:textId="77777777">
      <w:pPr>
        <w:pStyle w:val="BodyText2"/>
        <w:spacing w:line="240" w:lineRule="auto"/>
        <w:rPr>
          <w:rFonts w:ascii="Calibri" w:hAnsi="Calibri" w:cs="Calibri"/>
          <w:b/>
          <w:sz w:val="28"/>
          <w:szCs w:val="28"/>
          <w:u w:val="single"/>
        </w:rPr>
      </w:pPr>
      <w:r w:rsidRPr="00AF129A">
        <w:rPr>
          <w:rFonts w:ascii="Calibri" w:hAnsi="Calibri" w:cs="Calibri"/>
          <w:b/>
          <w:sz w:val="28"/>
          <w:szCs w:val="28"/>
          <w:u w:val="single"/>
        </w:rPr>
        <w:t>Roles &amp; Responsibilities:</w:t>
      </w:r>
    </w:p>
    <w:p w:rsidR="004A7B34" w:rsidRPr="004A7B34" w:rsidP="004A7B34" w14:paraId="213166E4" w14:textId="74548ACD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Providing tuning recommendations for rules sets for policies based on fin</w:t>
      </w:r>
      <w:r w:rsidR="0085603B">
        <w:rPr>
          <w:rFonts w:ascii="Calibri" w:hAnsi="Calibri" w:cs="Calibri"/>
          <w:shd w:val="clear" w:color="auto" w:fill="FFFFFF"/>
        </w:rPr>
        <w:t xml:space="preserve">dings during investigations or </w:t>
      </w:r>
      <w:r w:rsidRPr="004A7B34">
        <w:rPr>
          <w:rFonts w:ascii="Calibri" w:hAnsi="Calibri" w:cs="Calibri"/>
          <w:shd w:val="clear" w:color="auto" w:fill="FFFFFF"/>
        </w:rPr>
        <w:t>threat information reviews.</w:t>
      </w:r>
    </w:p>
    <w:p w:rsidR="004A7B34" w:rsidRPr="004A7B34" w:rsidP="004A7B34" w14:paraId="7F44FF68" w14:textId="3C69D457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Coordination with respective team for remediating the infected s</w:t>
      </w:r>
      <w:bookmarkStart w:id="0" w:name="_GoBack"/>
      <w:bookmarkEnd w:id="0"/>
      <w:r w:rsidRPr="004A7B34">
        <w:rPr>
          <w:rFonts w:ascii="Calibri" w:hAnsi="Calibri" w:cs="Calibri"/>
          <w:shd w:val="clear" w:color="auto" w:fill="FFFFFF"/>
        </w:rPr>
        <w:t>ystems.</w:t>
      </w:r>
    </w:p>
    <w:p w:rsidR="004A7B34" w:rsidRPr="004A7B34" w:rsidP="004A7B34" w14:paraId="51BD264F" w14:textId="564FFA7E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Identifying and respond to cyber security incidents, including analysis of event data, to identify and validate</w:t>
      </w:r>
      <w:r>
        <w:rPr>
          <w:rFonts w:ascii="Calibri" w:hAnsi="Calibri" w:cs="Calibri"/>
          <w:shd w:val="clear" w:color="auto" w:fill="FFFFFF"/>
        </w:rPr>
        <w:t xml:space="preserve"> </w:t>
      </w:r>
      <w:r w:rsidRPr="004A7B34">
        <w:rPr>
          <w:rFonts w:ascii="Calibri" w:hAnsi="Calibri" w:cs="Calibri"/>
          <w:shd w:val="clear" w:color="auto" w:fill="FFFFFF"/>
        </w:rPr>
        <w:t>security breaches.</w:t>
      </w:r>
    </w:p>
    <w:p w:rsidR="004A7B34" w:rsidRPr="004A7B34" w:rsidP="004A7B34" w14:paraId="4BE98D5D" w14:textId="55018B9C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Involves communicating with IT team and making sound recommendations on mitigation and prevention techniques.</w:t>
      </w:r>
    </w:p>
    <w:p w:rsidR="004A7B34" w:rsidRPr="004A7B34" w:rsidP="004A7B34" w14:paraId="59E0F68F" w14:textId="430EB066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Scanning host systems for vulnerabilities &amp; patching them to maintain the compliance level.</w:t>
      </w:r>
    </w:p>
    <w:p w:rsidR="004A7B34" w:rsidRPr="004A7B34" w:rsidP="004A7B34" w14:paraId="265FBA9F" w14:textId="19F22B02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Security Incident Response and closure of Incidents within SLA using Service Now &amp; Service Desk</w:t>
      </w:r>
    </w:p>
    <w:p w:rsidR="004A7B34" w:rsidRPr="004A7B34" w:rsidP="004A7B34" w14:paraId="4187241A" w14:textId="3625C9F9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Device troubleshooting for the non-reporting devices and coordination with respective team.</w:t>
      </w:r>
    </w:p>
    <w:p w:rsidR="004A7B34" w:rsidRPr="004A7B34" w:rsidP="004A7B34" w14:paraId="01EE60EB" w14:textId="301613C9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 xml:space="preserve"> Monitors security blogs, articles, and reports and remains current on the ability to predict, detect, and respond to the latest security risks, threats, and technology trends.</w:t>
      </w:r>
    </w:p>
    <w:p w:rsidR="004A7B34" w:rsidRPr="004A7B34" w:rsidP="004A7B34" w14:paraId="34FB76FD" w14:textId="22393AF9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Fonts w:ascii="Calibri" w:hAnsi="Calibri" w:cs="Calibri"/>
        </w:rPr>
      </w:pPr>
      <w:r w:rsidRPr="004A7B34">
        <w:rPr>
          <w:rFonts w:ascii="Calibri" w:hAnsi="Calibri" w:cs="Calibri"/>
          <w:shd w:val="clear" w:color="auto" w:fill="FFFFFF"/>
        </w:rPr>
        <w:t>Been responsible for providing the appropriate teams with guidance on security issues that need to be remediated.</w:t>
      </w:r>
    </w:p>
    <w:p w:rsidR="00F378ED" w:rsidRPr="0085603B" w:rsidP="004A7B34" w14:paraId="122B9E59" w14:textId="1AE74996">
      <w:pPr>
        <w:numPr>
          <w:ilvl w:val="0"/>
          <w:numId w:val="20"/>
        </w:numPr>
        <w:shd w:val="clear" w:color="auto" w:fill="FFFFFF"/>
        <w:suppressAutoHyphens w:val="0"/>
        <w:spacing w:line="276" w:lineRule="auto"/>
        <w:rPr>
          <w:rStyle w:val="apple-converted-space"/>
          <w:rFonts w:ascii="Calibri" w:hAnsi="Calibri" w:cs="Calibri"/>
        </w:rPr>
      </w:pPr>
      <w:r w:rsidRPr="004A7B34">
        <w:rPr>
          <w:rFonts w:ascii="Calibri" w:hAnsi="Calibri" w:cs="Calibri"/>
          <w:shd w:val="clear" w:color="auto" w:fill="FFFFFF"/>
        </w:rPr>
        <w:t>Working in Offshore SOC team. Monitoring of SOC events, detecting and preventing the Intrusion attempts</w:t>
      </w:r>
      <w:r w:rsidRPr="00F378ED">
        <w:rPr>
          <w:rFonts w:ascii="Calibri" w:hAnsi="Calibri" w:cs="Calibri"/>
          <w:shd w:val="clear" w:color="auto" w:fill="FFFFFF"/>
        </w:rPr>
        <w:t>.</w:t>
      </w:r>
      <w:r w:rsidRPr="00F378ED">
        <w:rPr>
          <w:rStyle w:val="apple-converted-space"/>
          <w:rFonts w:ascii="Calibri" w:hAnsi="Calibri" w:cs="Calibri"/>
          <w:shd w:val="clear" w:color="auto" w:fill="FFFFFF"/>
        </w:rPr>
        <w:t> </w:t>
      </w:r>
    </w:p>
    <w:p w:rsidR="0085603B" w:rsidP="0085603B" w14:paraId="35FEB704" w14:textId="07BFDEC9">
      <w:pPr>
        <w:shd w:val="clear" w:color="auto" w:fill="FFFFFF"/>
        <w:suppressAutoHyphens w:val="0"/>
        <w:spacing w:line="276" w:lineRule="auto"/>
        <w:rPr>
          <w:rStyle w:val="apple-converted-space"/>
          <w:rFonts w:ascii="Calibri" w:hAnsi="Calibri" w:cs="Calibri"/>
          <w:shd w:val="clear" w:color="auto" w:fill="FFFFFF"/>
        </w:rPr>
      </w:pPr>
    </w:p>
    <w:p w:rsidR="0085603B" w:rsidRPr="004A7B34" w:rsidP="0085603B" w14:paraId="66D27FB0" w14:textId="77777777">
      <w:pPr>
        <w:shd w:val="clear" w:color="auto" w:fill="FFFFFF"/>
        <w:suppressAutoHyphens w:val="0"/>
        <w:spacing w:line="276" w:lineRule="auto"/>
        <w:rPr>
          <w:rStyle w:val="apple-converted-space"/>
          <w:rFonts w:ascii="Calibri" w:hAnsi="Calibri" w:cs="Calibri"/>
        </w:rPr>
      </w:pPr>
    </w:p>
    <w:p w:rsidR="004A7B34" w:rsidRPr="004A7B34" w:rsidP="00AA63AE" w14:paraId="440A2A89" w14:textId="0D10835E">
      <w:pPr>
        <w:pStyle w:val="ListParagraph"/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6" w:color="000000"/>
        </w:pBdr>
        <w:shd w:val="clear" w:color="auto" w:fill="C0C0C0"/>
        <w:jc w:val="both"/>
        <w:rPr>
          <w:rFonts w:ascii="Calibri" w:hAnsi="Calibri" w:cs="Verdana"/>
          <w:b/>
          <w:color w:val="000000"/>
          <w:sz w:val="28"/>
          <w:szCs w:val="28"/>
        </w:rPr>
      </w:pPr>
      <w:r w:rsidRPr="004A7B34">
        <w:rPr>
          <w:rFonts w:ascii="Calibri" w:hAnsi="Calibri" w:cs="Verdana"/>
          <w:b/>
          <w:color w:val="000000"/>
          <w:sz w:val="28"/>
          <w:szCs w:val="28"/>
        </w:rPr>
        <w:t>Declaration</w:t>
      </w:r>
      <w:r>
        <w:rPr>
          <w:rFonts w:ascii="Calibri" w:hAnsi="Calibri" w:cs="Verdana"/>
          <w:b/>
          <w:color w:val="000000"/>
          <w:sz w:val="28"/>
          <w:szCs w:val="28"/>
        </w:rPr>
        <w:t xml:space="preserve"> </w:t>
      </w:r>
    </w:p>
    <w:p w:rsidR="004A7B34" w:rsidRPr="004A7B34" w:rsidP="004A7B34" w14:paraId="1A792F47" w14:textId="5FB85F4B">
      <w:pPr>
        <w:spacing w:line="233" w:lineRule="atLeast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I hereby declare that all the statements given by me are true &amp; correct to the best of my knowledge and belief</w:t>
      </w:r>
    </w:p>
    <w:p w:rsidR="004A7B34" w:rsidRPr="004A7B34" w:rsidP="004A7B34" w14:paraId="361776B5" w14:textId="35C037F4">
      <w:pPr>
        <w:spacing w:line="233" w:lineRule="atLeast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Place:                                                                                                                    Bharath Kumar</w:t>
      </w:r>
    </w:p>
    <w:p w:rsidR="004A7B34" w:rsidRPr="004A7B34" w:rsidP="004A7B34" w14:paraId="3D31D545" w14:textId="77777777">
      <w:pPr>
        <w:spacing w:line="233" w:lineRule="atLeast"/>
        <w:rPr>
          <w:rFonts w:ascii="Calibri" w:hAnsi="Calibri" w:cs="Calibri"/>
          <w:shd w:val="clear" w:color="auto" w:fill="FFFFFF"/>
        </w:rPr>
      </w:pPr>
      <w:r w:rsidRPr="004A7B34">
        <w:rPr>
          <w:rFonts w:ascii="Calibri" w:hAnsi="Calibri" w:cs="Calibri"/>
          <w:shd w:val="clear" w:color="auto" w:fill="FFFFFF"/>
        </w:rPr>
        <w:t>Date:</w:t>
      </w:r>
    </w:p>
    <w:p w:rsidR="00D4435B" w:rsidP="00F378ED" w14:paraId="2E6684CA" w14:textId="01C333B5">
      <w:pPr>
        <w:keepLines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>
      <w:pgSz w:w="11906" w:h="16838"/>
      <w:pgMar w:top="720" w:right="1152" w:bottom="1152" w:left="1152" w:header="720" w:footer="720" w:gutter="0"/>
      <w:pgBorders>
        <w:top w:val="double" w:sz="18" w:space="12" w:color="000000" w:shadow="1"/>
        <w:left w:val="double" w:sz="18" w:space="31" w:color="000000" w:shadow="1"/>
        <w:bottom w:val="double" w:sz="18" w:space="31" w:color="000000" w:shadow="1"/>
        <w:right w:val="double" w:sz="18" w:space="31" w:color="000000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 Roman No9 L">
    <w:altName w:val="Times New Roman"/>
    <w:charset w:val="00"/>
    <w:family w:val="roman"/>
    <w:pitch w:val="variable"/>
  </w:font>
  <w:font w:name="Nimbus Sans L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pt;height:13.5pt" o:bullet="t">
        <v:imagedata r:id="rId1" o:title="BD21337_"/>
      </v:shape>
    </w:pict>
  </w:numPicBullet>
  <w:abstractNum w:abstractNumId="0">
    <w:nsid w:val="FFFFFF83"/>
    <w:multiLevelType w:val="singleLevel"/>
    <w:tmpl w:val="0B0084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72"/>
        </w:tabs>
        <w:ind w:left="7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"/>
        </w:tabs>
        <w:ind w:left="2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"/>
        </w:tabs>
        <w:ind w:left="5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74"/>
        </w:tabs>
        <w:ind w:left="107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92"/>
        </w:tabs>
        <w:ind w:left="7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36"/>
        </w:tabs>
        <w:ind w:left="9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24"/>
        </w:tabs>
        <w:ind w:left="1224" w:hanging="1584"/>
      </w:pPr>
      <w:rPr>
        <w:rFonts w:hint="default"/>
      </w:r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decimal"/>
      <w:pStyle w:val="Heading1"/>
      <w:lvlText w:val="%1"/>
      <w:lvlJc w:val="left"/>
      <w:pPr>
        <w:tabs>
          <w:tab w:val="num" w:pos="72"/>
        </w:tabs>
        <w:ind w:left="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"/>
        </w:tabs>
        <w:ind w:left="21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04"/>
        </w:tabs>
        <w:ind w:left="50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74"/>
        </w:tabs>
        <w:ind w:left="107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92"/>
        </w:tabs>
        <w:ind w:left="7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36"/>
        </w:tabs>
        <w:ind w:left="9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24"/>
        </w:tabs>
        <w:ind w:left="1224" w:hanging="1584"/>
      </w:pPr>
      <w:rPr>
        <w:rFonts w:hint="default"/>
      </w:rPr>
    </w:lvl>
  </w:abstractNum>
  <w:abstractNum w:abstractNumId="3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0"/>
        <w:szCs w:val="20"/>
      </w:rPr>
    </w:lvl>
  </w:abstractNum>
  <w:abstractNum w:abstractNumId="4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22"/>
        <w:szCs w:val="22"/>
      </w:rPr>
    </w:lvl>
  </w:abstractNum>
  <w:abstractNum w:abstractNumId="5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0"/>
        <w:szCs w:val="20"/>
      </w:rPr>
    </w:lvl>
  </w:abstractNum>
  <w:abstractNum w:abstractNumId="6">
    <w:nsid w:val="00000006"/>
    <w:multiLevelType w:val="singleLevel"/>
    <w:tmpl w:val="00000006"/>
    <w:name w:val="WW8Num6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</w:abstractNum>
  <w:abstractNum w:abstractNumId="7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22"/>
        <w:szCs w:val="22"/>
      </w:rPr>
    </w:lvl>
  </w:abstractNum>
  <w:abstractNum w:abstractNumId="8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0"/>
        <w:szCs w:val="20"/>
      </w:rPr>
    </w:lvl>
  </w:abstractNum>
  <w:abstractNum w:abstractNumId="9">
    <w:nsid w:val="01902563"/>
    <w:multiLevelType w:val="hybridMultilevel"/>
    <w:tmpl w:val="E250A9A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3ED545F"/>
    <w:multiLevelType w:val="hybridMultilevel"/>
    <w:tmpl w:val="EAE019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936577"/>
    <w:multiLevelType w:val="hybridMultilevel"/>
    <w:tmpl w:val="0512D806"/>
    <w:lvl w:ilvl="0">
      <w:start w:val="0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8595FD7"/>
    <w:multiLevelType w:val="hybridMultilevel"/>
    <w:tmpl w:val="2AAEB7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8665785"/>
    <w:multiLevelType w:val="hybridMultilevel"/>
    <w:tmpl w:val="95CACE0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AD2586"/>
    <w:multiLevelType w:val="hybridMultilevel"/>
    <w:tmpl w:val="7F2A1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1F2DC3"/>
    <w:multiLevelType w:val="hybridMultilevel"/>
    <w:tmpl w:val="B838B72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904253"/>
    <w:multiLevelType w:val="hybridMultilevel"/>
    <w:tmpl w:val="41024EE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6C3BF5"/>
    <w:multiLevelType w:val="hybridMultilevel"/>
    <w:tmpl w:val="CA4A20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B20662"/>
    <w:multiLevelType w:val="hybridMultilevel"/>
    <w:tmpl w:val="34F05C7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561D72"/>
    <w:multiLevelType w:val="hybridMultilevel"/>
    <w:tmpl w:val="86167F2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B3092B"/>
    <w:multiLevelType w:val="hybridMultilevel"/>
    <w:tmpl w:val="B0B6AB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0"/>
  </w:num>
  <w:num w:numId="10">
    <w:abstractNumId w:val="9"/>
  </w:num>
  <w:num w:numId="11">
    <w:abstractNumId w:val="18"/>
  </w:num>
  <w:num w:numId="12">
    <w:abstractNumId w:val="12"/>
  </w:num>
  <w:num w:numId="13">
    <w:abstractNumId w:val="10"/>
  </w:num>
  <w:num w:numId="14">
    <w:abstractNumId w:val="15"/>
  </w:num>
  <w:num w:numId="15">
    <w:abstractNumId w:val="17"/>
  </w:num>
  <w:num w:numId="16">
    <w:abstractNumId w:val="13"/>
  </w:num>
  <w:num w:numId="17">
    <w:abstractNumId w:val="19"/>
  </w:num>
  <w:num w:numId="18">
    <w:abstractNumId w:val="16"/>
  </w:num>
  <w:num w:numId="19">
    <w:abstractNumId w:val="11"/>
  </w:num>
  <w:num w:numId="20">
    <w:abstractNumId w:val="2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31D"/>
    <w:rsid w:val="000014E0"/>
    <w:rsid w:val="000076D1"/>
    <w:rsid w:val="00011150"/>
    <w:rsid w:val="00011399"/>
    <w:rsid w:val="00011FA2"/>
    <w:rsid w:val="00016DF4"/>
    <w:rsid w:val="000228CA"/>
    <w:rsid w:val="00031435"/>
    <w:rsid w:val="0003731D"/>
    <w:rsid w:val="00040734"/>
    <w:rsid w:val="0004681A"/>
    <w:rsid w:val="00072469"/>
    <w:rsid w:val="00077ADB"/>
    <w:rsid w:val="00080647"/>
    <w:rsid w:val="00094818"/>
    <w:rsid w:val="000B211D"/>
    <w:rsid w:val="000E4DBD"/>
    <w:rsid w:val="000F59CB"/>
    <w:rsid w:val="001250C7"/>
    <w:rsid w:val="00150ABF"/>
    <w:rsid w:val="00162F25"/>
    <w:rsid w:val="001655D0"/>
    <w:rsid w:val="0017206D"/>
    <w:rsid w:val="00183A90"/>
    <w:rsid w:val="00201B94"/>
    <w:rsid w:val="002076A2"/>
    <w:rsid w:val="002127C2"/>
    <w:rsid w:val="00213909"/>
    <w:rsid w:val="00216408"/>
    <w:rsid w:val="0022751C"/>
    <w:rsid w:val="00232453"/>
    <w:rsid w:val="00245A65"/>
    <w:rsid w:val="00252E96"/>
    <w:rsid w:val="00255091"/>
    <w:rsid w:val="00262C8D"/>
    <w:rsid w:val="00274B09"/>
    <w:rsid w:val="002A72FC"/>
    <w:rsid w:val="002B135F"/>
    <w:rsid w:val="002B3E02"/>
    <w:rsid w:val="002E0801"/>
    <w:rsid w:val="002E4EE9"/>
    <w:rsid w:val="002E79CF"/>
    <w:rsid w:val="00300050"/>
    <w:rsid w:val="00307DEA"/>
    <w:rsid w:val="003100CB"/>
    <w:rsid w:val="00316EB8"/>
    <w:rsid w:val="00322760"/>
    <w:rsid w:val="00324447"/>
    <w:rsid w:val="00335A92"/>
    <w:rsid w:val="00346A60"/>
    <w:rsid w:val="00351596"/>
    <w:rsid w:val="00360F44"/>
    <w:rsid w:val="003618AA"/>
    <w:rsid w:val="00367C1A"/>
    <w:rsid w:val="0039056C"/>
    <w:rsid w:val="00396562"/>
    <w:rsid w:val="00397E2C"/>
    <w:rsid w:val="003E5E58"/>
    <w:rsid w:val="003F7D8F"/>
    <w:rsid w:val="00434FA2"/>
    <w:rsid w:val="00443FA3"/>
    <w:rsid w:val="004544DD"/>
    <w:rsid w:val="004549C0"/>
    <w:rsid w:val="0046101F"/>
    <w:rsid w:val="004A7B34"/>
    <w:rsid w:val="004B19CC"/>
    <w:rsid w:val="004B2511"/>
    <w:rsid w:val="004D6D54"/>
    <w:rsid w:val="004E60B3"/>
    <w:rsid w:val="00525E08"/>
    <w:rsid w:val="00543E2F"/>
    <w:rsid w:val="00554803"/>
    <w:rsid w:val="00593FB2"/>
    <w:rsid w:val="00595F6E"/>
    <w:rsid w:val="00597544"/>
    <w:rsid w:val="005D48EC"/>
    <w:rsid w:val="005F2D70"/>
    <w:rsid w:val="00615902"/>
    <w:rsid w:val="006162B3"/>
    <w:rsid w:val="00634E60"/>
    <w:rsid w:val="00637D3D"/>
    <w:rsid w:val="00673A8D"/>
    <w:rsid w:val="006A3B43"/>
    <w:rsid w:val="006C4328"/>
    <w:rsid w:val="006F3438"/>
    <w:rsid w:val="006F34F9"/>
    <w:rsid w:val="00717374"/>
    <w:rsid w:val="00735E6B"/>
    <w:rsid w:val="00746F50"/>
    <w:rsid w:val="00752A4C"/>
    <w:rsid w:val="00764B8B"/>
    <w:rsid w:val="00772F78"/>
    <w:rsid w:val="007848C5"/>
    <w:rsid w:val="007959FC"/>
    <w:rsid w:val="007972B6"/>
    <w:rsid w:val="007A26BB"/>
    <w:rsid w:val="007B26BD"/>
    <w:rsid w:val="007E0629"/>
    <w:rsid w:val="007E4746"/>
    <w:rsid w:val="007F3120"/>
    <w:rsid w:val="007F51DF"/>
    <w:rsid w:val="0085603B"/>
    <w:rsid w:val="00865FD7"/>
    <w:rsid w:val="008704AB"/>
    <w:rsid w:val="00894C7E"/>
    <w:rsid w:val="008A0BBF"/>
    <w:rsid w:val="008C29A9"/>
    <w:rsid w:val="008F1C17"/>
    <w:rsid w:val="008F44D6"/>
    <w:rsid w:val="00902517"/>
    <w:rsid w:val="00910053"/>
    <w:rsid w:val="00931525"/>
    <w:rsid w:val="009377DC"/>
    <w:rsid w:val="009479BA"/>
    <w:rsid w:val="00955EE5"/>
    <w:rsid w:val="00965BFF"/>
    <w:rsid w:val="009803C3"/>
    <w:rsid w:val="0098557B"/>
    <w:rsid w:val="0099000D"/>
    <w:rsid w:val="009914BA"/>
    <w:rsid w:val="009A0365"/>
    <w:rsid w:val="009A36B7"/>
    <w:rsid w:val="009A5ED9"/>
    <w:rsid w:val="009A625F"/>
    <w:rsid w:val="009D0CEE"/>
    <w:rsid w:val="009D2B8E"/>
    <w:rsid w:val="009D4ED7"/>
    <w:rsid w:val="009D74CF"/>
    <w:rsid w:val="009E0D45"/>
    <w:rsid w:val="009E50F7"/>
    <w:rsid w:val="009E6721"/>
    <w:rsid w:val="009F074A"/>
    <w:rsid w:val="009F17B3"/>
    <w:rsid w:val="00A0390D"/>
    <w:rsid w:val="00A047F8"/>
    <w:rsid w:val="00A23FE0"/>
    <w:rsid w:val="00A26A85"/>
    <w:rsid w:val="00A43CAF"/>
    <w:rsid w:val="00A51051"/>
    <w:rsid w:val="00A6109D"/>
    <w:rsid w:val="00A7560A"/>
    <w:rsid w:val="00AA63AE"/>
    <w:rsid w:val="00AC3880"/>
    <w:rsid w:val="00AD0FA5"/>
    <w:rsid w:val="00AF129A"/>
    <w:rsid w:val="00B168CD"/>
    <w:rsid w:val="00B228B6"/>
    <w:rsid w:val="00B2362C"/>
    <w:rsid w:val="00B5439E"/>
    <w:rsid w:val="00B63747"/>
    <w:rsid w:val="00B70C42"/>
    <w:rsid w:val="00B8267C"/>
    <w:rsid w:val="00BA072D"/>
    <w:rsid w:val="00BB1B7F"/>
    <w:rsid w:val="00BD58B4"/>
    <w:rsid w:val="00BD5E3D"/>
    <w:rsid w:val="00BE07EE"/>
    <w:rsid w:val="00BF4B43"/>
    <w:rsid w:val="00C163CF"/>
    <w:rsid w:val="00C1725F"/>
    <w:rsid w:val="00C24286"/>
    <w:rsid w:val="00C44D6D"/>
    <w:rsid w:val="00C527D6"/>
    <w:rsid w:val="00C60CB2"/>
    <w:rsid w:val="00C60F46"/>
    <w:rsid w:val="00CA7644"/>
    <w:rsid w:val="00CB09D5"/>
    <w:rsid w:val="00CC426D"/>
    <w:rsid w:val="00CC6A9B"/>
    <w:rsid w:val="00CC6FC3"/>
    <w:rsid w:val="00CC77AD"/>
    <w:rsid w:val="00D00FEB"/>
    <w:rsid w:val="00D17BFE"/>
    <w:rsid w:val="00D4435B"/>
    <w:rsid w:val="00D8032B"/>
    <w:rsid w:val="00DB1A21"/>
    <w:rsid w:val="00DF1EF7"/>
    <w:rsid w:val="00E169E3"/>
    <w:rsid w:val="00E46692"/>
    <w:rsid w:val="00E53E97"/>
    <w:rsid w:val="00E560E2"/>
    <w:rsid w:val="00E955AA"/>
    <w:rsid w:val="00EC0356"/>
    <w:rsid w:val="00EC33B8"/>
    <w:rsid w:val="00EE2DD1"/>
    <w:rsid w:val="00EF5664"/>
    <w:rsid w:val="00F15E1A"/>
    <w:rsid w:val="00F2177F"/>
    <w:rsid w:val="00F378ED"/>
    <w:rsid w:val="00F43B2A"/>
    <w:rsid w:val="00F47156"/>
    <w:rsid w:val="00F47E0B"/>
    <w:rsid w:val="00F515AB"/>
    <w:rsid w:val="00F8451E"/>
    <w:rsid w:val="00F95CC9"/>
    <w:rsid w:val="00FB102C"/>
    <w:rsid w:val="00FB7774"/>
    <w:rsid w:val="00FC4021"/>
    <w:rsid w:val="00FE02B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BD5FB275-6E93-4CD0-A819-AAD91EF7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2"/>
      </w:numPr>
      <w:spacing w:before="120" w:after="300"/>
      <w:outlineLvl w:val="1"/>
    </w:pPr>
    <w:rPr>
      <w:b/>
      <w:sz w:val="20"/>
      <w:lang w:val="en-GB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2"/>
      </w:numPr>
      <w:spacing w:before="240" w:after="300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2"/>
      </w:numPr>
      <w:spacing w:before="40" w:after="30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2"/>
      </w:numPr>
      <w:spacing w:after="300"/>
      <w:ind w:left="1008" w:firstLine="0"/>
      <w:outlineLvl w:val="4"/>
    </w:pPr>
    <w:rPr>
      <w:lang w:val="en-GB"/>
    </w:rPr>
  </w:style>
  <w:style w:type="paragraph" w:styleId="Heading6">
    <w:name w:val="heading 6"/>
    <w:basedOn w:val="Heading1"/>
    <w:next w:val="Normal"/>
    <w:qFormat/>
    <w:pPr>
      <w:keepLines/>
      <w:pageBreakBefore/>
      <w:numPr>
        <w:numId w:val="0"/>
      </w:numPr>
      <w:spacing w:before="160" w:after="320"/>
      <w:outlineLvl w:val="5"/>
    </w:pPr>
    <w:rPr>
      <w:u w:val="none"/>
      <w:lang w:val="en-GB"/>
    </w:rPr>
  </w:style>
  <w:style w:type="paragraph" w:styleId="Heading7">
    <w:name w:val="heading 7"/>
    <w:basedOn w:val="Heading2"/>
    <w:next w:val="Normal"/>
    <w:qFormat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Normal"/>
    <w:qFormat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Normal"/>
    <w:qFormat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ascii="Symbol" w:hAnsi="Symbol" w:cs="Symbol" w:hint="default"/>
      <w:color w:val="000000"/>
      <w:sz w:val="20"/>
      <w:szCs w:val="20"/>
    </w:rPr>
  </w:style>
  <w:style w:type="character" w:customStyle="1" w:styleId="WW8Num4z0">
    <w:name w:val="WW8Num4z0"/>
    <w:rPr>
      <w:rFonts w:ascii="Symbol" w:hAnsi="Symbol" w:cs="Symbol" w:hint="default"/>
      <w:color w:val="auto"/>
      <w:sz w:val="22"/>
      <w:szCs w:val="22"/>
    </w:rPr>
  </w:style>
  <w:style w:type="character" w:customStyle="1" w:styleId="WW8Num5z0">
    <w:name w:val="WW8Num5z0"/>
    <w:rPr>
      <w:rFonts w:ascii="Symbol" w:hAnsi="Symbol" w:cs="Symbol" w:hint="default"/>
      <w:color w:val="000000"/>
      <w:sz w:val="20"/>
      <w:szCs w:val="20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  <w:color w:val="auto"/>
      <w:sz w:val="22"/>
      <w:szCs w:val="22"/>
    </w:rPr>
  </w:style>
  <w:style w:type="character" w:customStyle="1" w:styleId="WW8Num8z0">
    <w:name w:val="WW8Num8z0"/>
    <w:rPr>
      <w:rFonts w:ascii="Symbol" w:hAnsi="Symbol" w:cs="Symbol" w:hint="default"/>
      <w:color w:val="000000"/>
      <w:sz w:val="20"/>
      <w:szCs w:val="20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Wingdings" w:eastAsia="Times New Roman" w:hAnsi="Wingdings" w:cs="Times New Roman" w:hint="default"/>
      <w:color w:val="auto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Symbol" w:hAnsi="Symbol" w:cs="Symbol" w:hint="default"/>
      <w:sz w:val="20"/>
      <w:szCs w:val="20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Symbol" w:hAnsi="Symbol" w:cs="Symbol" w:hint="default"/>
      <w:color w:val="auto"/>
      <w:sz w:val="22"/>
      <w:szCs w:val="22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eastAsia="Times New Roman" w:hAnsi="Wingdings" w:cs="Times New Roman" w:hint="default"/>
      <w:color w:val="auto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Wingdings" w:hAnsi="Wingdings" w:cs="Wingdings" w:hint="default"/>
      <w:color w:val="auto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  <w:color w:val="auto"/>
      <w:sz w:val="22"/>
      <w:szCs w:val="22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ascii="Symbol" w:hAnsi="Symbol" w:cs="Symbol" w:hint="default"/>
      <w:color w:val="000000"/>
      <w:sz w:val="20"/>
      <w:szCs w:val="20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8z0">
    <w:name w:val="WW8Num28z0"/>
    <w:rPr>
      <w:rFonts w:ascii="Wingdings" w:hAnsi="Wingdings" w:cs="Wingdings" w:hint="default"/>
    </w:rPr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ascii="Symbol" w:hAnsi="Symbol" w:cs="Symbol" w:hint="default"/>
      <w:color w:val="auto"/>
      <w:sz w:val="22"/>
      <w:szCs w:val="22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Wingdings" w:eastAsia="Times New Roman" w:hAnsi="Wingdings" w:cs="Times New Roman" w:hint="default"/>
      <w:b w:val="0"/>
      <w:color w:val="auto"/>
      <w:sz w:val="16"/>
      <w:szCs w:val="16"/>
    </w:rPr>
  </w:style>
  <w:style w:type="character" w:customStyle="1" w:styleId="WW8Num31z1">
    <w:name w:val="WW8Num31z1"/>
    <w:rPr>
      <w:rFonts w:ascii="Wingdings" w:hAnsi="Wingdings" w:cs="Wingdings" w:hint="default"/>
      <w:b w:val="0"/>
      <w:color w:val="auto"/>
      <w:sz w:val="16"/>
      <w:szCs w:val="16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1z4">
    <w:name w:val="WW8Num31z4"/>
    <w:rPr>
      <w:rFonts w:ascii="Courier New" w:hAnsi="Courier New" w:cs="Courier New" w:hint="default"/>
    </w:rPr>
  </w:style>
  <w:style w:type="character" w:customStyle="1" w:styleId="WW8Num32z0">
    <w:name w:val="WW8Num32z0"/>
    <w:rPr>
      <w:rFonts w:ascii="Symbol" w:eastAsia="Times New Roman" w:hAnsi="Symbol" w:cs="Times New Roman" w:hint="default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3z3">
    <w:name w:val="WW8Num33z3"/>
    <w:rPr>
      <w:rFonts w:ascii="Symbol" w:hAnsi="Symbol" w:cs="Symbol" w:hint="default"/>
    </w:rPr>
  </w:style>
  <w:style w:type="character" w:customStyle="1" w:styleId="WW8Num34z0">
    <w:name w:val="WW8Num34z0"/>
    <w:rPr>
      <w:rFonts w:ascii="Symbol" w:hAnsi="Symbol" w:cs="Symbol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2">
    <w:name w:val="WW8Num34z2"/>
    <w:rPr>
      <w:rFonts w:ascii="Wingdings" w:hAnsi="Wingdings" w:cs="Wingdings" w:hint="default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ascii="Symbol" w:hAnsi="Symbol" w:cs="Symbol" w:hint="default"/>
      <w:color w:val="000000"/>
      <w:sz w:val="20"/>
      <w:szCs w:val="20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St36z0">
    <w:name w:val="WW8NumSt36z0"/>
    <w:rPr>
      <w:rFonts w:ascii="Symbol" w:hAnsi="Symbol" w:cs="Symbol" w:hint="default"/>
    </w:rPr>
  </w:style>
  <w:style w:type="character" w:customStyle="1" w:styleId="WW8NumSt36z1">
    <w:name w:val="WW8NumSt36z1"/>
    <w:rPr>
      <w:rFonts w:ascii="Courier New" w:hAnsi="Courier New" w:cs="Courier New" w:hint="default"/>
    </w:rPr>
  </w:style>
  <w:style w:type="character" w:customStyle="1" w:styleId="WW8NumSt36z2">
    <w:name w:val="WW8NumSt36z2"/>
    <w:rPr>
      <w:rFonts w:ascii="Wingdings" w:hAnsi="Wingdings" w:cs="Wingdings" w:hint="default"/>
    </w:rPr>
  </w:style>
  <w:style w:type="character" w:customStyle="1" w:styleId="WW-DefaultParagraphFont11">
    <w:name w:val="WW-Default Paragraph Font11"/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sz w:val="28"/>
      <w:szCs w:val="24"/>
      <w:u w:val="singl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szCs w:val="24"/>
      <w:lang w:val="en-GB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 w:val="24"/>
      <w:szCs w:val="24"/>
      <w:lang w:val="en-GB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  <w:sz w:val="28"/>
      <w:szCs w:val="24"/>
      <w:lang w:val="en-GB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szCs w:val="24"/>
      <w:lang w:val="en-GB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b/>
      <w:sz w:val="24"/>
      <w:szCs w:val="24"/>
      <w:lang w:val="en-GB"/>
    </w:rPr>
  </w:style>
  <w:style w:type="character" w:customStyle="1" w:styleId="Heading9Char">
    <w:name w:val="Heading 9 Char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BodyTextIndent2Char">
    <w:name w:val="Body Text Indent 2 Char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styleId="HTMLCite">
    <w:name w:val="HTML Cite"/>
    <w:rPr>
      <w:i w:val="0"/>
      <w:iCs w:val="0"/>
      <w:color w:val="008000"/>
    </w:rPr>
  </w:style>
  <w:style w:type="character" w:customStyle="1" w:styleId="apple-style-span">
    <w:name w:val="apple-style-span"/>
    <w:basedOn w:val="WW-DefaultParagraphFont11"/>
  </w:style>
  <w:style w:type="character" w:customStyle="1" w:styleId="apple-converted-space">
    <w:name w:val="apple-converted-space"/>
    <w:basedOn w:val="WW-DefaultParagraphFont11"/>
  </w:style>
  <w:style w:type="character" w:customStyle="1" w:styleId="ilad">
    <w:name w:val="il_ad"/>
    <w:basedOn w:val="WW-DefaultParagraphFont11"/>
  </w:style>
  <w:style w:type="character" w:customStyle="1" w:styleId="style81">
    <w:name w:val="style81"/>
    <w:rPr>
      <w:rFonts w:ascii="Verdana" w:hAnsi="Verdana" w:cs="Verdana" w:hint="default"/>
      <w:color w:val="000000"/>
      <w:sz w:val="15"/>
      <w:szCs w:val="15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WenQuanYi Zen Hei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Normal"/>
    <w:pPr>
      <w:autoSpaceDE w:val="0"/>
      <w:spacing w:line="280" w:lineRule="exact"/>
      <w:jc w:val="both"/>
    </w:pPr>
    <w:rPr>
      <w:rFonts w:ascii="Arial" w:hAnsi="Arial" w:cs="Tahoma"/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ListParagraph">
    <w:name w:val="List Paragraph"/>
    <w:basedOn w:val="Normal"/>
    <w:link w:val="ListParagraphChar"/>
    <w:qFormat/>
    <w:pPr>
      <w:ind w:left="720"/>
    </w:pPr>
  </w:style>
  <w:style w:type="paragraph" w:styleId="NormalWeb">
    <w:name w:val="Normal (Web)"/>
    <w:basedOn w:val="Normal"/>
    <w:pPr>
      <w:suppressAutoHyphens w:val="0"/>
      <w:spacing w:before="100" w:after="100"/>
    </w:pPr>
    <w:rPr>
      <w:rFonts w:ascii="Arial Unicode MS" w:eastAsia="Arial Unicode MS" w:hAnsi="Arial Unicode MS" w:cs="Arial Unicode MS"/>
      <w:szCs w:val="20"/>
    </w:rPr>
  </w:style>
  <w:style w:type="paragraph" w:customStyle="1" w:styleId="Achievement">
    <w:name w:val="Achievement"/>
    <w:basedOn w:val="BodyText"/>
    <w:pPr>
      <w:numPr>
        <w:numId w:val="6"/>
      </w:numPr>
      <w:suppressAutoHyphens w:val="0"/>
      <w:spacing w:after="60" w:line="220" w:lineRule="atLeast"/>
      <w:jc w:val="both"/>
    </w:pPr>
    <w:rPr>
      <w:rFonts w:ascii="Arial" w:hAnsi="Arial" w:cs="Arial"/>
      <w:spacing w:val="-5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Bullet2">
    <w:name w:val="List Bullet 2"/>
    <w:basedOn w:val="Normal"/>
    <w:rsid w:val="006F34F9"/>
    <w:pPr>
      <w:widowControl w:val="0"/>
      <w:numPr>
        <w:numId w:val="9"/>
      </w:numPr>
      <w:contextualSpacing/>
    </w:pPr>
    <w:rPr>
      <w:rFonts w:ascii="Nimbus Roman No9 L" w:eastAsia="Nimbus Sans L" w:hAnsi="Nimbus Roman No9 L"/>
      <w:szCs w:val="20"/>
      <w:lang w:eastAsia="en-US"/>
    </w:rPr>
  </w:style>
  <w:style w:type="paragraph" w:styleId="BodyText2">
    <w:name w:val="Body Text 2"/>
    <w:basedOn w:val="Normal"/>
    <w:link w:val="BodyText2Char"/>
    <w:uiPriority w:val="99"/>
    <w:unhideWhenUsed/>
    <w:rsid w:val="00C44D6D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C44D6D"/>
    <w:rPr>
      <w:sz w:val="24"/>
      <w:szCs w:val="24"/>
      <w:lang w:eastAsia="zh-CN"/>
    </w:rPr>
  </w:style>
  <w:style w:type="character" w:customStyle="1" w:styleId="ListParagraphChar">
    <w:name w:val="List Paragraph Char"/>
    <w:link w:val="ListParagraph"/>
    <w:rsid w:val="00C44D6D"/>
    <w:rPr>
      <w:sz w:val="24"/>
      <w:szCs w:val="24"/>
      <w:lang w:eastAsia="zh-CN"/>
    </w:rPr>
  </w:style>
  <w:style w:type="paragraph" w:styleId="Header">
    <w:name w:val="header"/>
    <w:basedOn w:val="Normal"/>
    <w:link w:val="HeaderChar"/>
    <w:rsid w:val="00F378ED"/>
    <w:pPr>
      <w:tabs>
        <w:tab w:val="center" w:pos="4320"/>
        <w:tab w:val="right" w:pos="8640"/>
      </w:tabs>
      <w:suppressAutoHyphens w:val="0"/>
    </w:pPr>
  </w:style>
  <w:style w:type="character" w:customStyle="1" w:styleId="HeaderChar">
    <w:name w:val="Header Char"/>
    <w:link w:val="Header"/>
    <w:rsid w:val="00F378ED"/>
    <w:rPr>
      <w:sz w:val="24"/>
      <w:szCs w:val="24"/>
    </w:rPr>
  </w:style>
  <w:style w:type="paragraph" w:customStyle="1" w:styleId="Normal13pt">
    <w:name w:val="Normal + 13 pt"/>
    <w:basedOn w:val="Normal"/>
    <w:rsid w:val="00F378ED"/>
    <w:pPr>
      <w:suppressAutoHyphens w:val="0"/>
    </w:pPr>
    <w:rPr>
      <w:lang w:eastAsia="en-US"/>
    </w:rPr>
  </w:style>
  <w:style w:type="paragraph" w:customStyle="1" w:styleId="Normal14pt">
    <w:name w:val="Normal + 14 pt"/>
    <w:aliases w:val="Justified"/>
    <w:basedOn w:val="Title"/>
    <w:rsid w:val="00F378ED"/>
    <w:pPr>
      <w:suppressAutoHyphens w:val="0"/>
      <w:spacing w:before="0" w:after="0"/>
      <w:jc w:val="left"/>
      <w:outlineLvl w:val="9"/>
    </w:pPr>
    <w:rPr>
      <w:rFonts w:ascii="Times New Roman" w:hAnsi="Times New Roman"/>
      <w:b w:val="0"/>
      <w:kern w:val="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378ED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F378ED"/>
    <w:rPr>
      <w:rFonts w:ascii="Calibri Light" w:eastAsia="Times New Roman" w:hAnsi="Calibri Light" w:cs="Times New Roman"/>
      <w:b/>
      <w:bCs/>
      <w:kern w:val="28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b1b4c0408587db955d5d52c03e0d2fe134f530e18705c4458440321091b5b581108120a16425b5d0f4356014b4450530401195c1333471b1b1115425e5f09534a011503504e1c180c571833471b1b0212405e411b091351504f54671e1a4f034342410d190640485159585118125f16571540510f5f504b405a140040470c595b5049120917110d531b045d4340010c110011475b5b00524f01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DF93E-BAE3-41C7-B480-DC7614020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5535</TotalTime>
  <Pages>4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Ratnesh Srivastava</vt:lpstr>
    </vt:vector>
  </TitlesOfParts>
  <Company>HBC</Company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Ratnesh Srivastava</dc:title>
  <dc:creator>Chitta Naganjaneya</dc:creator>
  <cp:lastModifiedBy>Ganta, Bharath Kumar</cp:lastModifiedBy>
  <cp:revision>8</cp:revision>
  <cp:lastPrinted>2016-08-18T08:25:00Z</cp:lastPrinted>
  <dcterms:created xsi:type="dcterms:W3CDTF">2021-10-08T07:40:00Z</dcterms:created>
  <dcterms:modified xsi:type="dcterms:W3CDTF">2021-11-24T05:37:00Z</dcterms:modified>
</cp:coreProperties>
</file>