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EF34" w14:textId="6D6AB3F6" w:rsidR="00C2137F" w:rsidRDefault="00C2137F" w:rsidP="00C2137F">
      <w:pPr>
        <w:pStyle w:val="Title"/>
      </w:pPr>
      <w:r>
        <w:t>Maruthachalamoorthy Kumarasamy</w:t>
      </w:r>
    </w:p>
    <w:p w14:paraId="0952265A" w14:textId="77777777" w:rsidR="00C2137F" w:rsidRDefault="00C2137F" w:rsidP="00C2137F">
      <w:r w:rsidRPr="00C2137F">
        <w:rPr>
          <w:b/>
          <w:bCs/>
        </w:rPr>
        <w:t>Technical Product Owner</w:t>
      </w:r>
      <w:r>
        <w:t xml:space="preserve"> | Cloud Platforms &amp; Digital Transformation</w:t>
      </w:r>
    </w:p>
    <w:p w14:paraId="2F961147" w14:textId="77777777" w:rsidR="00C2137F" w:rsidRDefault="00C2137F" w:rsidP="00C2137F">
      <w:r w:rsidRPr="00C2137F">
        <w:rPr>
          <w:b/>
          <w:bCs/>
        </w:rPr>
        <w:t>Email</w:t>
      </w:r>
      <w:r>
        <w:t xml:space="preserve">: maruthamoorthy@gmail.com | </w:t>
      </w:r>
      <w:r w:rsidRPr="000529E0">
        <w:rPr>
          <w:b/>
          <w:bCs/>
        </w:rPr>
        <w:t>Phone</w:t>
      </w:r>
      <w:r>
        <w:t>: +61 451989789 | Sydney, Australia</w:t>
      </w:r>
    </w:p>
    <w:p w14:paraId="793308D5" w14:textId="3F926B4F" w:rsidR="00C2137F" w:rsidRDefault="00C2137F" w:rsidP="00C2137F">
      <w:r w:rsidRPr="00C2137F">
        <w:rPr>
          <w:b/>
          <w:bCs/>
        </w:rPr>
        <w:t>LinkedIn</w:t>
      </w:r>
      <w:r>
        <w:t xml:space="preserve">: </w:t>
      </w:r>
      <w:hyperlink r:id="rId7" w:history="1">
        <w:r w:rsidRPr="00426360">
          <w:rPr>
            <w:rStyle w:val="Hyperlink"/>
          </w:rPr>
          <w:t>https://www.linkedin.com/in/maruthachala-moorthy-kumarasamy-88223166/</w:t>
        </w:r>
      </w:hyperlink>
    </w:p>
    <w:p w14:paraId="280B64F5" w14:textId="538CA29D" w:rsidR="00C2137F" w:rsidRDefault="00C2137F" w:rsidP="000529E0">
      <w:pPr>
        <w:pStyle w:val="Heading1"/>
      </w:pPr>
      <w:r>
        <w:t>Professional Summary</w:t>
      </w:r>
    </w:p>
    <w:p w14:paraId="1F3D4216" w14:textId="77777777" w:rsidR="00213C04" w:rsidRDefault="00213C04" w:rsidP="00213C04">
      <w:pPr>
        <w:rPr>
          <w:lang w:val="en-US" w:eastAsia="en-US"/>
        </w:rPr>
      </w:pPr>
    </w:p>
    <w:p w14:paraId="316562CE" w14:textId="77777777" w:rsidR="00213C04" w:rsidRPr="00213C04" w:rsidRDefault="00213C04" w:rsidP="00213C04">
      <w:pPr>
        <w:rPr>
          <w:lang w:val="en-AU" w:eastAsia="en-US"/>
        </w:rPr>
      </w:pPr>
      <w:r w:rsidRPr="00213C04">
        <w:rPr>
          <w:lang w:val="en-AU" w:eastAsia="en-US"/>
        </w:rPr>
        <w:t xml:space="preserve">Experienced </w:t>
      </w:r>
      <w:r w:rsidRPr="00213C04">
        <w:rPr>
          <w:b/>
          <w:bCs/>
          <w:lang w:val="en-AU" w:eastAsia="en-US"/>
        </w:rPr>
        <w:t>Technical Product Owner</w:t>
      </w:r>
      <w:r w:rsidRPr="00213C04">
        <w:rPr>
          <w:lang w:val="en-AU" w:eastAsia="en-US"/>
        </w:rPr>
        <w:t xml:space="preserve"> with over 20 years in IT, leading cross-functional teams through the design, development, and delivery of enterprise-grade cloud products and digital transformation initiatives. Proven expertise in </w:t>
      </w:r>
      <w:r w:rsidRPr="00213C04">
        <w:rPr>
          <w:b/>
          <w:bCs/>
          <w:lang w:val="en-AU" w:eastAsia="en-US"/>
        </w:rPr>
        <w:t>product lifecycle ownership</w:t>
      </w:r>
      <w:r w:rsidRPr="00213C04">
        <w:rPr>
          <w:lang w:val="en-AU" w:eastAsia="en-US"/>
        </w:rPr>
        <w:t xml:space="preserve">, </w:t>
      </w:r>
      <w:r w:rsidRPr="00213C04">
        <w:rPr>
          <w:b/>
          <w:bCs/>
          <w:lang w:val="en-AU" w:eastAsia="en-US"/>
        </w:rPr>
        <w:t>Agile delivery</w:t>
      </w:r>
      <w:r w:rsidRPr="00213C04">
        <w:rPr>
          <w:lang w:val="en-AU" w:eastAsia="en-US"/>
        </w:rPr>
        <w:t xml:space="preserve">, and </w:t>
      </w:r>
      <w:r w:rsidRPr="00213C04">
        <w:rPr>
          <w:b/>
          <w:bCs/>
          <w:lang w:val="en-AU" w:eastAsia="en-US"/>
        </w:rPr>
        <w:t>stakeholder engagement</w:t>
      </w:r>
      <w:r w:rsidRPr="00213C04">
        <w:rPr>
          <w:lang w:val="en-AU" w:eastAsia="en-US"/>
        </w:rPr>
        <w:t xml:space="preserve"> across AWS, Azure, and Oracle Cloud platforms. Skilled at defining and prioritizing product backlogs, aligning features with business outcomes, and delivering secure, scalable, and cost-optimized cloud-native solutions. A trusted advisor to C-level executives, with a strong record of bridging technology and business to drive innovation and measurable value.</w:t>
      </w:r>
    </w:p>
    <w:p w14:paraId="198C4BA2" w14:textId="77777777" w:rsidR="00213C04" w:rsidRPr="00213C04" w:rsidRDefault="00213C04" w:rsidP="00213C04">
      <w:pPr>
        <w:numPr>
          <w:ilvl w:val="0"/>
          <w:numId w:val="13"/>
        </w:numPr>
        <w:rPr>
          <w:lang w:val="en-AU" w:eastAsia="en-US"/>
        </w:rPr>
      </w:pPr>
      <w:r w:rsidRPr="00213C04">
        <w:rPr>
          <w:lang w:val="en-AU" w:eastAsia="en-US"/>
        </w:rPr>
        <w:t xml:space="preserve">Specialized in leveraging </w:t>
      </w:r>
      <w:r w:rsidRPr="00213C04">
        <w:rPr>
          <w:b/>
          <w:bCs/>
          <w:lang w:val="en-AU" w:eastAsia="en-US"/>
        </w:rPr>
        <w:t>Cloud Adoption Frameworks (AWS CAF, Azure CAF)</w:t>
      </w:r>
      <w:r w:rsidRPr="00213C04">
        <w:rPr>
          <w:lang w:val="en-AU" w:eastAsia="en-US"/>
        </w:rPr>
        <w:t xml:space="preserve"> and </w:t>
      </w:r>
      <w:r w:rsidRPr="00213C04">
        <w:rPr>
          <w:b/>
          <w:bCs/>
          <w:lang w:val="en-AU" w:eastAsia="en-US"/>
        </w:rPr>
        <w:t>Well-Architected Frameworks</w:t>
      </w:r>
      <w:r w:rsidRPr="00213C04">
        <w:rPr>
          <w:lang w:val="en-AU" w:eastAsia="en-US"/>
        </w:rPr>
        <w:t xml:space="preserve"> to define product roadmaps, establish governance, and modernize platforms using </w:t>
      </w:r>
      <w:r w:rsidRPr="00213C04">
        <w:rPr>
          <w:b/>
          <w:bCs/>
          <w:lang w:val="en-AU" w:eastAsia="en-US"/>
        </w:rPr>
        <w:t>microservices</w:t>
      </w:r>
      <w:r w:rsidRPr="00213C04">
        <w:rPr>
          <w:lang w:val="en-AU" w:eastAsia="en-US"/>
        </w:rPr>
        <w:t xml:space="preserve">, </w:t>
      </w:r>
      <w:r w:rsidRPr="00213C04">
        <w:rPr>
          <w:b/>
          <w:bCs/>
          <w:lang w:val="en-AU" w:eastAsia="en-US"/>
        </w:rPr>
        <w:t>Kubernetes</w:t>
      </w:r>
      <w:r w:rsidRPr="00213C04">
        <w:rPr>
          <w:lang w:val="en-AU" w:eastAsia="en-US"/>
        </w:rPr>
        <w:t xml:space="preserve">, </w:t>
      </w:r>
      <w:r w:rsidRPr="00213C04">
        <w:rPr>
          <w:b/>
          <w:bCs/>
          <w:lang w:val="en-AU" w:eastAsia="en-US"/>
        </w:rPr>
        <w:t>Docker</w:t>
      </w:r>
      <w:r w:rsidRPr="00213C04">
        <w:rPr>
          <w:lang w:val="en-AU" w:eastAsia="en-US"/>
        </w:rPr>
        <w:t xml:space="preserve">, and </w:t>
      </w:r>
      <w:r w:rsidRPr="00213C04">
        <w:rPr>
          <w:b/>
          <w:bCs/>
          <w:lang w:val="en-AU" w:eastAsia="en-US"/>
        </w:rPr>
        <w:t>serverless architectures</w:t>
      </w:r>
      <w:r w:rsidRPr="00213C04">
        <w:rPr>
          <w:lang w:val="en-AU" w:eastAsia="en-US"/>
        </w:rPr>
        <w:t>.</w:t>
      </w:r>
    </w:p>
    <w:p w14:paraId="363E54AD" w14:textId="77777777" w:rsidR="00213C04" w:rsidRPr="00213C04" w:rsidRDefault="00213C04" w:rsidP="00213C04">
      <w:pPr>
        <w:numPr>
          <w:ilvl w:val="0"/>
          <w:numId w:val="13"/>
        </w:numPr>
        <w:rPr>
          <w:lang w:val="en-AU" w:eastAsia="en-US"/>
        </w:rPr>
      </w:pPr>
      <w:r w:rsidRPr="00213C04">
        <w:rPr>
          <w:lang w:val="en-AU" w:eastAsia="en-US"/>
        </w:rPr>
        <w:t xml:space="preserve">Proficient in </w:t>
      </w:r>
      <w:r w:rsidRPr="00213C04">
        <w:rPr>
          <w:b/>
          <w:bCs/>
          <w:lang w:val="en-AU" w:eastAsia="en-US"/>
        </w:rPr>
        <w:t>Infrastructure as Code (Terraform, CloudFormation)</w:t>
      </w:r>
      <w:r w:rsidRPr="00213C04">
        <w:rPr>
          <w:lang w:val="en-AU" w:eastAsia="en-US"/>
        </w:rPr>
        <w:t xml:space="preserve"> and </w:t>
      </w:r>
      <w:r w:rsidRPr="00213C04">
        <w:rPr>
          <w:b/>
          <w:bCs/>
          <w:lang w:val="en-AU" w:eastAsia="en-US"/>
        </w:rPr>
        <w:t>DevSecOps</w:t>
      </w:r>
      <w:r w:rsidRPr="00213C04">
        <w:rPr>
          <w:lang w:val="en-AU" w:eastAsia="en-US"/>
        </w:rPr>
        <w:t xml:space="preserve"> practices to support continuous delivery, automation, and operational efficiency in multi-cloud environments.</w:t>
      </w:r>
    </w:p>
    <w:p w14:paraId="10434DFD" w14:textId="77777777" w:rsidR="00213C04" w:rsidRDefault="00213C04" w:rsidP="00213C04">
      <w:pPr>
        <w:numPr>
          <w:ilvl w:val="0"/>
          <w:numId w:val="13"/>
        </w:numPr>
        <w:rPr>
          <w:lang w:val="en-AU" w:eastAsia="en-US"/>
        </w:rPr>
      </w:pPr>
      <w:r w:rsidRPr="00213C04">
        <w:rPr>
          <w:lang w:val="en-AU" w:eastAsia="en-US"/>
        </w:rPr>
        <w:t xml:space="preserve">Experienced in managing roadmaps and backlogs for cloud and platform products, delivering customer-centric features while ensuring compliance with </w:t>
      </w:r>
      <w:r w:rsidRPr="00213C04">
        <w:rPr>
          <w:b/>
          <w:bCs/>
          <w:lang w:val="en-AU" w:eastAsia="en-US"/>
        </w:rPr>
        <w:t>ISO 27001</w:t>
      </w:r>
      <w:r w:rsidRPr="00213C04">
        <w:rPr>
          <w:lang w:val="en-AU" w:eastAsia="en-US"/>
        </w:rPr>
        <w:t xml:space="preserve">, </w:t>
      </w:r>
      <w:r w:rsidRPr="00213C04">
        <w:rPr>
          <w:b/>
          <w:bCs/>
          <w:lang w:val="en-AU" w:eastAsia="en-US"/>
        </w:rPr>
        <w:t>NIST</w:t>
      </w:r>
      <w:r w:rsidRPr="00213C04">
        <w:rPr>
          <w:lang w:val="en-AU" w:eastAsia="en-US"/>
        </w:rPr>
        <w:t xml:space="preserve">, and </w:t>
      </w:r>
      <w:r w:rsidRPr="00213C04">
        <w:rPr>
          <w:b/>
          <w:bCs/>
          <w:lang w:val="en-AU" w:eastAsia="en-US"/>
        </w:rPr>
        <w:t>ASD Essential 8</w:t>
      </w:r>
      <w:r w:rsidRPr="00213C04">
        <w:rPr>
          <w:lang w:val="en-AU" w:eastAsia="en-US"/>
        </w:rPr>
        <w:t xml:space="preserve"> security standards.</w:t>
      </w:r>
    </w:p>
    <w:p w14:paraId="4E61C4DA" w14:textId="0AB4F3B6" w:rsidR="00213C04" w:rsidRPr="00213C04" w:rsidRDefault="00213C04" w:rsidP="00213C04">
      <w:pPr>
        <w:pStyle w:val="p1"/>
        <w:numPr>
          <w:ilvl w:val="0"/>
          <w:numId w:val="14"/>
        </w:numPr>
        <w:rPr>
          <w:rFonts w:ascii="Arial" w:hAnsi="Arial" w:cs="Arial"/>
        </w:rPr>
      </w:pPr>
      <w:r w:rsidRPr="00213C04">
        <w:rPr>
          <w:rFonts w:ascii="Arial" w:hAnsi="Arial" w:cs="Arial"/>
        </w:rPr>
        <w:t xml:space="preserve">Strong ability to </w:t>
      </w:r>
      <w:r w:rsidRPr="00213C04">
        <w:rPr>
          <w:rStyle w:val="s1"/>
          <w:rFonts w:ascii="Arial" w:eastAsia="Arial" w:hAnsi="Arial" w:cs="Arial"/>
          <w:b/>
          <w:bCs/>
        </w:rPr>
        <w:t>translate strategic business goals into actionable product initiatives</w:t>
      </w:r>
      <w:r w:rsidRPr="00213C04">
        <w:rPr>
          <w:rFonts w:ascii="Arial" w:hAnsi="Arial" w:cs="Arial"/>
        </w:rPr>
        <w:t>, ensuring cross-team alignment, measurable value delivery, and continuous feedback integration to refine product vision and execution.</w:t>
      </w:r>
    </w:p>
    <w:p w14:paraId="1B646189" w14:textId="3120F2BD" w:rsidR="000529E0" w:rsidRDefault="000529E0" w:rsidP="000529E0">
      <w:pPr>
        <w:pStyle w:val="Heading1"/>
      </w:pPr>
      <w:r w:rsidRPr="000529E0">
        <w:t>Education</w:t>
      </w:r>
    </w:p>
    <w:p w14:paraId="50617A02" w14:textId="77777777" w:rsidR="00860674" w:rsidRPr="000529E0" w:rsidRDefault="00860674" w:rsidP="00860674">
      <w:pPr>
        <w:rPr>
          <w:lang w:val="en-US" w:eastAsia="en-US"/>
        </w:rPr>
      </w:pPr>
    </w:p>
    <w:p w14:paraId="272956AC" w14:textId="77777777" w:rsidR="000529E0" w:rsidRPr="000529E0" w:rsidRDefault="000529E0" w:rsidP="000529E0">
      <w:pPr>
        <w:numPr>
          <w:ilvl w:val="0"/>
          <w:numId w:val="5"/>
        </w:numPr>
        <w:rPr>
          <w:lang w:val="en-AU"/>
        </w:rPr>
      </w:pPr>
      <w:r w:rsidRPr="000529E0">
        <w:rPr>
          <w:b/>
          <w:bCs/>
          <w:lang w:val="en-AU"/>
        </w:rPr>
        <w:t>Master of Science</w:t>
      </w:r>
      <w:r w:rsidRPr="000529E0">
        <w:rPr>
          <w:lang w:val="en-AU"/>
        </w:rPr>
        <w:t xml:space="preserve"> in Computer Technology</w:t>
      </w:r>
    </w:p>
    <w:p w14:paraId="05D5418F" w14:textId="1E8CC389" w:rsidR="000529E0" w:rsidRPr="00213C04" w:rsidRDefault="000529E0" w:rsidP="00213C04">
      <w:pPr>
        <w:numPr>
          <w:ilvl w:val="0"/>
          <w:numId w:val="5"/>
        </w:numPr>
        <w:rPr>
          <w:lang w:val="en-AU"/>
        </w:rPr>
      </w:pPr>
      <w:r w:rsidRPr="000529E0">
        <w:rPr>
          <w:b/>
          <w:bCs/>
          <w:lang w:val="en-AU"/>
        </w:rPr>
        <w:t>Bachelor of Commerce</w:t>
      </w:r>
      <w:r w:rsidRPr="000529E0">
        <w:rPr>
          <w:lang w:val="en-AU"/>
        </w:rPr>
        <w:t xml:space="preserve"> in Computer Science</w:t>
      </w:r>
    </w:p>
    <w:p w14:paraId="4DC92A68" w14:textId="13B0EF33" w:rsidR="000529E0" w:rsidRDefault="000529E0" w:rsidP="000529E0">
      <w:pPr>
        <w:pStyle w:val="Heading1"/>
      </w:pPr>
      <w:r w:rsidRPr="000529E0">
        <w:lastRenderedPageBreak/>
        <w:t>Professional Certifications</w:t>
      </w:r>
    </w:p>
    <w:p w14:paraId="255585C0" w14:textId="77777777" w:rsidR="00860674" w:rsidRPr="000529E0" w:rsidRDefault="00860674" w:rsidP="00860674">
      <w:pPr>
        <w:rPr>
          <w:lang w:val="en-US" w:eastAsia="en-US"/>
        </w:rPr>
      </w:pPr>
    </w:p>
    <w:p w14:paraId="2C883BD7" w14:textId="77777777" w:rsidR="000529E0" w:rsidRPr="000529E0" w:rsidRDefault="000529E0" w:rsidP="000529E0">
      <w:pPr>
        <w:numPr>
          <w:ilvl w:val="0"/>
          <w:numId w:val="6"/>
        </w:numPr>
        <w:rPr>
          <w:lang w:val="en-AU"/>
        </w:rPr>
      </w:pPr>
      <w:r w:rsidRPr="000529E0">
        <w:rPr>
          <w:b/>
          <w:bCs/>
          <w:lang w:val="en-AU"/>
        </w:rPr>
        <w:t>TOGAF Certified</w:t>
      </w:r>
      <w:r w:rsidRPr="000529E0">
        <w:rPr>
          <w:lang w:val="en-AU"/>
        </w:rPr>
        <w:t xml:space="preserve"> – Demonstrates enterprise architecture alignment</w:t>
      </w:r>
    </w:p>
    <w:p w14:paraId="016C605B" w14:textId="77777777" w:rsidR="000529E0" w:rsidRPr="000529E0" w:rsidRDefault="000529E0" w:rsidP="000529E0">
      <w:pPr>
        <w:numPr>
          <w:ilvl w:val="0"/>
          <w:numId w:val="6"/>
        </w:numPr>
        <w:rPr>
          <w:lang w:val="en-AU"/>
        </w:rPr>
      </w:pPr>
      <w:r w:rsidRPr="000529E0">
        <w:rPr>
          <w:b/>
          <w:bCs/>
          <w:lang w:val="en-AU"/>
        </w:rPr>
        <w:t>CISSP</w:t>
      </w:r>
      <w:r w:rsidRPr="000529E0">
        <w:rPr>
          <w:lang w:val="en-AU"/>
        </w:rPr>
        <w:t xml:space="preserve"> – Validates security expertise critical for cloud-based products</w:t>
      </w:r>
    </w:p>
    <w:p w14:paraId="35B92DD8" w14:textId="77777777" w:rsidR="000529E0" w:rsidRPr="000529E0" w:rsidRDefault="000529E0" w:rsidP="000529E0">
      <w:pPr>
        <w:numPr>
          <w:ilvl w:val="0"/>
          <w:numId w:val="6"/>
        </w:numPr>
        <w:rPr>
          <w:lang w:val="en-AU"/>
        </w:rPr>
      </w:pPr>
      <w:r w:rsidRPr="000529E0">
        <w:rPr>
          <w:b/>
          <w:bCs/>
          <w:lang w:val="en-AU"/>
        </w:rPr>
        <w:t>Azure Solutions Architect Expert</w:t>
      </w:r>
    </w:p>
    <w:p w14:paraId="1C208672" w14:textId="77777777" w:rsidR="000529E0" w:rsidRPr="000529E0" w:rsidRDefault="000529E0" w:rsidP="000529E0">
      <w:pPr>
        <w:numPr>
          <w:ilvl w:val="0"/>
          <w:numId w:val="6"/>
        </w:numPr>
        <w:rPr>
          <w:lang w:val="en-AU"/>
        </w:rPr>
      </w:pPr>
      <w:r w:rsidRPr="000529E0">
        <w:rPr>
          <w:b/>
          <w:bCs/>
          <w:lang w:val="en-AU"/>
        </w:rPr>
        <w:t>AWS Solutions Architect – Associate</w:t>
      </w:r>
    </w:p>
    <w:p w14:paraId="0A56D73F" w14:textId="1AAA28A9" w:rsidR="000529E0" w:rsidRPr="00860674" w:rsidRDefault="000529E0" w:rsidP="00860674">
      <w:pPr>
        <w:numPr>
          <w:ilvl w:val="0"/>
          <w:numId w:val="6"/>
        </w:numPr>
        <w:rPr>
          <w:lang w:val="en-AU"/>
        </w:rPr>
      </w:pPr>
      <w:r w:rsidRPr="000529E0">
        <w:rPr>
          <w:b/>
          <w:bCs/>
          <w:lang w:val="en-AU"/>
        </w:rPr>
        <w:t>Oracle Cloud Infrastructure Certified</w:t>
      </w:r>
    </w:p>
    <w:p w14:paraId="2211318A" w14:textId="77777777" w:rsidR="000529E0" w:rsidRPr="000529E0" w:rsidRDefault="000529E0" w:rsidP="000529E0">
      <w:pPr>
        <w:pStyle w:val="Heading1"/>
      </w:pPr>
      <w:r w:rsidRPr="000529E0">
        <w:t>Key Skills &amp; Expertise</w:t>
      </w:r>
    </w:p>
    <w:p w14:paraId="1EAFB737" w14:textId="77777777" w:rsidR="000529E0" w:rsidRPr="00860674" w:rsidRDefault="000529E0" w:rsidP="000529E0">
      <w:pPr>
        <w:spacing w:after="127" w:line="259" w:lineRule="auto"/>
        <w:ind w:left="0" w:right="0" w:firstLine="0"/>
        <w:jc w:val="left"/>
        <w:rPr>
          <w:b/>
          <w:sz w:val="12"/>
          <w:szCs w:val="12"/>
          <w:lang w:val="en-US"/>
        </w:rPr>
      </w:pPr>
    </w:p>
    <w:p w14:paraId="2F340B89" w14:textId="77777777" w:rsidR="00213C04" w:rsidRPr="00213C04" w:rsidRDefault="00213C04" w:rsidP="00213C04">
      <w:pPr>
        <w:spacing w:after="127" w:line="259" w:lineRule="auto"/>
        <w:ind w:right="0"/>
        <w:jc w:val="left"/>
        <w:rPr>
          <w:b/>
          <w:bCs/>
          <w:lang w:val="en-AU"/>
        </w:rPr>
      </w:pPr>
      <w:r w:rsidRPr="00213C04">
        <w:rPr>
          <w:rFonts w:ascii="Apple Color Emoji" w:hAnsi="Apple Color Emoji" w:cs="Apple Color Emoji"/>
          <w:b/>
          <w:bCs/>
          <w:lang w:val="en-AU"/>
        </w:rPr>
        <w:t>🧭</w:t>
      </w:r>
      <w:r w:rsidRPr="00213C04">
        <w:rPr>
          <w:b/>
          <w:bCs/>
          <w:lang w:val="en-AU"/>
        </w:rPr>
        <w:t xml:space="preserve"> Product Ownership &amp; Agile Delivery</w:t>
      </w:r>
    </w:p>
    <w:p w14:paraId="7AAB5345" w14:textId="77777777" w:rsidR="00213C04" w:rsidRPr="00213C04" w:rsidRDefault="00213C04" w:rsidP="00213C04">
      <w:pPr>
        <w:numPr>
          <w:ilvl w:val="0"/>
          <w:numId w:val="15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Strategic </w:t>
      </w:r>
      <w:r w:rsidRPr="00213C04">
        <w:rPr>
          <w:b/>
          <w:bCs/>
          <w:lang w:val="en-AU"/>
        </w:rPr>
        <w:t>product visioning</w:t>
      </w:r>
      <w:r w:rsidRPr="00213C04">
        <w:rPr>
          <w:bCs/>
          <w:lang w:val="en-AU"/>
        </w:rPr>
        <w:t xml:space="preserve"> and </w:t>
      </w:r>
      <w:r w:rsidRPr="00213C04">
        <w:rPr>
          <w:b/>
          <w:bCs/>
          <w:lang w:val="en-AU"/>
        </w:rPr>
        <w:t>roadmap planning</w:t>
      </w:r>
      <w:r w:rsidRPr="00213C04">
        <w:rPr>
          <w:bCs/>
          <w:lang w:val="en-AU"/>
        </w:rPr>
        <w:t xml:space="preserve"> aligned to business OKRs</w:t>
      </w:r>
    </w:p>
    <w:p w14:paraId="19A6695E" w14:textId="77777777" w:rsidR="00213C04" w:rsidRPr="00213C04" w:rsidRDefault="00213C04" w:rsidP="00213C04">
      <w:pPr>
        <w:numPr>
          <w:ilvl w:val="0"/>
          <w:numId w:val="15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Expert in </w:t>
      </w:r>
      <w:r w:rsidRPr="00213C04">
        <w:rPr>
          <w:b/>
          <w:bCs/>
          <w:lang w:val="en-AU"/>
        </w:rPr>
        <w:t>Agile frameworks</w:t>
      </w:r>
      <w:r w:rsidRPr="00213C04">
        <w:rPr>
          <w:bCs/>
          <w:lang w:val="en-AU"/>
        </w:rPr>
        <w:t xml:space="preserve"> (Scrum, </w:t>
      </w:r>
      <w:proofErr w:type="spellStart"/>
      <w:r w:rsidRPr="00213C04">
        <w:rPr>
          <w:bCs/>
          <w:lang w:val="en-AU"/>
        </w:rPr>
        <w:t>SAFe</w:t>
      </w:r>
      <w:proofErr w:type="spellEnd"/>
      <w:r w:rsidRPr="00213C04">
        <w:rPr>
          <w:bCs/>
          <w:lang w:val="en-AU"/>
        </w:rPr>
        <w:t>), product increment planning, and iterative delivery</w:t>
      </w:r>
    </w:p>
    <w:p w14:paraId="2024F2D3" w14:textId="77777777" w:rsidR="00213C04" w:rsidRPr="00213C04" w:rsidRDefault="00213C04" w:rsidP="00213C04">
      <w:pPr>
        <w:numPr>
          <w:ilvl w:val="0"/>
          <w:numId w:val="15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/>
          <w:bCs/>
          <w:lang w:val="en-AU"/>
        </w:rPr>
        <w:t>User story creation</w:t>
      </w:r>
      <w:r w:rsidRPr="00213C04">
        <w:rPr>
          <w:bCs/>
          <w:lang w:val="en-AU"/>
        </w:rPr>
        <w:t>, epic decomposition, and backlog grooming for feature prioritization</w:t>
      </w:r>
    </w:p>
    <w:p w14:paraId="44843A8E" w14:textId="77777777" w:rsidR="00213C04" w:rsidRPr="00213C04" w:rsidRDefault="00213C04" w:rsidP="00213C04">
      <w:pPr>
        <w:numPr>
          <w:ilvl w:val="0"/>
          <w:numId w:val="15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Skilled in </w:t>
      </w:r>
      <w:r w:rsidRPr="00213C04">
        <w:rPr>
          <w:b/>
          <w:bCs/>
          <w:lang w:val="en-AU"/>
        </w:rPr>
        <w:t>requirements elicitation</w:t>
      </w:r>
      <w:r w:rsidRPr="00213C04">
        <w:rPr>
          <w:bCs/>
          <w:lang w:val="en-AU"/>
        </w:rPr>
        <w:t>, stakeholder interviews, and value-driven scoping</w:t>
      </w:r>
    </w:p>
    <w:p w14:paraId="1FC73261" w14:textId="77777777" w:rsidR="00213C04" w:rsidRPr="00213C04" w:rsidRDefault="00213C04" w:rsidP="00213C04">
      <w:pPr>
        <w:numPr>
          <w:ilvl w:val="0"/>
          <w:numId w:val="15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Strong focus on </w:t>
      </w:r>
      <w:r w:rsidRPr="00213C04">
        <w:rPr>
          <w:b/>
          <w:bCs/>
          <w:lang w:val="en-AU"/>
        </w:rPr>
        <w:t>outcome-based delivery</w:t>
      </w:r>
      <w:r w:rsidRPr="00213C04">
        <w:rPr>
          <w:bCs/>
          <w:lang w:val="en-AU"/>
        </w:rPr>
        <w:t>, business value tracking, and KPI/OKR measurement</w:t>
      </w:r>
    </w:p>
    <w:p w14:paraId="37E47015" w14:textId="77777777" w:rsidR="00213C04" w:rsidRPr="00213C04" w:rsidRDefault="00213C04" w:rsidP="00213C04">
      <w:pPr>
        <w:numPr>
          <w:ilvl w:val="0"/>
          <w:numId w:val="15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Experienced in leading </w:t>
      </w:r>
      <w:r w:rsidRPr="00213C04">
        <w:rPr>
          <w:b/>
          <w:bCs/>
          <w:lang w:val="en-AU"/>
        </w:rPr>
        <w:t>Agile ceremonies</w:t>
      </w:r>
      <w:r w:rsidRPr="00213C04">
        <w:rPr>
          <w:bCs/>
          <w:lang w:val="en-AU"/>
        </w:rPr>
        <w:t xml:space="preserve"> (sprint planning, reviews, retrospectives)</w:t>
      </w:r>
    </w:p>
    <w:p w14:paraId="51AC9BFC" w14:textId="77777777" w:rsidR="00213C04" w:rsidRPr="00213C04" w:rsidRDefault="00213C04" w:rsidP="00213C04">
      <w:pPr>
        <w:spacing w:after="127" w:line="259" w:lineRule="auto"/>
        <w:ind w:right="0"/>
        <w:jc w:val="left"/>
        <w:rPr>
          <w:bCs/>
          <w:lang w:val="en-AU"/>
        </w:rPr>
      </w:pPr>
    </w:p>
    <w:p w14:paraId="65E901E3" w14:textId="77777777" w:rsidR="00213C04" w:rsidRPr="00213C04" w:rsidRDefault="00213C04" w:rsidP="00213C04">
      <w:pPr>
        <w:spacing w:after="127" w:line="259" w:lineRule="auto"/>
        <w:ind w:right="0"/>
        <w:jc w:val="left"/>
        <w:rPr>
          <w:b/>
          <w:bCs/>
          <w:lang w:val="en-AU"/>
        </w:rPr>
      </w:pPr>
      <w:r w:rsidRPr="00213C04">
        <w:rPr>
          <w:rFonts w:ascii="Apple Color Emoji" w:hAnsi="Apple Color Emoji" w:cs="Apple Color Emoji"/>
          <w:b/>
          <w:bCs/>
          <w:lang w:val="en-AU"/>
        </w:rPr>
        <w:t>🛠</w:t>
      </w:r>
      <w:r w:rsidRPr="00213C04">
        <w:rPr>
          <w:b/>
          <w:bCs/>
          <w:lang w:val="en-AU"/>
        </w:rPr>
        <w:t xml:space="preserve"> Technical Leadership &amp; Delivery Enablement</w:t>
      </w:r>
    </w:p>
    <w:p w14:paraId="36FA5E85" w14:textId="77777777" w:rsidR="00213C04" w:rsidRPr="00213C04" w:rsidRDefault="00213C04" w:rsidP="00213C04">
      <w:pPr>
        <w:numPr>
          <w:ilvl w:val="0"/>
          <w:numId w:val="16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Expertise in </w:t>
      </w:r>
      <w:r w:rsidRPr="00213C04">
        <w:rPr>
          <w:b/>
          <w:bCs/>
          <w:lang w:val="en-AU"/>
        </w:rPr>
        <w:t>cloud-native architecture</w:t>
      </w:r>
      <w:r w:rsidRPr="00213C04">
        <w:rPr>
          <w:bCs/>
          <w:lang w:val="en-AU"/>
        </w:rPr>
        <w:t xml:space="preserve"> (AWS, Azure, OCI) and multi-cloud solutions</w:t>
      </w:r>
    </w:p>
    <w:p w14:paraId="3E08F43A" w14:textId="77777777" w:rsidR="00213C04" w:rsidRPr="00213C04" w:rsidRDefault="00213C04" w:rsidP="00213C04">
      <w:pPr>
        <w:numPr>
          <w:ilvl w:val="0"/>
          <w:numId w:val="16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Hands-on with </w:t>
      </w:r>
      <w:r w:rsidRPr="00213C04">
        <w:rPr>
          <w:b/>
          <w:bCs/>
          <w:lang w:val="en-AU"/>
        </w:rPr>
        <w:t>application modernization</w:t>
      </w:r>
      <w:r w:rsidRPr="00213C04">
        <w:rPr>
          <w:bCs/>
          <w:lang w:val="en-AU"/>
        </w:rPr>
        <w:t>: microservices, containers (Docker, Kubernetes), and serverless</w:t>
      </w:r>
    </w:p>
    <w:p w14:paraId="788E1BB9" w14:textId="77777777" w:rsidR="00213C04" w:rsidRPr="00213C04" w:rsidRDefault="00213C04" w:rsidP="00213C04">
      <w:pPr>
        <w:numPr>
          <w:ilvl w:val="0"/>
          <w:numId w:val="16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Proficient in </w:t>
      </w:r>
      <w:r w:rsidRPr="00213C04">
        <w:rPr>
          <w:b/>
          <w:bCs/>
          <w:lang w:val="en-AU"/>
        </w:rPr>
        <w:t>Infrastructure as Code (Terraform, CloudFormation)</w:t>
      </w:r>
      <w:r w:rsidRPr="00213C04">
        <w:rPr>
          <w:bCs/>
          <w:lang w:val="en-AU"/>
        </w:rPr>
        <w:t xml:space="preserve"> and automated CI/CD pipelines</w:t>
      </w:r>
    </w:p>
    <w:p w14:paraId="7ECA936C" w14:textId="77777777" w:rsidR="00213C04" w:rsidRPr="00213C04" w:rsidRDefault="00213C04" w:rsidP="00213C04">
      <w:pPr>
        <w:numPr>
          <w:ilvl w:val="0"/>
          <w:numId w:val="16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Embedded </w:t>
      </w:r>
      <w:r w:rsidRPr="00213C04">
        <w:rPr>
          <w:b/>
          <w:bCs/>
          <w:lang w:val="en-AU"/>
        </w:rPr>
        <w:t>DevSecOps</w:t>
      </w:r>
      <w:r w:rsidRPr="00213C04">
        <w:rPr>
          <w:bCs/>
          <w:lang w:val="en-AU"/>
        </w:rPr>
        <w:t xml:space="preserve"> practices, security-by-design, and deployment automation</w:t>
      </w:r>
    </w:p>
    <w:p w14:paraId="3C8682CE" w14:textId="77777777" w:rsidR="00213C04" w:rsidRPr="00213C04" w:rsidRDefault="00213C04" w:rsidP="00213C04">
      <w:pPr>
        <w:numPr>
          <w:ilvl w:val="0"/>
          <w:numId w:val="16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Advocate for </w:t>
      </w:r>
      <w:r w:rsidRPr="00213C04">
        <w:rPr>
          <w:b/>
          <w:bCs/>
          <w:lang w:val="en-AU"/>
        </w:rPr>
        <w:t>observability</w:t>
      </w:r>
      <w:r w:rsidRPr="00213C04">
        <w:rPr>
          <w:bCs/>
          <w:lang w:val="en-AU"/>
        </w:rPr>
        <w:t>, cost optimization (FinOps), and platform scalability</w:t>
      </w:r>
    </w:p>
    <w:p w14:paraId="0F54FA52" w14:textId="77777777" w:rsidR="00213C04" w:rsidRPr="00213C04" w:rsidRDefault="00213C04" w:rsidP="00213C04">
      <w:pPr>
        <w:spacing w:after="127" w:line="259" w:lineRule="auto"/>
        <w:ind w:right="0"/>
        <w:jc w:val="left"/>
        <w:rPr>
          <w:bCs/>
          <w:lang w:val="en-AU"/>
        </w:rPr>
      </w:pPr>
    </w:p>
    <w:p w14:paraId="4A13DB54" w14:textId="77777777" w:rsidR="00213C04" w:rsidRPr="00213C04" w:rsidRDefault="00213C04" w:rsidP="00213C04">
      <w:pPr>
        <w:spacing w:after="127" w:line="259" w:lineRule="auto"/>
        <w:ind w:right="0"/>
        <w:jc w:val="left"/>
        <w:rPr>
          <w:b/>
          <w:bCs/>
          <w:lang w:val="en-AU"/>
        </w:rPr>
      </w:pPr>
      <w:r w:rsidRPr="00213C04">
        <w:rPr>
          <w:rFonts w:ascii="Apple Color Emoji" w:hAnsi="Apple Color Emoji" w:cs="Apple Color Emoji"/>
          <w:b/>
          <w:bCs/>
          <w:lang w:val="en-AU"/>
        </w:rPr>
        <w:t>🤝</w:t>
      </w:r>
      <w:r w:rsidRPr="00213C04">
        <w:rPr>
          <w:b/>
          <w:bCs/>
          <w:lang w:val="en-AU"/>
        </w:rPr>
        <w:t xml:space="preserve"> Stakeholder &amp; Value Management</w:t>
      </w:r>
    </w:p>
    <w:p w14:paraId="76D2008D" w14:textId="77777777" w:rsidR="00213C04" w:rsidRPr="00213C04" w:rsidRDefault="00213C04" w:rsidP="00213C04">
      <w:pPr>
        <w:numPr>
          <w:ilvl w:val="0"/>
          <w:numId w:val="17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Effective communicator with </w:t>
      </w:r>
      <w:r w:rsidRPr="00213C04">
        <w:rPr>
          <w:b/>
          <w:bCs/>
          <w:lang w:val="en-AU"/>
        </w:rPr>
        <w:t>C-level stakeholders</w:t>
      </w:r>
      <w:r w:rsidRPr="00213C04">
        <w:rPr>
          <w:bCs/>
          <w:lang w:val="en-AU"/>
        </w:rPr>
        <w:t>, product sponsors, and business owners</w:t>
      </w:r>
    </w:p>
    <w:p w14:paraId="716C15A9" w14:textId="77777777" w:rsidR="00213C04" w:rsidRPr="00213C04" w:rsidRDefault="00213C04" w:rsidP="00213C04">
      <w:pPr>
        <w:numPr>
          <w:ilvl w:val="0"/>
          <w:numId w:val="17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Leads </w:t>
      </w:r>
      <w:r w:rsidRPr="00213C04">
        <w:rPr>
          <w:b/>
          <w:bCs/>
          <w:lang w:val="en-AU"/>
        </w:rPr>
        <w:t>cross-functional collaboration</w:t>
      </w:r>
      <w:r w:rsidRPr="00213C04">
        <w:rPr>
          <w:bCs/>
          <w:lang w:val="en-AU"/>
        </w:rPr>
        <w:t xml:space="preserve"> across engineering, DevOps, QA, and InfoSec teams</w:t>
      </w:r>
    </w:p>
    <w:p w14:paraId="5A87D893" w14:textId="77777777" w:rsidR="00213C04" w:rsidRPr="00213C04" w:rsidRDefault="00213C04" w:rsidP="00213C04">
      <w:pPr>
        <w:numPr>
          <w:ilvl w:val="0"/>
          <w:numId w:val="17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Facilitates </w:t>
      </w:r>
      <w:r w:rsidRPr="00213C04">
        <w:rPr>
          <w:b/>
          <w:bCs/>
          <w:lang w:val="en-AU"/>
        </w:rPr>
        <w:t>customer journey mapping</w:t>
      </w:r>
      <w:r w:rsidRPr="00213C04">
        <w:rPr>
          <w:bCs/>
          <w:lang w:val="en-AU"/>
        </w:rPr>
        <w:t>, discovery sessions, and user feedback loops</w:t>
      </w:r>
    </w:p>
    <w:p w14:paraId="288C53B3" w14:textId="77777777" w:rsidR="00213C04" w:rsidRPr="00213C04" w:rsidRDefault="00213C04" w:rsidP="00213C04">
      <w:pPr>
        <w:numPr>
          <w:ilvl w:val="0"/>
          <w:numId w:val="17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 xml:space="preserve">Presents solutions at </w:t>
      </w:r>
      <w:r w:rsidRPr="00213C04">
        <w:rPr>
          <w:b/>
          <w:bCs/>
          <w:lang w:val="en-AU"/>
        </w:rPr>
        <w:t>Architecture Review Boards (ARB)</w:t>
      </w:r>
      <w:r w:rsidRPr="00213C04">
        <w:rPr>
          <w:bCs/>
          <w:lang w:val="en-AU"/>
        </w:rPr>
        <w:t xml:space="preserve"> and </w:t>
      </w:r>
      <w:r w:rsidRPr="00213C04">
        <w:rPr>
          <w:b/>
          <w:bCs/>
          <w:lang w:val="en-AU"/>
        </w:rPr>
        <w:t>Change Advisory Boards (CAB)</w:t>
      </w:r>
    </w:p>
    <w:p w14:paraId="2A73BAC4" w14:textId="77777777" w:rsidR="00213C04" w:rsidRPr="00213C04" w:rsidRDefault="00213C04" w:rsidP="00213C04">
      <w:pPr>
        <w:numPr>
          <w:ilvl w:val="0"/>
          <w:numId w:val="17"/>
        </w:numPr>
        <w:spacing w:after="127" w:line="259" w:lineRule="auto"/>
        <w:ind w:right="0"/>
        <w:jc w:val="left"/>
        <w:rPr>
          <w:bCs/>
          <w:lang w:val="en-AU"/>
        </w:rPr>
      </w:pPr>
      <w:r w:rsidRPr="00213C04">
        <w:rPr>
          <w:bCs/>
          <w:lang w:val="en-AU"/>
        </w:rPr>
        <w:t>Aligns product delivery to compliance, security, and operational readiness goals</w:t>
      </w:r>
    </w:p>
    <w:p w14:paraId="4C0519E6" w14:textId="31F03AF4" w:rsidR="000529E0" w:rsidRPr="00213C04" w:rsidRDefault="000529E0" w:rsidP="000529E0">
      <w:pPr>
        <w:spacing w:after="127" w:line="259" w:lineRule="auto"/>
        <w:ind w:right="0"/>
        <w:jc w:val="left"/>
        <w:rPr>
          <w:bCs/>
          <w:lang w:val="en-US"/>
        </w:rPr>
      </w:pPr>
    </w:p>
    <w:p w14:paraId="56EF09AC" w14:textId="2AB8E6F5" w:rsidR="000529E0" w:rsidRPr="000529E0" w:rsidRDefault="000529E0" w:rsidP="00213C04">
      <w:pPr>
        <w:pStyle w:val="Heading1"/>
      </w:pPr>
      <w:r w:rsidRPr="000529E0">
        <w:t>Professional Experience</w:t>
      </w:r>
    </w:p>
    <w:p w14:paraId="0FB0A526" w14:textId="77777777" w:rsidR="000529E0" w:rsidRDefault="000529E0" w:rsidP="000529E0">
      <w:pPr>
        <w:spacing w:after="127" w:line="259" w:lineRule="auto"/>
        <w:ind w:left="0" w:right="0" w:firstLine="0"/>
        <w:jc w:val="left"/>
        <w:rPr>
          <w:b/>
          <w:lang w:val="en-US"/>
        </w:rPr>
      </w:pPr>
    </w:p>
    <w:p w14:paraId="1578EF63" w14:textId="6FDB153D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b/>
          <w:bCs/>
          <w:lang w:val="en-AU"/>
        </w:rPr>
      </w:pPr>
      <w:r>
        <w:rPr>
          <w:b/>
          <w:bCs/>
          <w:lang w:val="en-AU"/>
        </w:rPr>
        <w:t>Project Solution Architect</w:t>
      </w:r>
      <w:r w:rsidRPr="00860674">
        <w:rPr>
          <w:b/>
          <w:bCs/>
          <w:lang w:val="en-AU"/>
        </w:rPr>
        <w:t xml:space="preserve"> – Cloud Transformation Portfolio</w:t>
      </w:r>
    </w:p>
    <w:p w14:paraId="5B845D30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lang w:val="en-AU"/>
        </w:rPr>
      </w:pPr>
      <w:r w:rsidRPr="00860674">
        <w:rPr>
          <w:lang w:val="en-AU"/>
        </w:rPr>
        <w:t>TPG Telecom, Australia</w:t>
      </w:r>
    </w:p>
    <w:p w14:paraId="7FF7EB6D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lang w:val="en-AU"/>
        </w:rPr>
      </w:pPr>
      <w:r w:rsidRPr="00860674">
        <w:rPr>
          <w:lang w:val="en-AU"/>
        </w:rPr>
        <w:t>Aug 2020 – Aug 2024 (Contract)</w:t>
      </w:r>
    </w:p>
    <w:p w14:paraId="00F688F7" w14:textId="77777777" w:rsidR="000529E0" w:rsidRPr="00860674" w:rsidRDefault="000529E0" w:rsidP="000529E0">
      <w:pPr>
        <w:spacing w:after="127" w:line="259" w:lineRule="auto"/>
        <w:ind w:left="0" w:right="0" w:firstLine="0"/>
        <w:jc w:val="left"/>
        <w:rPr>
          <w:sz w:val="12"/>
          <w:szCs w:val="12"/>
          <w:lang w:val="en-US"/>
        </w:rPr>
      </w:pPr>
    </w:p>
    <w:p w14:paraId="42966B1D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b/>
          <w:bCs/>
          <w:lang w:val="en-AU"/>
        </w:rPr>
      </w:pPr>
      <w:r w:rsidRPr="00860674">
        <w:rPr>
          <w:b/>
          <w:bCs/>
          <w:lang w:val="en-AU"/>
        </w:rPr>
        <w:t>Responsibilities:</w:t>
      </w:r>
    </w:p>
    <w:p w14:paraId="1F9807B6" w14:textId="77777777" w:rsidR="00860674" w:rsidRPr="00860674" w:rsidRDefault="00860674" w:rsidP="00860674">
      <w:pPr>
        <w:numPr>
          <w:ilvl w:val="0"/>
          <w:numId w:val="7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Defined and maintained the </w:t>
      </w:r>
      <w:r w:rsidRPr="00860674">
        <w:rPr>
          <w:b/>
          <w:bCs/>
          <w:lang w:val="en-AU"/>
        </w:rPr>
        <w:t>cloud product roadmap</w:t>
      </w:r>
      <w:r w:rsidRPr="00860674">
        <w:rPr>
          <w:lang w:val="en-AU"/>
        </w:rPr>
        <w:t xml:space="preserve"> to support enterprise digital transformation goals, covering infrastructure, application modernization, and security initiatives.</w:t>
      </w:r>
    </w:p>
    <w:p w14:paraId="266C923B" w14:textId="77777777" w:rsidR="00860674" w:rsidRPr="00860674" w:rsidRDefault="00860674" w:rsidP="00860674">
      <w:pPr>
        <w:numPr>
          <w:ilvl w:val="0"/>
          <w:numId w:val="7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Led </w:t>
      </w:r>
      <w:r w:rsidRPr="00860674">
        <w:rPr>
          <w:b/>
          <w:bCs/>
          <w:lang w:val="en-AU"/>
        </w:rPr>
        <w:t>impact assessments and stakeholder workshops</w:t>
      </w:r>
      <w:r w:rsidRPr="00860674">
        <w:rPr>
          <w:lang w:val="en-AU"/>
        </w:rPr>
        <w:t xml:space="preserve"> to gather requirements across application, data, infrastructure, and compliance domains.</w:t>
      </w:r>
    </w:p>
    <w:p w14:paraId="2E32B55B" w14:textId="77777777" w:rsidR="00860674" w:rsidRPr="00860674" w:rsidRDefault="00860674" w:rsidP="00860674">
      <w:pPr>
        <w:numPr>
          <w:ilvl w:val="0"/>
          <w:numId w:val="7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Translated business needs into </w:t>
      </w:r>
      <w:r w:rsidRPr="00860674">
        <w:rPr>
          <w:b/>
          <w:bCs/>
          <w:lang w:val="en-AU"/>
        </w:rPr>
        <w:t>technical product features and user stories</w:t>
      </w:r>
      <w:r w:rsidRPr="00860674">
        <w:rPr>
          <w:lang w:val="en-AU"/>
        </w:rPr>
        <w:t>, ensuring alignment with enterprise policies, operational standards, and non-functional requirements.</w:t>
      </w:r>
    </w:p>
    <w:p w14:paraId="6A642851" w14:textId="77777777" w:rsidR="00860674" w:rsidRPr="00860674" w:rsidRDefault="00860674" w:rsidP="00860674">
      <w:pPr>
        <w:numPr>
          <w:ilvl w:val="0"/>
          <w:numId w:val="7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Owned and prioritized the </w:t>
      </w:r>
      <w:r w:rsidRPr="00860674">
        <w:rPr>
          <w:b/>
          <w:bCs/>
          <w:lang w:val="en-AU"/>
        </w:rPr>
        <w:t>product backlog</w:t>
      </w:r>
      <w:r w:rsidRPr="00860674">
        <w:rPr>
          <w:lang w:val="en-AU"/>
        </w:rPr>
        <w:t xml:space="preserve"> for cloud migration and modernization efforts across AWS, Azure, and Oracle Cloud Infrastructure (OCI).</w:t>
      </w:r>
    </w:p>
    <w:p w14:paraId="1F6B977A" w14:textId="77777777" w:rsidR="00860674" w:rsidRPr="00860674" w:rsidRDefault="00860674" w:rsidP="00860674">
      <w:pPr>
        <w:numPr>
          <w:ilvl w:val="0"/>
          <w:numId w:val="7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Worked cross-functionally with architecture, DevOps, security, and engineering teams to deliver </w:t>
      </w:r>
      <w:r w:rsidRPr="00860674">
        <w:rPr>
          <w:b/>
          <w:bCs/>
          <w:lang w:val="en-AU"/>
        </w:rPr>
        <w:t>scalable, secure, and cost-effective cloud-native products</w:t>
      </w:r>
      <w:r w:rsidRPr="00860674">
        <w:rPr>
          <w:lang w:val="en-AU"/>
        </w:rPr>
        <w:t>.</w:t>
      </w:r>
    </w:p>
    <w:p w14:paraId="7D9ED3F2" w14:textId="77777777" w:rsidR="00860674" w:rsidRPr="00860674" w:rsidRDefault="00860674" w:rsidP="00860674">
      <w:pPr>
        <w:numPr>
          <w:ilvl w:val="0"/>
          <w:numId w:val="7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Conducted </w:t>
      </w:r>
      <w:r w:rsidRPr="00860674">
        <w:rPr>
          <w:b/>
          <w:bCs/>
          <w:lang w:val="en-AU"/>
        </w:rPr>
        <w:t>POCs</w:t>
      </w:r>
      <w:r w:rsidRPr="00860674">
        <w:rPr>
          <w:lang w:val="en-AU"/>
        </w:rPr>
        <w:t xml:space="preserve"> for evaluating new IaaS, PaaS, and SaaS services and defined acceptance criteria for cloud product features.</w:t>
      </w:r>
    </w:p>
    <w:p w14:paraId="5135E6B2" w14:textId="77777777" w:rsidR="00860674" w:rsidRPr="00860674" w:rsidRDefault="00860674" w:rsidP="00860674">
      <w:pPr>
        <w:numPr>
          <w:ilvl w:val="0"/>
          <w:numId w:val="7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lastRenderedPageBreak/>
        <w:t xml:space="preserve">Enabled observability, cost transparency, and performance monitoring by integrating tools like </w:t>
      </w:r>
      <w:r w:rsidRPr="00860674">
        <w:rPr>
          <w:b/>
          <w:bCs/>
          <w:lang w:val="en-AU"/>
        </w:rPr>
        <w:t>Splunk</w:t>
      </w:r>
      <w:r w:rsidRPr="00860674">
        <w:rPr>
          <w:lang w:val="en-AU"/>
        </w:rPr>
        <w:t xml:space="preserve"> and implementing </w:t>
      </w:r>
      <w:r w:rsidRPr="00860674">
        <w:rPr>
          <w:b/>
          <w:bCs/>
          <w:lang w:val="en-AU"/>
        </w:rPr>
        <w:t>FinOps strategies</w:t>
      </w:r>
      <w:r w:rsidRPr="00860674">
        <w:rPr>
          <w:lang w:val="en-AU"/>
        </w:rPr>
        <w:t>.</w:t>
      </w:r>
    </w:p>
    <w:p w14:paraId="1BE01734" w14:textId="77777777" w:rsidR="00860674" w:rsidRPr="00860674" w:rsidRDefault="00860674" w:rsidP="00860674">
      <w:pPr>
        <w:numPr>
          <w:ilvl w:val="0"/>
          <w:numId w:val="7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Championed the adoption of </w:t>
      </w:r>
      <w:r w:rsidRPr="00860674">
        <w:rPr>
          <w:b/>
          <w:bCs/>
          <w:lang w:val="en-AU"/>
        </w:rPr>
        <w:t>Infrastructure as Code (</w:t>
      </w:r>
      <w:proofErr w:type="spellStart"/>
      <w:r w:rsidRPr="00860674">
        <w:rPr>
          <w:b/>
          <w:bCs/>
          <w:lang w:val="en-AU"/>
        </w:rPr>
        <w:t>IaC</w:t>
      </w:r>
      <w:proofErr w:type="spellEnd"/>
      <w:r w:rsidRPr="00860674">
        <w:rPr>
          <w:b/>
          <w:bCs/>
          <w:lang w:val="en-AU"/>
        </w:rPr>
        <w:t>)</w:t>
      </w:r>
      <w:r w:rsidRPr="00860674">
        <w:rPr>
          <w:lang w:val="en-AU"/>
        </w:rPr>
        <w:t xml:space="preserve"> and CI/CD pipelines for platform automation and faster time-to-value.</w:t>
      </w:r>
    </w:p>
    <w:p w14:paraId="7EE6E5E0" w14:textId="77777777" w:rsidR="00860674" w:rsidRPr="00860674" w:rsidRDefault="00860674" w:rsidP="00860674">
      <w:pPr>
        <w:numPr>
          <w:ilvl w:val="0"/>
          <w:numId w:val="7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Facilitated reviews with the </w:t>
      </w:r>
      <w:r w:rsidRPr="00860674">
        <w:rPr>
          <w:b/>
          <w:bCs/>
          <w:lang w:val="en-AU"/>
        </w:rPr>
        <w:t>Architecture Review Board</w:t>
      </w:r>
      <w:r w:rsidRPr="00860674">
        <w:rPr>
          <w:lang w:val="en-AU"/>
        </w:rPr>
        <w:t xml:space="preserve"> and </w:t>
      </w:r>
      <w:r w:rsidRPr="00860674">
        <w:rPr>
          <w:b/>
          <w:bCs/>
          <w:lang w:val="en-AU"/>
        </w:rPr>
        <w:t>Change Advisory Board (CAB)</w:t>
      </w:r>
      <w:r w:rsidRPr="00860674">
        <w:rPr>
          <w:lang w:val="en-AU"/>
        </w:rPr>
        <w:t xml:space="preserve"> for feature validation and governance compliance.</w:t>
      </w:r>
    </w:p>
    <w:p w14:paraId="7B0DC738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sz w:val="12"/>
          <w:szCs w:val="12"/>
          <w:lang w:val="en-AU"/>
        </w:rPr>
      </w:pPr>
    </w:p>
    <w:p w14:paraId="5AA0B17E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b/>
          <w:bCs/>
          <w:lang w:val="en-AU"/>
        </w:rPr>
      </w:pPr>
      <w:r w:rsidRPr="00860674">
        <w:rPr>
          <w:b/>
          <w:bCs/>
          <w:lang w:val="en-AU"/>
        </w:rPr>
        <w:t>Key Achievements:</w:t>
      </w:r>
    </w:p>
    <w:p w14:paraId="61C61C3E" w14:textId="77777777" w:rsidR="00860674" w:rsidRPr="00860674" w:rsidRDefault="00860674" w:rsidP="00860674">
      <w:pPr>
        <w:numPr>
          <w:ilvl w:val="0"/>
          <w:numId w:val="8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>Delivered six critical application migrations to multi-cloud (AWS, Azure, OCI) platforms using lift-and-shift, re-platforming, and re-architecting approaches.</w:t>
      </w:r>
    </w:p>
    <w:p w14:paraId="08365ED4" w14:textId="77777777" w:rsidR="00860674" w:rsidRPr="00860674" w:rsidRDefault="00860674" w:rsidP="00860674">
      <w:pPr>
        <w:numPr>
          <w:ilvl w:val="0"/>
          <w:numId w:val="8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Reduced cloud </w:t>
      </w:r>
      <w:proofErr w:type="gramStart"/>
      <w:r w:rsidRPr="00860674">
        <w:rPr>
          <w:lang w:val="en-AU"/>
        </w:rPr>
        <w:t>spend</w:t>
      </w:r>
      <w:proofErr w:type="gramEnd"/>
      <w:r w:rsidRPr="00860674">
        <w:rPr>
          <w:lang w:val="en-AU"/>
        </w:rPr>
        <w:t xml:space="preserve"> by 20% through implementation of </w:t>
      </w:r>
      <w:r w:rsidRPr="00860674">
        <w:rPr>
          <w:b/>
          <w:bCs/>
          <w:lang w:val="en-AU"/>
        </w:rPr>
        <w:t>license optimization</w:t>
      </w:r>
      <w:r w:rsidRPr="00860674">
        <w:rPr>
          <w:lang w:val="en-AU"/>
        </w:rPr>
        <w:t xml:space="preserve"> and </w:t>
      </w:r>
      <w:r w:rsidRPr="00860674">
        <w:rPr>
          <w:b/>
          <w:bCs/>
          <w:lang w:val="en-AU"/>
        </w:rPr>
        <w:t>cloud governance frameworks</w:t>
      </w:r>
      <w:r w:rsidRPr="00860674">
        <w:rPr>
          <w:lang w:val="en-AU"/>
        </w:rPr>
        <w:t>.</w:t>
      </w:r>
    </w:p>
    <w:p w14:paraId="28E09880" w14:textId="77777777" w:rsidR="00860674" w:rsidRPr="00860674" w:rsidRDefault="00860674" w:rsidP="00860674">
      <w:pPr>
        <w:numPr>
          <w:ilvl w:val="0"/>
          <w:numId w:val="8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Successfully migrated Oracle ERP and related data to </w:t>
      </w:r>
      <w:r w:rsidRPr="00860674">
        <w:rPr>
          <w:b/>
          <w:bCs/>
          <w:lang w:val="en-AU"/>
        </w:rPr>
        <w:t>Oracle Cloud ERP and OCI</w:t>
      </w:r>
      <w:r w:rsidRPr="00860674">
        <w:rPr>
          <w:lang w:val="en-AU"/>
        </w:rPr>
        <w:t>, enabling improved scalability and compliance.</w:t>
      </w:r>
    </w:p>
    <w:p w14:paraId="4B4723CA" w14:textId="77777777" w:rsidR="00860674" w:rsidRPr="00860674" w:rsidRDefault="00860674" w:rsidP="00860674">
      <w:pPr>
        <w:numPr>
          <w:ilvl w:val="0"/>
          <w:numId w:val="8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Implemented automated CI/CD pipelines and infrastructure provisioning using </w:t>
      </w:r>
      <w:r w:rsidRPr="00860674">
        <w:rPr>
          <w:b/>
          <w:bCs/>
          <w:lang w:val="en-AU"/>
        </w:rPr>
        <w:t>Terraform</w:t>
      </w:r>
      <w:r w:rsidRPr="00860674">
        <w:rPr>
          <w:lang w:val="en-AU"/>
        </w:rPr>
        <w:t xml:space="preserve">, </w:t>
      </w:r>
      <w:r w:rsidRPr="00860674">
        <w:rPr>
          <w:b/>
          <w:bCs/>
          <w:lang w:val="en-AU"/>
        </w:rPr>
        <w:t>Ansible</w:t>
      </w:r>
      <w:r w:rsidRPr="00860674">
        <w:rPr>
          <w:lang w:val="en-AU"/>
        </w:rPr>
        <w:t xml:space="preserve">, and </w:t>
      </w:r>
      <w:r w:rsidRPr="00860674">
        <w:rPr>
          <w:b/>
          <w:bCs/>
          <w:lang w:val="en-AU"/>
        </w:rPr>
        <w:t>CloudFormation</w:t>
      </w:r>
      <w:r w:rsidRPr="00860674">
        <w:rPr>
          <w:lang w:val="en-AU"/>
        </w:rPr>
        <w:t>, accelerating release cycles by 40%.</w:t>
      </w:r>
    </w:p>
    <w:p w14:paraId="0334EC8E" w14:textId="77777777" w:rsidR="00860674" w:rsidRPr="00860674" w:rsidRDefault="00860674" w:rsidP="00860674">
      <w:pPr>
        <w:numPr>
          <w:ilvl w:val="0"/>
          <w:numId w:val="8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Achieved full compliance with </w:t>
      </w:r>
      <w:r w:rsidRPr="00860674">
        <w:rPr>
          <w:b/>
          <w:bCs/>
          <w:lang w:val="en-AU"/>
        </w:rPr>
        <w:t>ISO 27001</w:t>
      </w:r>
      <w:r w:rsidRPr="00860674">
        <w:rPr>
          <w:lang w:val="en-AU"/>
        </w:rPr>
        <w:t xml:space="preserve"> and </w:t>
      </w:r>
      <w:r w:rsidRPr="00860674">
        <w:rPr>
          <w:b/>
          <w:bCs/>
          <w:lang w:val="en-AU"/>
        </w:rPr>
        <w:t>ASD Essential 8</w:t>
      </w:r>
      <w:r w:rsidRPr="00860674">
        <w:rPr>
          <w:lang w:val="en-AU"/>
        </w:rPr>
        <w:t>, enabling secure and audit-ready cloud operations.</w:t>
      </w:r>
    </w:p>
    <w:p w14:paraId="16BA8349" w14:textId="77777777" w:rsidR="000529E0" w:rsidRDefault="000529E0" w:rsidP="000529E0">
      <w:pPr>
        <w:spacing w:after="127" w:line="259" w:lineRule="auto"/>
        <w:ind w:left="0" w:right="0" w:firstLine="0"/>
        <w:jc w:val="left"/>
        <w:rPr>
          <w:b/>
          <w:lang w:val="en-US"/>
        </w:rPr>
      </w:pPr>
    </w:p>
    <w:p w14:paraId="316B83A1" w14:textId="77777777" w:rsidR="00860674" w:rsidRDefault="00860674" w:rsidP="00860674">
      <w:pPr>
        <w:spacing w:after="127" w:line="259" w:lineRule="auto"/>
        <w:ind w:left="0" w:right="0" w:firstLine="0"/>
        <w:jc w:val="left"/>
        <w:rPr>
          <w:b/>
          <w:bCs/>
          <w:lang w:val="en-AU"/>
        </w:rPr>
      </w:pPr>
      <w:r w:rsidRPr="00860674">
        <w:rPr>
          <w:b/>
          <w:bCs/>
          <w:lang w:val="en-AU"/>
        </w:rPr>
        <w:t xml:space="preserve">Lead Architect / E2E Solution Architect </w:t>
      </w:r>
    </w:p>
    <w:p w14:paraId="40109147" w14:textId="7B3BCB7A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lang w:val="en-AU"/>
        </w:rPr>
      </w:pPr>
      <w:r w:rsidRPr="00860674">
        <w:rPr>
          <w:lang w:val="en-AU"/>
        </w:rPr>
        <w:t>Oracle Australia Pty Ltd</w:t>
      </w:r>
    </w:p>
    <w:p w14:paraId="56A2344C" w14:textId="3AD36EC8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lang w:val="en-AU"/>
        </w:rPr>
      </w:pPr>
      <w:r w:rsidRPr="00860674">
        <w:rPr>
          <w:lang w:val="en-AU"/>
        </w:rPr>
        <w:t>Apr 2016 – Jul 2020</w:t>
      </w:r>
      <w:r>
        <w:rPr>
          <w:lang w:val="en-AU"/>
        </w:rPr>
        <w:t xml:space="preserve"> (Contract)</w:t>
      </w:r>
    </w:p>
    <w:p w14:paraId="41015DC2" w14:textId="77777777" w:rsidR="000529E0" w:rsidRPr="00860674" w:rsidRDefault="000529E0" w:rsidP="000529E0">
      <w:pPr>
        <w:spacing w:after="127" w:line="259" w:lineRule="auto"/>
        <w:ind w:left="0" w:right="0" w:firstLine="0"/>
        <w:jc w:val="left"/>
        <w:rPr>
          <w:sz w:val="12"/>
          <w:szCs w:val="12"/>
          <w:lang w:val="en-US"/>
        </w:rPr>
      </w:pPr>
    </w:p>
    <w:p w14:paraId="77BE8BCB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b/>
          <w:bCs/>
          <w:lang w:val="en-AU"/>
        </w:rPr>
      </w:pPr>
      <w:r w:rsidRPr="00860674">
        <w:rPr>
          <w:b/>
          <w:bCs/>
          <w:lang w:val="en-AU"/>
        </w:rPr>
        <w:t>Responsibilities:</w:t>
      </w:r>
    </w:p>
    <w:p w14:paraId="6405F43D" w14:textId="77777777" w:rsidR="00860674" w:rsidRPr="00860674" w:rsidRDefault="00860674" w:rsidP="00860674">
      <w:pPr>
        <w:numPr>
          <w:ilvl w:val="0"/>
          <w:numId w:val="9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Owned the </w:t>
      </w:r>
      <w:r w:rsidRPr="00860674">
        <w:rPr>
          <w:b/>
          <w:bCs/>
          <w:lang w:val="en-AU"/>
        </w:rPr>
        <w:t>product lifecycle</w:t>
      </w:r>
      <w:r w:rsidRPr="00860674">
        <w:rPr>
          <w:lang w:val="en-AU"/>
        </w:rPr>
        <w:t xml:space="preserve"> for digital transformation initiatives including application modernization, cloud migration, and SaaS enablement.</w:t>
      </w:r>
    </w:p>
    <w:p w14:paraId="5377ADFD" w14:textId="77777777" w:rsidR="00860674" w:rsidRPr="00860674" w:rsidRDefault="00860674" w:rsidP="00860674">
      <w:pPr>
        <w:numPr>
          <w:ilvl w:val="0"/>
          <w:numId w:val="9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Developed and managed </w:t>
      </w:r>
      <w:r w:rsidRPr="00860674">
        <w:rPr>
          <w:b/>
          <w:bCs/>
          <w:lang w:val="en-AU"/>
        </w:rPr>
        <w:t>product roadmaps</w:t>
      </w:r>
      <w:r w:rsidRPr="00860674">
        <w:rPr>
          <w:lang w:val="en-AU"/>
        </w:rPr>
        <w:t>, business cases, and MVP definitions for Oracle Cloud and hybrid deployments.</w:t>
      </w:r>
    </w:p>
    <w:p w14:paraId="315A96FB" w14:textId="77777777" w:rsidR="00860674" w:rsidRPr="00860674" w:rsidRDefault="00860674" w:rsidP="00860674">
      <w:pPr>
        <w:numPr>
          <w:ilvl w:val="0"/>
          <w:numId w:val="9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Defined and maintained </w:t>
      </w:r>
      <w:r w:rsidRPr="00860674">
        <w:rPr>
          <w:b/>
          <w:bCs/>
          <w:lang w:val="en-AU"/>
        </w:rPr>
        <w:t>API interface contracts</w:t>
      </w:r>
      <w:r w:rsidRPr="00860674">
        <w:rPr>
          <w:lang w:val="en-AU"/>
        </w:rPr>
        <w:t>, data models, and platform capabilities to support multi-tenant enterprise applications.</w:t>
      </w:r>
    </w:p>
    <w:p w14:paraId="7B5EED60" w14:textId="77777777" w:rsidR="00860674" w:rsidRPr="00860674" w:rsidRDefault="00860674" w:rsidP="00860674">
      <w:pPr>
        <w:numPr>
          <w:ilvl w:val="0"/>
          <w:numId w:val="9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Translated business needs into </w:t>
      </w:r>
      <w:r w:rsidRPr="00860674">
        <w:rPr>
          <w:b/>
          <w:bCs/>
          <w:lang w:val="en-AU"/>
        </w:rPr>
        <w:t>user stories</w:t>
      </w:r>
      <w:r w:rsidRPr="00860674">
        <w:rPr>
          <w:lang w:val="en-AU"/>
        </w:rPr>
        <w:t>, led backlog grooming, and prioritized features based on customer value and technical feasibility.</w:t>
      </w:r>
    </w:p>
    <w:p w14:paraId="03C5860C" w14:textId="77777777" w:rsidR="00860674" w:rsidRPr="00860674" w:rsidRDefault="00860674" w:rsidP="00860674">
      <w:pPr>
        <w:numPr>
          <w:ilvl w:val="0"/>
          <w:numId w:val="9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Collaborated with engineering, architecture, and DevOps teams to ensure successful delivery of cloud-native products on </w:t>
      </w:r>
      <w:r w:rsidRPr="00860674">
        <w:rPr>
          <w:b/>
          <w:bCs/>
          <w:lang w:val="en-AU"/>
        </w:rPr>
        <w:t>AWS</w:t>
      </w:r>
      <w:r w:rsidRPr="00860674">
        <w:rPr>
          <w:lang w:val="en-AU"/>
        </w:rPr>
        <w:t xml:space="preserve">, </w:t>
      </w:r>
      <w:r w:rsidRPr="00860674">
        <w:rPr>
          <w:b/>
          <w:bCs/>
          <w:lang w:val="en-AU"/>
        </w:rPr>
        <w:t>VMware</w:t>
      </w:r>
      <w:r w:rsidRPr="00860674">
        <w:rPr>
          <w:lang w:val="en-AU"/>
        </w:rPr>
        <w:t xml:space="preserve">, and </w:t>
      </w:r>
      <w:r w:rsidRPr="00860674">
        <w:rPr>
          <w:b/>
          <w:bCs/>
          <w:lang w:val="en-AU"/>
        </w:rPr>
        <w:t>Oracle Private Cloud</w:t>
      </w:r>
      <w:r w:rsidRPr="00860674">
        <w:rPr>
          <w:lang w:val="en-AU"/>
        </w:rPr>
        <w:t xml:space="preserve"> platforms.</w:t>
      </w:r>
    </w:p>
    <w:p w14:paraId="4BB42BBD" w14:textId="77777777" w:rsidR="00860674" w:rsidRPr="00860674" w:rsidRDefault="00860674" w:rsidP="00860674">
      <w:pPr>
        <w:numPr>
          <w:ilvl w:val="0"/>
          <w:numId w:val="9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lastRenderedPageBreak/>
        <w:t xml:space="preserve">Conducted </w:t>
      </w:r>
      <w:r w:rsidRPr="00860674">
        <w:rPr>
          <w:b/>
          <w:bCs/>
          <w:lang w:val="en-AU"/>
        </w:rPr>
        <w:t>solution reviews</w:t>
      </w:r>
      <w:r w:rsidRPr="00860674">
        <w:rPr>
          <w:lang w:val="en-AU"/>
        </w:rPr>
        <w:t xml:space="preserve"> with architecture boards and internal stakeholders to validate alignment with enterprise strategy and compliance requirements.</w:t>
      </w:r>
    </w:p>
    <w:p w14:paraId="59FEC009" w14:textId="77777777" w:rsidR="00860674" w:rsidRPr="00860674" w:rsidRDefault="00860674" w:rsidP="00860674">
      <w:pPr>
        <w:numPr>
          <w:ilvl w:val="0"/>
          <w:numId w:val="9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Integrated </w:t>
      </w:r>
      <w:r w:rsidRPr="00860674">
        <w:rPr>
          <w:b/>
          <w:bCs/>
          <w:lang w:val="en-AU"/>
        </w:rPr>
        <w:t>data streaming and analytics</w:t>
      </w:r>
      <w:r w:rsidRPr="00860674">
        <w:rPr>
          <w:lang w:val="en-AU"/>
        </w:rPr>
        <w:t xml:space="preserve"> solutions using </w:t>
      </w:r>
      <w:r w:rsidRPr="00860674">
        <w:rPr>
          <w:b/>
          <w:bCs/>
          <w:lang w:val="en-AU"/>
        </w:rPr>
        <w:t>Apache Kafka</w:t>
      </w:r>
      <w:r w:rsidRPr="00860674">
        <w:rPr>
          <w:lang w:val="en-AU"/>
        </w:rPr>
        <w:t xml:space="preserve"> and </w:t>
      </w:r>
      <w:r w:rsidRPr="00860674">
        <w:rPr>
          <w:b/>
          <w:bCs/>
          <w:lang w:val="en-AU"/>
        </w:rPr>
        <w:t xml:space="preserve">Oracle </w:t>
      </w:r>
      <w:proofErr w:type="spellStart"/>
      <w:r w:rsidRPr="00860674">
        <w:rPr>
          <w:b/>
          <w:bCs/>
          <w:lang w:val="en-AU"/>
        </w:rPr>
        <w:t>GoldenGate</w:t>
      </w:r>
      <w:proofErr w:type="spellEnd"/>
      <w:r w:rsidRPr="00860674">
        <w:rPr>
          <w:lang w:val="en-AU"/>
        </w:rPr>
        <w:t xml:space="preserve"> for near real-time insights.</w:t>
      </w:r>
    </w:p>
    <w:p w14:paraId="1D19F2F6" w14:textId="77777777" w:rsidR="00860674" w:rsidRPr="00860674" w:rsidRDefault="00860674" w:rsidP="00860674">
      <w:pPr>
        <w:numPr>
          <w:ilvl w:val="0"/>
          <w:numId w:val="9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Oversaw cross-functional delivery teams, including onshore and offshore consultants, ensuring </w:t>
      </w:r>
      <w:r w:rsidRPr="00860674">
        <w:rPr>
          <w:b/>
          <w:bCs/>
          <w:lang w:val="en-AU"/>
        </w:rPr>
        <w:t>on-time, in-scope releases</w:t>
      </w:r>
      <w:r w:rsidRPr="00860674">
        <w:rPr>
          <w:lang w:val="en-AU"/>
        </w:rPr>
        <w:t xml:space="preserve"> and adherence to agile delivery practices.</w:t>
      </w:r>
    </w:p>
    <w:p w14:paraId="078A8B1B" w14:textId="77777777" w:rsidR="00860674" w:rsidRPr="00860674" w:rsidRDefault="00860674" w:rsidP="00860674">
      <w:pPr>
        <w:numPr>
          <w:ilvl w:val="0"/>
          <w:numId w:val="9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Championed adoption of </w:t>
      </w:r>
      <w:r w:rsidRPr="00860674">
        <w:rPr>
          <w:b/>
          <w:bCs/>
          <w:lang w:val="en-AU"/>
        </w:rPr>
        <w:t>CI/CD</w:t>
      </w:r>
      <w:r w:rsidRPr="00860674">
        <w:rPr>
          <w:lang w:val="en-AU"/>
        </w:rPr>
        <w:t>, observability, and governance best practices across product delivery streams.</w:t>
      </w:r>
    </w:p>
    <w:p w14:paraId="69074613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sz w:val="14"/>
          <w:szCs w:val="14"/>
          <w:lang w:val="en-AU"/>
        </w:rPr>
      </w:pPr>
    </w:p>
    <w:p w14:paraId="57183ABE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b/>
          <w:bCs/>
          <w:lang w:val="en-AU"/>
        </w:rPr>
      </w:pPr>
      <w:r w:rsidRPr="00860674">
        <w:rPr>
          <w:b/>
          <w:bCs/>
          <w:lang w:val="en-AU"/>
        </w:rPr>
        <w:t>Key Achievements:</w:t>
      </w:r>
    </w:p>
    <w:p w14:paraId="57925DD1" w14:textId="77777777" w:rsidR="00860674" w:rsidRPr="00860674" w:rsidRDefault="00860674" w:rsidP="00860674">
      <w:pPr>
        <w:numPr>
          <w:ilvl w:val="0"/>
          <w:numId w:val="10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>Successfully led upgrade of API gateway platforms in AWS, improving API response times and scalability.</w:t>
      </w:r>
    </w:p>
    <w:p w14:paraId="2526101E" w14:textId="77777777" w:rsidR="00860674" w:rsidRPr="00860674" w:rsidRDefault="00860674" w:rsidP="00860674">
      <w:pPr>
        <w:numPr>
          <w:ilvl w:val="0"/>
          <w:numId w:val="10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>Delivered HA/DR-compliant modernization of the Oracle BRM suite (BRM, ECE, PDC, and Offline Mediation), ensuring 99.99% availability for mission-critical workloads.</w:t>
      </w:r>
    </w:p>
    <w:p w14:paraId="404505AC" w14:textId="77777777" w:rsidR="00860674" w:rsidRPr="00860674" w:rsidRDefault="00860674" w:rsidP="00860674">
      <w:pPr>
        <w:numPr>
          <w:ilvl w:val="0"/>
          <w:numId w:val="10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>Spearheaded transformation of 20-year-old legacy systems into modern Oracle Cloud applications, significantly reducing technical debt and operational risk.</w:t>
      </w:r>
    </w:p>
    <w:p w14:paraId="547B7F5B" w14:textId="77777777" w:rsidR="000529E0" w:rsidRDefault="000529E0" w:rsidP="00C2137F">
      <w:pPr>
        <w:spacing w:after="127" w:line="259" w:lineRule="auto"/>
        <w:ind w:left="0" w:right="0" w:firstLine="0"/>
        <w:jc w:val="left"/>
      </w:pPr>
    </w:p>
    <w:p w14:paraId="130B44E7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b/>
          <w:bCs/>
          <w:lang w:val="en-AU"/>
        </w:rPr>
      </w:pPr>
      <w:r w:rsidRPr="00860674">
        <w:rPr>
          <w:b/>
          <w:bCs/>
          <w:lang w:val="en-AU"/>
        </w:rPr>
        <w:t>Senior Solution Architect – Cloud &amp; Infrastructure Transformation</w:t>
      </w:r>
    </w:p>
    <w:p w14:paraId="01730FF9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lang w:val="en-AU"/>
        </w:rPr>
      </w:pPr>
      <w:r w:rsidRPr="00860674">
        <w:rPr>
          <w:lang w:val="en-AU"/>
        </w:rPr>
        <w:t>Tech Mahindra Ltd – Australia</w:t>
      </w:r>
    </w:p>
    <w:p w14:paraId="36386F24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lang w:val="en-AU"/>
        </w:rPr>
      </w:pPr>
      <w:r w:rsidRPr="00860674">
        <w:rPr>
          <w:lang w:val="en-AU"/>
        </w:rPr>
        <w:t>Mar 2006 – Apr 2016</w:t>
      </w:r>
    </w:p>
    <w:p w14:paraId="2E0C8DF3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sz w:val="4"/>
          <w:szCs w:val="4"/>
          <w:lang w:val="en-AU"/>
        </w:rPr>
      </w:pPr>
    </w:p>
    <w:p w14:paraId="32AE685D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b/>
          <w:bCs/>
          <w:lang w:val="en-AU"/>
        </w:rPr>
      </w:pPr>
      <w:r w:rsidRPr="00860674">
        <w:rPr>
          <w:b/>
          <w:bCs/>
          <w:lang w:val="en-AU"/>
        </w:rPr>
        <w:t>Responsibilities:</w:t>
      </w:r>
    </w:p>
    <w:p w14:paraId="67E67D64" w14:textId="77777777" w:rsidR="00860674" w:rsidRPr="00860674" w:rsidRDefault="00860674" w:rsidP="00860674">
      <w:pPr>
        <w:numPr>
          <w:ilvl w:val="0"/>
          <w:numId w:val="11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>Owned solution delivery for large-scale IT transformation projects, including cloud migrations, ERP upgrades, and platform re-architecture.</w:t>
      </w:r>
    </w:p>
    <w:p w14:paraId="10655BB8" w14:textId="77777777" w:rsidR="00860674" w:rsidRPr="00860674" w:rsidRDefault="00860674" w:rsidP="00860674">
      <w:pPr>
        <w:numPr>
          <w:ilvl w:val="0"/>
          <w:numId w:val="11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Collaborated with internal and client stakeholders to define </w:t>
      </w:r>
      <w:r w:rsidRPr="00860674">
        <w:rPr>
          <w:b/>
          <w:bCs/>
          <w:lang w:val="en-AU"/>
        </w:rPr>
        <w:t>product strategies</w:t>
      </w:r>
      <w:r w:rsidRPr="00860674">
        <w:rPr>
          <w:lang w:val="en-AU"/>
        </w:rPr>
        <w:t>, technical roadmaps, and value-driven business outcomes.</w:t>
      </w:r>
    </w:p>
    <w:p w14:paraId="1B7C5506" w14:textId="77777777" w:rsidR="00860674" w:rsidRPr="00860674" w:rsidRDefault="00860674" w:rsidP="00860674">
      <w:pPr>
        <w:numPr>
          <w:ilvl w:val="0"/>
          <w:numId w:val="11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Developed </w:t>
      </w:r>
      <w:r w:rsidRPr="00860674">
        <w:rPr>
          <w:b/>
          <w:bCs/>
          <w:lang w:val="en-AU"/>
        </w:rPr>
        <w:t>end-to-end architecture documentation</w:t>
      </w:r>
      <w:r w:rsidRPr="00860674">
        <w:rPr>
          <w:lang w:val="en-AU"/>
        </w:rPr>
        <w:t xml:space="preserve"> and design specifications (HLD/LLD/interface contracts) for application integration, infrastructure modernization, and service delivery.</w:t>
      </w:r>
    </w:p>
    <w:p w14:paraId="0BD67CFB" w14:textId="77777777" w:rsidR="00860674" w:rsidRPr="00860674" w:rsidRDefault="00860674" w:rsidP="00860674">
      <w:pPr>
        <w:numPr>
          <w:ilvl w:val="0"/>
          <w:numId w:val="11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>Led cross-functional teams and facilitated architecture review boards to align on designs, priorities, and timelines.</w:t>
      </w:r>
    </w:p>
    <w:p w14:paraId="3E856CB2" w14:textId="77777777" w:rsidR="00860674" w:rsidRPr="00860674" w:rsidRDefault="00860674" w:rsidP="00860674">
      <w:pPr>
        <w:numPr>
          <w:ilvl w:val="0"/>
          <w:numId w:val="11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Managed </w:t>
      </w:r>
      <w:r w:rsidRPr="00860674">
        <w:rPr>
          <w:b/>
          <w:bCs/>
          <w:lang w:val="en-AU"/>
        </w:rPr>
        <w:t>technical backlog</w:t>
      </w:r>
      <w:r w:rsidRPr="00860674">
        <w:rPr>
          <w:lang w:val="en-AU"/>
        </w:rPr>
        <w:t>, coordinated delivery with internal teams and vendors, and supported presales with RFP/RFI responses and estimations.</w:t>
      </w:r>
    </w:p>
    <w:p w14:paraId="1FA7B565" w14:textId="77777777" w:rsidR="00860674" w:rsidRPr="00860674" w:rsidRDefault="00860674" w:rsidP="00860674">
      <w:pPr>
        <w:numPr>
          <w:ilvl w:val="0"/>
          <w:numId w:val="11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lastRenderedPageBreak/>
        <w:t xml:space="preserve">Led proof-of-concepts and </w:t>
      </w:r>
      <w:r w:rsidRPr="00860674">
        <w:rPr>
          <w:b/>
          <w:bCs/>
          <w:lang w:val="en-AU"/>
        </w:rPr>
        <w:t>platform modernization prototypes</w:t>
      </w:r>
      <w:r w:rsidRPr="00860674">
        <w:rPr>
          <w:lang w:val="en-AU"/>
        </w:rPr>
        <w:t>, influencing decisions on re-platforming, lift-and-shift, and cloud-native transformation.</w:t>
      </w:r>
    </w:p>
    <w:p w14:paraId="7FE6972A" w14:textId="77777777" w:rsidR="00860674" w:rsidRPr="00860674" w:rsidRDefault="00860674" w:rsidP="00860674">
      <w:pPr>
        <w:numPr>
          <w:ilvl w:val="0"/>
          <w:numId w:val="11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>Oversaw migration of Java-based and Oracle Communication applications to private/public cloud environments, using strategies aligned with business continuity and scalability needs.</w:t>
      </w:r>
    </w:p>
    <w:p w14:paraId="4C421E4B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sz w:val="8"/>
          <w:szCs w:val="8"/>
          <w:lang w:val="en-AU"/>
        </w:rPr>
      </w:pPr>
    </w:p>
    <w:p w14:paraId="1F90FCA3" w14:textId="77777777" w:rsidR="00860674" w:rsidRPr="00860674" w:rsidRDefault="00860674" w:rsidP="00860674">
      <w:pPr>
        <w:spacing w:after="127" w:line="259" w:lineRule="auto"/>
        <w:ind w:left="0" w:right="0" w:firstLine="0"/>
        <w:jc w:val="left"/>
        <w:rPr>
          <w:b/>
          <w:bCs/>
          <w:lang w:val="en-AU"/>
        </w:rPr>
      </w:pPr>
      <w:r w:rsidRPr="00860674">
        <w:rPr>
          <w:b/>
          <w:bCs/>
          <w:lang w:val="en-AU"/>
        </w:rPr>
        <w:t>Key Achievements:</w:t>
      </w:r>
    </w:p>
    <w:p w14:paraId="1838C771" w14:textId="77777777" w:rsidR="00860674" w:rsidRPr="00860674" w:rsidRDefault="00860674" w:rsidP="00860674">
      <w:pPr>
        <w:numPr>
          <w:ilvl w:val="0"/>
          <w:numId w:val="12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Modernized and migrated 20+ core applications using hybrid strategies including </w:t>
      </w:r>
      <w:r w:rsidRPr="00860674">
        <w:rPr>
          <w:b/>
          <w:bCs/>
          <w:lang w:val="en-AU"/>
        </w:rPr>
        <w:t>re-platforming, cloud lift-and-shift, and geo-redundancy</w:t>
      </w:r>
      <w:r w:rsidRPr="00860674">
        <w:rPr>
          <w:lang w:val="en-AU"/>
        </w:rPr>
        <w:t>.</w:t>
      </w:r>
    </w:p>
    <w:p w14:paraId="554805CD" w14:textId="77777777" w:rsidR="00860674" w:rsidRPr="00860674" w:rsidRDefault="00860674" w:rsidP="00860674">
      <w:pPr>
        <w:numPr>
          <w:ilvl w:val="0"/>
          <w:numId w:val="12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Delivered infrastructure and application transformation that enabled </w:t>
      </w:r>
      <w:r w:rsidRPr="00860674">
        <w:rPr>
          <w:b/>
          <w:bCs/>
          <w:lang w:val="en-AU"/>
        </w:rPr>
        <w:t xml:space="preserve">decommissioning of four data </w:t>
      </w:r>
      <w:proofErr w:type="spellStart"/>
      <w:r w:rsidRPr="00860674">
        <w:rPr>
          <w:b/>
          <w:bCs/>
          <w:lang w:val="en-AU"/>
        </w:rPr>
        <w:t>centers</w:t>
      </w:r>
      <w:proofErr w:type="spellEnd"/>
      <w:r w:rsidRPr="00860674">
        <w:rPr>
          <w:lang w:val="en-AU"/>
        </w:rPr>
        <w:t xml:space="preserve"> and achieving &gt;80% virtualization.</w:t>
      </w:r>
    </w:p>
    <w:p w14:paraId="55A79C6A" w14:textId="27FDA967" w:rsidR="00860674" w:rsidRPr="00860674" w:rsidRDefault="00860674" w:rsidP="00860674">
      <w:pPr>
        <w:numPr>
          <w:ilvl w:val="0"/>
          <w:numId w:val="12"/>
        </w:numPr>
        <w:spacing w:after="127" w:line="259" w:lineRule="auto"/>
        <w:ind w:right="0"/>
        <w:jc w:val="left"/>
        <w:rPr>
          <w:lang w:val="en-AU"/>
        </w:rPr>
      </w:pPr>
      <w:r w:rsidRPr="00860674">
        <w:rPr>
          <w:lang w:val="en-AU"/>
        </w:rPr>
        <w:t xml:space="preserve">Successfully implemented Oracle e-Biz ERP upgrade and </w:t>
      </w:r>
      <w:r w:rsidRPr="00860674">
        <w:rPr>
          <w:b/>
          <w:bCs/>
          <w:lang w:val="en-AU"/>
        </w:rPr>
        <w:t>MVNO billing system migration</w:t>
      </w:r>
      <w:r w:rsidRPr="00860674">
        <w:rPr>
          <w:lang w:val="en-AU"/>
        </w:rPr>
        <w:t>, resulting in improved operational reliability.</w:t>
      </w:r>
      <w:r>
        <w:rPr>
          <w:lang w:val="en-AU"/>
        </w:rPr>
        <w:t xml:space="preserve"> </w:t>
      </w:r>
      <w:r w:rsidRPr="00860674">
        <w:rPr>
          <w:lang w:val="en-AU"/>
        </w:rPr>
        <w:t xml:space="preserve">Designed and launched </w:t>
      </w:r>
      <w:r w:rsidRPr="00860674">
        <w:rPr>
          <w:b/>
          <w:bCs/>
          <w:lang w:val="en-AU"/>
        </w:rPr>
        <w:t>mobile and IP telephony provisioning platforms</w:t>
      </w:r>
      <w:r w:rsidRPr="00860674">
        <w:rPr>
          <w:lang w:val="en-AU"/>
        </w:rPr>
        <w:t>, supporting business growth and service innovation.</w:t>
      </w:r>
    </w:p>
    <w:sectPr w:rsidR="00860674" w:rsidRPr="00860674" w:rsidSect="00C2137F">
      <w:headerReference w:type="even" r:id="rId8"/>
      <w:headerReference w:type="default" r:id="rId9"/>
      <w:headerReference w:type="first" r:id="rId10"/>
      <w:pgSz w:w="12240" w:h="15840"/>
      <w:pgMar w:top="861" w:right="1375" w:bottom="158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8F0D8" w14:textId="77777777" w:rsidR="001D6A1F" w:rsidRDefault="001D6A1F">
      <w:pPr>
        <w:spacing w:after="0" w:line="240" w:lineRule="auto"/>
      </w:pPr>
      <w:r>
        <w:separator/>
      </w:r>
    </w:p>
  </w:endnote>
  <w:endnote w:type="continuationSeparator" w:id="0">
    <w:p w14:paraId="3D594D17" w14:textId="77777777" w:rsidR="001D6A1F" w:rsidRDefault="001D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6C45A" w14:textId="77777777" w:rsidR="001D6A1F" w:rsidRDefault="001D6A1F">
      <w:pPr>
        <w:spacing w:after="0" w:line="240" w:lineRule="auto"/>
      </w:pPr>
      <w:r>
        <w:separator/>
      </w:r>
    </w:p>
  </w:footnote>
  <w:footnote w:type="continuationSeparator" w:id="0">
    <w:p w14:paraId="0185C958" w14:textId="77777777" w:rsidR="001D6A1F" w:rsidRDefault="001D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E922D" w14:textId="77777777" w:rsidR="00C2137F" w:rsidRDefault="00C2137F" w:rsidP="00C2137F">
    <w:pPr>
      <w:tabs>
        <w:tab w:val="center" w:pos="4683"/>
        <w:tab w:val="right" w:pos="942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0"/>
      </w:rPr>
      <w:t>Maruthachalamoorthy Kumarasamy</w:t>
    </w:r>
    <w:r>
      <w:rPr>
        <w:rFonts w:ascii="Calibri" w:eastAsia="Calibri" w:hAnsi="Calibri" w:cs="Calibri"/>
        <w:sz w:val="20"/>
      </w:rPr>
      <w:tab/>
      <w:t>+61-</w:t>
    </w:r>
    <w:r w:rsidRPr="00C2137F">
      <w:rPr>
        <w:rFonts w:ascii="Calibri" w:eastAsia="Calibri" w:hAnsi="Calibri" w:cs="Calibri"/>
        <w:sz w:val="20"/>
      </w:rPr>
      <w:t>451989789</w:t>
    </w:r>
    <w:r>
      <w:rPr>
        <w:rFonts w:ascii="Calibri" w:eastAsia="Calibri" w:hAnsi="Calibri" w:cs="Calibri"/>
        <w:sz w:val="20"/>
      </w:rPr>
      <w:tab/>
    </w:r>
    <w:r w:rsidRPr="00C2137F">
      <w:rPr>
        <w:rFonts w:ascii="Calibri" w:eastAsia="Calibri" w:hAnsi="Calibri" w:cs="Calibri"/>
        <w:sz w:val="20"/>
      </w:rPr>
      <w:t>maruthamoorthy@gmail.com</w:t>
    </w:r>
  </w:p>
  <w:p w14:paraId="55AE5566" w14:textId="6E2ED8C3" w:rsidR="00D71E7D" w:rsidRPr="00C2137F" w:rsidRDefault="00D71E7D" w:rsidP="00C21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A02B1" w14:textId="77777777" w:rsidR="00C2137F" w:rsidRDefault="00C2137F" w:rsidP="00C2137F">
    <w:pPr>
      <w:tabs>
        <w:tab w:val="center" w:pos="4683"/>
        <w:tab w:val="right" w:pos="942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0"/>
      </w:rPr>
      <w:t>Maruthachalamoorthy Kumarasamy</w:t>
    </w:r>
    <w:r>
      <w:rPr>
        <w:rFonts w:ascii="Calibri" w:eastAsia="Calibri" w:hAnsi="Calibri" w:cs="Calibri"/>
        <w:sz w:val="20"/>
      </w:rPr>
      <w:tab/>
      <w:t>+61-</w:t>
    </w:r>
    <w:r w:rsidRPr="00C2137F">
      <w:rPr>
        <w:rFonts w:ascii="Calibri" w:eastAsia="Calibri" w:hAnsi="Calibri" w:cs="Calibri"/>
        <w:sz w:val="20"/>
      </w:rPr>
      <w:t>451989789</w:t>
    </w:r>
    <w:r>
      <w:rPr>
        <w:rFonts w:ascii="Calibri" w:eastAsia="Calibri" w:hAnsi="Calibri" w:cs="Calibri"/>
        <w:sz w:val="20"/>
      </w:rPr>
      <w:tab/>
    </w:r>
    <w:r w:rsidRPr="00C2137F">
      <w:rPr>
        <w:rFonts w:ascii="Calibri" w:eastAsia="Calibri" w:hAnsi="Calibri" w:cs="Calibri"/>
        <w:sz w:val="20"/>
      </w:rPr>
      <w:t>maruthamoorthy@gmail.com</w:t>
    </w:r>
  </w:p>
  <w:p w14:paraId="074337CC" w14:textId="32925B01" w:rsidR="00D71E7D" w:rsidRPr="00C2137F" w:rsidRDefault="00D71E7D" w:rsidP="00C213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3A51" w14:textId="77777777" w:rsidR="00D71E7D" w:rsidRDefault="00000000">
    <w:pPr>
      <w:tabs>
        <w:tab w:val="center" w:pos="4683"/>
        <w:tab w:val="right" w:pos="937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0"/>
      </w:rPr>
      <w:t xml:space="preserve">RAJMOHAN RAMAMOORTHY </w:t>
    </w:r>
    <w:r>
      <w:rPr>
        <w:rFonts w:ascii="Calibri" w:eastAsia="Calibri" w:hAnsi="Calibri" w:cs="Calibri"/>
        <w:sz w:val="20"/>
      </w:rPr>
      <w:tab/>
      <w:t xml:space="preserve">+61-455025799 </w:t>
    </w:r>
    <w:r>
      <w:rPr>
        <w:rFonts w:ascii="Calibri" w:eastAsia="Calibri" w:hAnsi="Calibri" w:cs="Calibri"/>
        <w:sz w:val="20"/>
      </w:rPr>
      <w:tab/>
      <w:t xml:space="preserve">ram.rajmohanr@gmail.com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FDB"/>
    <w:multiLevelType w:val="multilevel"/>
    <w:tmpl w:val="008C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0D9C"/>
    <w:multiLevelType w:val="multilevel"/>
    <w:tmpl w:val="80C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2F26"/>
    <w:multiLevelType w:val="multilevel"/>
    <w:tmpl w:val="209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F7C32"/>
    <w:multiLevelType w:val="multilevel"/>
    <w:tmpl w:val="A87C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64978"/>
    <w:multiLevelType w:val="multilevel"/>
    <w:tmpl w:val="720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168F3"/>
    <w:multiLevelType w:val="multilevel"/>
    <w:tmpl w:val="F7C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77519"/>
    <w:multiLevelType w:val="multilevel"/>
    <w:tmpl w:val="2122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64FA9"/>
    <w:multiLevelType w:val="multilevel"/>
    <w:tmpl w:val="B97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40BA4"/>
    <w:multiLevelType w:val="hybridMultilevel"/>
    <w:tmpl w:val="64F0A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79E7"/>
    <w:multiLevelType w:val="multilevel"/>
    <w:tmpl w:val="EF1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6736A"/>
    <w:multiLevelType w:val="hybridMultilevel"/>
    <w:tmpl w:val="04C8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64A58"/>
    <w:multiLevelType w:val="multilevel"/>
    <w:tmpl w:val="AAC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B5434"/>
    <w:multiLevelType w:val="multilevel"/>
    <w:tmpl w:val="1D0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85437"/>
    <w:multiLevelType w:val="multilevel"/>
    <w:tmpl w:val="0FA6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05D3A"/>
    <w:multiLevelType w:val="hybridMultilevel"/>
    <w:tmpl w:val="79A06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00F36"/>
    <w:multiLevelType w:val="hybridMultilevel"/>
    <w:tmpl w:val="641625BC"/>
    <w:lvl w:ilvl="0" w:tplc="292CED8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E4B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CEB6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4AA8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228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FC30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CBE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499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C3E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CC3AF5"/>
    <w:multiLevelType w:val="multilevel"/>
    <w:tmpl w:val="F75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25607">
    <w:abstractNumId w:val="15"/>
  </w:num>
  <w:num w:numId="2" w16cid:durableId="1293093599">
    <w:abstractNumId w:val="10"/>
  </w:num>
  <w:num w:numId="3" w16cid:durableId="71894574">
    <w:abstractNumId w:val="8"/>
  </w:num>
  <w:num w:numId="4" w16cid:durableId="18507305">
    <w:abstractNumId w:val="14"/>
  </w:num>
  <w:num w:numId="5" w16cid:durableId="1095785389">
    <w:abstractNumId w:val="1"/>
  </w:num>
  <w:num w:numId="6" w16cid:durableId="354622551">
    <w:abstractNumId w:val="6"/>
  </w:num>
  <w:num w:numId="7" w16cid:durableId="1415587545">
    <w:abstractNumId w:val="11"/>
  </w:num>
  <w:num w:numId="8" w16cid:durableId="1851798284">
    <w:abstractNumId w:val="2"/>
  </w:num>
  <w:num w:numId="9" w16cid:durableId="1612278192">
    <w:abstractNumId w:val="3"/>
  </w:num>
  <w:num w:numId="10" w16cid:durableId="745419823">
    <w:abstractNumId w:val="12"/>
  </w:num>
  <w:num w:numId="11" w16cid:durableId="2052994244">
    <w:abstractNumId w:val="7"/>
  </w:num>
  <w:num w:numId="12" w16cid:durableId="1027415682">
    <w:abstractNumId w:val="0"/>
  </w:num>
  <w:num w:numId="13" w16cid:durableId="1866169645">
    <w:abstractNumId w:val="9"/>
  </w:num>
  <w:num w:numId="14" w16cid:durableId="1133135627">
    <w:abstractNumId w:val="4"/>
  </w:num>
  <w:num w:numId="15" w16cid:durableId="2106073693">
    <w:abstractNumId w:val="5"/>
  </w:num>
  <w:num w:numId="16" w16cid:durableId="861168985">
    <w:abstractNumId w:val="16"/>
  </w:num>
  <w:num w:numId="17" w16cid:durableId="3400843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7D"/>
    <w:rsid w:val="000529E0"/>
    <w:rsid w:val="001D6A1F"/>
    <w:rsid w:val="00213C04"/>
    <w:rsid w:val="0050721B"/>
    <w:rsid w:val="00557C74"/>
    <w:rsid w:val="0056303D"/>
    <w:rsid w:val="00726826"/>
    <w:rsid w:val="00860674"/>
    <w:rsid w:val="00897327"/>
    <w:rsid w:val="00A2428F"/>
    <w:rsid w:val="00C2137F"/>
    <w:rsid w:val="00C465F0"/>
    <w:rsid w:val="00CC44E9"/>
    <w:rsid w:val="00D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2E1D"/>
  <w15:docId w15:val="{AC7F53CE-96B4-9C43-B988-6DB13476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49" w:lineRule="auto"/>
      <w:ind w:left="10" w:right="56" w:hanging="10"/>
      <w:jc w:val="both"/>
    </w:pPr>
    <w:rPr>
      <w:rFonts w:ascii="Arial" w:eastAsia="Arial" w:hAnsi="Arial" w:cs="Times New Roman"/>
      <w:color w:val="000000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37F"/>
    <w:pPr>
      <w:keepNext/>
      <w:keepLines/>
      <w:spacing w:before="480" w:after="0" w:line="276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21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7F"/>
    <w:rPr>
      <w:rFonts w:ascii="Arial" w:eastAsia="Arial" w:hAnsi="Arial" w:cs="Times New Roman"/>
      <w:color w:val="000000"/>
      <w:lang w:val="en" w:eastAsia="en"/>
    </w:rPr>
  </w:style>
  <w:style w:type="paragraph" w:styleId="Title">
    <w:name w:val="Title"/>
    <w:basedOn w:val="Normal"/>
    <w:next w:val="Normal"/>
    <w:link w:val="TitleChar"/>
    <w:uiPriority w:val="10"/>
    <w:qFormat/>
    <w:rsid w:val="00C2137F"/>
    <w:pPr>
      <w:pBdr>
        <w:bottom w:val="single" w:sz="8" w:space="4" w:color="156082" w:themeColor="accent1"/>
      </w:pBdr>
      <w:spacing w:after="30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2137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213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3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1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37F"/>
    <w:rPr>
      <w:rFonts w:ascii="Arial" w:eastAsia="Arial" w:hAnsi="Arial" w:cs="Times New Roman"/>
      <w:color w:val="000000"/>
      <w:lang w:val="en" w:eastAsia="en"/>
    </w:rPr>
  </w:style>
  <w:style w:type="character" w:customStyle="1" w:styleId="Heading1Char">
    <w:name w:val="Heading 1 Char"/>
    <w:basedOn w:val="DefaultParagraphFont"/>
    <w:link w:val="Heading1"/>
    <w:uiPriority w:val="9"/>
    <w:rsid w:val="00C2137F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9E0"/>
    <w:rPr>
      <w:rFonts w:asciiTheme="majorHAnsi" w:eastAsiaTheme="majorEastAsia" w:hAnsiTheme="majorHAnsi" w:cstheme="majorBidi"/>
      <w:color w:val="0A2F40" w:themeColor="accent1" w:themeShade="7F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74"/>
    <w:rPr>
      <w:rFonts w:asciiTheme="majorHAnsi" w:eastAsiaTheme="majorEastAsia" w:hAnsiTheme="majorHAnsi" w:cstheme="majorBidi"/>
      <w:i/>
      <w:iCs/>
      <w:color w:val="0F4761" w:themeColor="accent1" w:themeShade="BF"/>
      <w:lang w:val="en" w:eastAsia="en"/>
    </w:rPr>
  </w:style>
  <w:style w:type="paragraph" w:customStyle="1" w:styleId="p1">
    <w:name w:val="p1"/>
    <w:basedOn w:val="Normal"/>
    <w:rsid w:val="00213C0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/>
      <w:color w:val="auto"/>
      <w:kern w:val="0"/>
      <w:lang w:val="en-AU" w:eastAsia="en-GB"/>
      <w14:ligatures w14:val="none"/>
    </w:rPr>
  </w:style>
  <w:style w:type="character" w:customStyle="1" w:styleId="s1">
    <w:name w:val="s1"/>
    <w:basedOn w:val="DefaultParagraphFont"/>
    <w:rsid w:val="00213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03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9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3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0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6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76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1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30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8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uthachala-moorthy-kumarasamy-8822316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Rajmohan R</dc:creator>
  <cp:keywords/>
  <cp:lastModifiedBy>Rajmohan Ramamoorthy</cp:lastModifiedBy>
  <cp:revision>3</cp:revision>
  <dcterms:created xsi:type="dcterms:W3CDTF">2025-05-01T20:30:00Z</dcterms:created>
  <dcterms:modified xsi:type="dcterms:W3CDTF">2025-05-01T21:05:00Z</dcterms:modified>
</cp:coreProperties>
</file>