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9DE" w:rsidRDefault="009029DE">
      <w:pPr>
        <w:rPr>
          <w:rFonts w:ascii="Calibri" w:eastAsia="Calibri" w:hAnsi="Calibri" w:cs="Calibri"/>
        </w:rPr>
      </w:pPr>
    </w:p>
    <w:p w:rsidR="0076555C" w:rsidRPr="0076555C" w:rsidRDefault="0076555C" w:rsidP="0076555C">
      <w:pPr>
        <w:rPr>
          <w:rFonts w:ascii="Calibri" w:eastAsia="Calibri" w:hAnsi="Calibri" w:cs="Calibri"/>
          <w:sz w:val="24"/>
        </w:rPr>
      </w:pPr>
      <w:r w:rsidRPr="0076555C">
        <w:rPr>
          <w:rFonts w:ascii="Calibri" w:eastAsia="Calibri" w:hAnsi="Calibri" w:cs="Calibri"/>
          <w:sz w:val="24"/>
        </w:rPr>
        <w:t>Hi,</w:t>
      </w:r>
    </w:p>
    <w:p w:rsidR="0076555C" w:rsidRPr="0076555C" w:rsidRDefault="0076555C" w:rsidP="0076555C">
      <w:pPr>
        <w:rPr>
          <w:rFonts w:ascii="Calibri" w:eastAsia="Calibri" w:hAnsi="Calibri" w:cs="Calibri"/>
          <w:sz w:val="24"/>
        </w:rPr>
      </w:pPr>
      <w:r w:rsidRPr="0076555C">
        <w:rPr>
          <w:rFonts w:ascii="Calibri" w:eastAsia="Calibri" w:hAnsi="Calibri" w:cs="Calibri"/>
          <w:sz w:val="24"/>
        </w:rPr>
        <w:t>Following functionality is implemented only on our local server in new scoping tool project.</w:t>
      </w:r>
    </w:p>
    <w:p w:rsidR="009029DE" w:rsidRDefault="0076555C" w:rsidP="0076555C">
      <w:pPr>
        <w:rPr>
          <w:rFonts w:ascii="Calibri" w:eastAsia="Calibri" w:hAnsi="Calibri" w:cs="Calibri"/>
          <w:sz w:val="24"/>
        </w:rPr>
      </w:pPr>
      <w:r w:rsidRPr="0076555C">
        <w:rPr>
          <w:rFonts w:ascii="Calibri" w:eastAsia="Calibri" w:hAnsi="Calibri" w:cs="Calibri"/>
          <w:sz w:val="24"/>
        </w:rPr>
        <w:t>We have added following:-</w:t>
      </w:r>
    </w:p>
    <w:p w:rsidR="0076555C" w:rsidRPr="0076555C" w:rsidRDefault="0076555C" w:rsidP="0076555C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0076555C">
        <w:rPr>
          <w:rFonts w:ascii="Calibri" w:eastAsia="Calibri" w:hAnsi="Calibri" w:cs="Calibri"/>
        </w:rPr>
        <w:t>For the individual scopes the methodologies and sample reports the uploaded files name be displayed in all scopes.</w:t>
      </w:r>
    </w:p>
    <w:p w:rsidR="0076555C" w:rsidRPr="0076555C" w:rsidRDefault="0076555C" w:rsidP="0076555C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</w:t>
      </w:r>
      <w:r w:rsidRPr="0076555C">
        <w:rPr>
          <w:rFonts w:ascii="Calibri" w:eastAsia="Calibri" w:hAnsi="Calibri" w:cs="Calibri"/>
        </w:rPr>
        <w:t>reate new questions with multiple types in PCI ASV Scoping Questionnaire.</w:t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</w:pPr>
      <w:r>
        <w:object w:dxaOrig="8640" w:dyaOrig="3344">
          <v:rect id="rectole0000000001" o:spid="_x0000_i1025" style="width:6in;height:167.25pt" o:ole="" o:preferrelative="t" stroked="f">
            <v:imagedata r:id="rId5" o:title=""/>
          </v:rect>
          <o:OLEObject Type="Embed" ProgID="StaticMetafile" ShapeID="rectole0000000001" DrawAspect="Content" ObjectID="_1679847435" r:id="rId6"/>
        </w:object>
      </w:r>
    </w:p>
    <w:p w:rsidR="0076555C" w:rsidRDefault="0076555C">
      <w:pPr>
        <w:spacing w:line="240" w:lineRule="auto"/>
      </w:pPr>
    </w:p>
    <w:p w:rsidR="0076555C" w:rsidRDefault="0076555C">
      <w:pPr>
        <w:spacing w:line="240" w:lineRule="auto"/>
      </w:pPr>
      <w:r>
        <w:rPr>
          <w:noProof/>
        </w:rPr>
        <w:drawing>
          <wp:inline distT="0" distB="0" distL="0" distR="0">
            <wp:extent cx="5934075" cy="23241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5C" w:rsidRDefault="0076555C">
      <w:pPr>
        <w:spacing w:line="240" w:lineRule="auto"/>
      </w:pPr>
    </w:p>
    <w:p w:rsidR="0076555C" w:rsidRPr="0076555C" w:rsidRDefault="0076555C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34075" cy="24003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  <w:r>
        <w:object w:dxaOrig="8640" w:dyaOrig="3449">
          <v:rect id="rectole0000000002" o:spid="_x0000_i1026" style="width:6in;height:172.5pt" o:ole="" o:preferrelative="t" stroked="f">
            <v:imagedata r:id="rId9" o:title=""/>
          </v:rect>
          <o:OLEObject Type="Embed" ProgID="StaticMetafile" ShapeID="rectole0000000002" DrawAspect="Content" ObjectID="_1679847436" r:id="rId10"/>
        </w:object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  <w:r>
        <w:object w:dxaOrig="8640" w:dyaOrig="3390">
          <v:rect id="rectole0000000003" o:spid="_x0000_i1027" style="width:6in;height:169.5pt" o:ole="" o:preferrelative="t" stroked="f">
            <v:imagedata r:id="rId11" o:title=""/>
          </v:rect>
          <o:OLEObject Type="Embed" ProgID="StaticMetafile" ShapeID="rectole0000000003" DrawAspect="Content" ObjectID="_1679847437" r:id="rId12"/>
        </w:object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  <w:r>
        <w:object w:dxaOrig="8640" w:dyaOrig="4979">
          <v:rect id="rectole0000000004" o:spid="_x0000_i1028" style="width:6in;height:249pt" o:ole="" o:preferrelative="t" stroked="f">
            <v:imagedata r:id="rId13" o:title=""/>
          </v:rect>
          <o:OLEObject Type="Embed" ProgID="StaticMetafile" ShapeID="rectole0000000004" DrawAspect="Content" ObjectID="_1679847438" r:id="rId14"/>
        </w:object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  <w:r>
        <w:object w:dxaOrig="8640" w:dyaOrig="3344">
          <v:rect id="rectole0000000005" o:spid="_x0000_i1029" style="width:6in;height:167.25pt" o:ole="" o:preferrelative="t" stroked="f">
            <v:imagedata r:id="rId15" o:title=""/>
          </v:rect>
          <o:OLEObject Type="Embed" ProgID="StaticMetafile" ShapeID="rectole0000000005" DrawAspect="Content" ObjectID="_1679847439" r:id="rId16"/>
        </w:object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  <w:r>
        <w:object w:dxaOrig="8640" w:dyaOrig="2759">
          <v:rect id="rectole0000000006" o:spid="_x0000_i1030" style="width:6in;height:138pt" o:ole="" o:preferrelative="t" stroked="f">
            <v:imagedata r:id="rId17" o:title=""/>
          </v:rect>
          <o:OLEObject Type="Embed" ProgID="StaticMetafile" ShapeID="rectole0000000006" DrawAspect="Content" ObjectID="_1679847440" r:id="rId18"/>
        </w:object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  <w:r>
        <w:object w:dxaOrig="8640" w:dyaOrig="3284">
          <v:rect id="rectole0000000007" o:spid="_x0000_i1031" style="width:6in;height:164.25pt" o:ole="" o:preferrelative="t" stroked="f">
            <v:imagedata r:id="rId19" o:title=""/>
          </v:rect>
          <o:OLEObject Type="Embed" ProgID="StaticMetafile" ShapeID="rectole0000000007" DrawAspect="Content" ObjectID="_1679847441" r:id="rId20"/>
        </w:object>
      </w: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spacing w:line="240" w:lineRule="auto"/>
        <w:rPr>
          <w:rFonts w:ascii="Calibri" w:eastAsia="Calibri" w:hAnsi="Calibri" w:cs="Calibri"/>
        </w:rPr>
      </w:pPr>
    </w:p>
    <w:p w:rsidR="009029DE" w:rsidRDefault="009029DE">
      <w:pPr>
        <w:rPr>
          <w:rFonts w:ascii="Calibri" w:eastAsia="Calibri" w:hAnsi="Calibri" w:cs="Calibri"/>
        </w:rPr>
      </w:pPr>
    </w:p>
    <w:sectPr w:rsidR="00902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1454E"/>
    <w:multiLevelType w:val="hybridMultilevel"/>
    <w:tmpl w:val="F01049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029DE"/>
    <w:rsid w:val="0076555C"/>
    <w:rsid w:val="009029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5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555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Nextolive</dc:creator>
  <cp:lastModifiedBy>Nextolive</cp:lastModifiedBy>
  <cp:revision>2</cp:revision>
  <dcterms:created xsi:type="dcterms:W3CDTF">2021-04-13T14:01:00Z</dcterms:created>
  <dcterms:modified xsi:type="dcterms:W3CDTF">2021-04-13T14:01:00Z</dcterms:modified>
</cp:coreProperties>
</file>