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x8jsu0wi9xi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📌 Step 1 – Requirements for 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InsureConnect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btwo3038k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Primary Goal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b w:val="1"/>
          <w:rtl w:val="0"/>
        </w:rPr>
        <w:t xml:space="preserve">multi-insurance aggregator platform</w:t>
      </w:r>
      <w:r w:rsidDel="00000000" w:rsidR="00000000" w:rsidRPr="00000000">
        <w:rPr>
          <w:rtl w:val="0"/>
        </w:rPr>
        <w:t xml:space="preserve"> where users can compare and purchase policies for </w:t>
      </w:r>
      <w:r w:rsidDel="00000000" w:rsidR="00000000" w:rsidRPr="00000000">
        <w:rPr>
          <w:b w:val="1"/>
          <w:rtl w:val="0"/>
        </w:rPr>
        <w:t xml:space="preserve">Life, Motor, and Health insurance</w:t>
      </w:r>
      <w:r w:rsidDel="00000000" w:rsidR="00000000" w:rsidRPr="00000000">
        <w:rPr>
          <w:rtl w:val="0"/>
        </w:rPr>
        <w:t xml:space="preserve"> from different insurers (HDFC Life, ICICI Lombard, PNB MetLife, etc.).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rl4j7jhwz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🧑‍🤝‍🧑 Actors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(User)</w:t>
      </w:r>
      <w:r w:rsidDel="00000000" w:rsidR="00000000" w:rsidRPr="00000000">
        <w:rPr>
          <w:rtl w:val="0"/>
        </w:rPr>
        <w:t xml:space="preserve"> – person buying the policy.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Aggregator System (InsureConnect)</w:t>
      </w:r>
      <w:r w:rsidDel="00000000" w:rsidR="00000000" w:rsidRPr="00000000">
        <w:rPr>
          <w:rtl w:val="0"/>
        </w:rPr>
        <w:t xml:space="preserve"> – our platform.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Insurers (External APIs)</w:t>
      </w:r>
      <w:r w:rsidDel="00000000" w:rsidR="00000000" w:rsidRPr="00000000">
        <w:rPr>
          <w:rtl w:val="0"/>
        </w:rPr>
        <w:t xml:space="preserve"> – HDFC, ICICI, PNB MetLife, etc.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– internal team managing insurers, plans, and monitoring.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59lw6nayqo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Functional Requirements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</w:t>
      </w:r>
      <w:r w:rsidDel="00000000" w:rsidR="00000000" w:rsidRPr="00000000">
        <w:rPr>
          <w:rtl w:val="0"/>
        </w:rPr>
        <w:t xml:space="preserve">: register, login, profile, KYC documents.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Modules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Life Insurance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Health Insurance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Motor Insurance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Quote Engine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enters details → fetches quotes from multiple insurers (via APIs).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Purchase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Redirect to insurer OR complete purchase on InsureConnect (if supported).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Handling</w:t>
      </w:r>
      <w:r w:rsidDel="00000000" w:rsidR="00000000" w:rsidRPr="00000000">
        <w:rPr>
          <w:rtl w:val="0"/>
        </w:rPr>
        <w:t xml:space="preserve">: mock gateway with callback.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Management</w:t>
      </w:r>
      <w:r w:rsidDel="00000000" w:rsidR="00000000" w:rsidRPr="00000000">
        <w:rPr>
          <w:rtl w:val="0"/>
        </w:rPr>
        <w:t xml:space="preserve">: view purchased policies, download policy document.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: email/SMS for purchase, renewal reminder.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214t728va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🔒 Non-Functional Requirements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handle many users requesting quotes simultaneously.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no quote loss if insurer API fails → retry/queue.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JWT-based auth, encrypted sensitive data.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Extensibility</w:t>
      </w:r>
      <w:r w:rsidDel="00000000" w:rsidR="00000000" w:rsidRPr="00000000">
        <w:rPr>
          <w:rtl w:val="0"/>
        </w:rPr>
        <w:t xml:space="preserve">: easy to add new insurers.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 &amp; Monitoring</w:t>
      </w:r>
      <w:r w:rsidDel="00000000" w:rsidR="00000000" w:rsidRPr="00000000">
        <w:rPr>
          <w:rtl w:val="0"/>
        </w:rPr>
        <w:t xml:space="preserve">: audit logs, error monitoring.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saximc7cm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🚘 Supported Insurance Types (Phase 1)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Life Insurance</w:t>
      </w:r>
      <w:r w:rsidDel="00000000" w:rsidR="00000000" w:rsidRPr="00000000">
        <w:rPr>
          <w:rtl w:val="0"/>
        </w:rPr>
        <w:t xml:space="preserve"> – Term Life plans.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Motor Insurance</w:t>
      </w:r>
      <w:r w:rsidDel="00000000" w:rsidR="00000000" w:rsidRPr="00000000">
        <w:rPr>
          <w:rtl w:val="0"/>
        </w:rPr>
        <w:t xml:space="preserve"> – Car, Two-wheeler insurance.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Insurance</w:t>
      </w:r>
      <w:r w:rsidDel="00000000" w:rsidR="00000000" w:rsidRPr="00000000">
        <w:rPr>
          <w:rtl w:val="0"/>
        </w:rPr>
        <w:t xml:space="preserve"> – Family Floater, Individual Health.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4a81347hj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🏦 Insurers to Integrate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HDFC Life</w:t>
      </w:r>
      <w:r w:rsidDel="00000000" w:rsidR="00000000" w:rsidRPr="00000000">
        <w:rPr>
          <w:rtl w:val="0"/>
        </w:rPr>
        <w:t xml:space="preserve"> (Life)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ICICI Lombard</w:t>
      </w:r>
      <w:r w:rsidDel="00000000" w:rsidR="00000000" w:rsidRPr="00000000">
        <w:rPr>
          <w:rtl w:val="0"/>
        </w:rPr>
        <w:t xml:space="preserve"> (Health &amp; Motor)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PNB MetLife</w:t>
      </w:r>
      <w:r w:rsidDel="00000000" w:rsidR="00000000" w:rsidRPr="00000000">
        <w:rPr>
          <w:rtl w:val="0"/>
        </w:rPr>
        <w:t xml:space="preserve"> (Life)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 Health</w:t>
      </w:r>
      <w:r w:rsidDel="00000000" w:rsidR="00000000" w:rsidRPr="00000000">
        <w:rPr>
          <w:rtl w:val="0"/>
        </w:rPr>
        <w:t xml:space="preserve"> (Health)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Bajaj Allianz</w:t>
      </w:r>
      <w:r w:rsidDel="00000000" w:rsidR="00000000" w:rsidRPr="00000000">
        <w:rPr>
          <w:rtl w:val="0"/>
        </w:rPr>
        <w:t xml:space="preserve"> (Motor)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suep5jipb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Real-time Use Cases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wants Car Insurance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enters car details → system fetches premiums from ICICI, Bajaj → compares → purchases.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buys Health Plan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selects Star Health → makes payment → receives policy PDF.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wants Term Life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checks HDFC Life &amp; PNB MetLife → picks cheapest premium.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Failure Case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if ICICI API is down, still show results from other insurers.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