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4E38" w14:textId="77777777" w:rsidR="00495AA1" w:rsidRDefault="00495AA1">
      <w:pPr>
        <w:pStyle w:val="BodyText"/>
        <w:ind w:left="0"/>
        <w:rPr>
          <w:sz w:val="20"/>
        </w:rPr>
      </w:pPr>
    </w:p>
    <w:p w14:paraId="4A4C814D" w14:textId="77777777" w:rsidR="00495AA1" w:rsidRDefault="00495AA1">
      <w:pPr>
        <w:pStyle w:val="BodyText"/>
        <w:spacing w:before="97"/>
        <w:ind w:left="0"/>
        <w:rPr>
          <w:sz w:val="20"/>
        </w:rPr>
      </w:pPr>
    </w:p>
    <w:tbl>
      <w:tblPr>
        <w:tblW w:w="0" w:type="auto"/>
        <w:tblInd w:w="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865"/>
      </w:tblGrid>
      <w:tr w:rsidR="00495AA1" w14:paraId="221C5C55" w14:textId="77777777">
        <w:trPr>
          <w:trHeight w:val="410"/>
        </w:trPr>
        <w:tc>
          <w:tcPr>
            <w:tcW w:w="9865" w:type="dxa"/>
            <w:tcBorders>
              <w:bottom w:val="single" w:sz="12" w:space="0" w:color="FFFFFF"/>
            </w:tcBorders>
          </w:tcPr>
          <w:p w14:paraId="74094155" w14:textId="77777777" w:rsidR="00495AA1" w:rsidRDefault="00000000">
            <w:pPr>
              <w:pStyle w:val="TableParagraph"/>
              <w:spacing w:before="80"/>
              <w:ind w:left="29"/>
              <w:jc w:val="center"/>
              <w:rPr>
                <w:b/>
                <w:sz w:val="23"/>
              </w:rPr>
            </w:pPr>
            <w:r>
              <w:rPr>
                <w:b/>
                <w:sz w:val="23"/>
                <w:u w:val="single"/>
              </w:rPr>
              <w:t xml:space="preserve">Department of Computer </w:t>
            </w:r>
            <w:r>
              <w:rPr>
                <w:b/>
                <w:spacing w:val="-2"/>
                <w:sz w:val="23"/>
                <w:u w:val="single"/>
              </w:rPr>
              <w:t>Engineering</w:t>
            </w:r>
          </w:p>
        </w:tc>
      </w:tr>
      <w:tr w:rsidR="00495AA1" w14:paraId="178710F5" w14:textId="77777777">
        <w:trPr>
          <w:trHeight w:val="410"/>
        </w:trPr>
        <w:tc>
          <w:tcPr>
            <w:tcW w:w="9865" w:type="dxa"/>
            <w:tcBorders>
              <w:top w:val="single" w:sz="12" w:space="0" w:color="FFFFFF"/>
              <w:bottom w:val="single" w:sz="12" w:space="0" w:color="FFFFFF"/>
            </w:tcBorders>
          </w:tcPr>
          <w:p w14:paraId="350EE57F" w14:textId="1B07E57F" w:rsidR="00495AA1" w:rsidRDefault="00000000">
            <w:pPr>
              <w:pStyle w:val="TableParagraph"/>
              <w:rPr>
                <w:b/>
                <w:sz w:val="21"/>
              </w:rPr>
            </w:pPr>
            <w:r>
              <w:rPr>
                <w:b/>
                <w:sz w:val="21"/>
              </w:rPr>
              <w:t xml:space="preserve">Program </w:t>
            </w:r>
            <w:proofErr w:type="gramStart"/>
            <w:r>
              <w:rPr>
                <w:b/>
                <w:sz w:val="21"/>
              </w:rPr>
              <w:t>name :</w:t>
            </w:r>
            <w:proofErr w:type="gramEnd"/>
            <w:r>
              <w:rPr>
                <w:b/>
                <w:sz w:val="21"/>
              </w:rPr>
              <w:t>- Artificial Intelligence and Data Science</w:t>
            </w:r>
            <w:r>
              <w:rPr>
                <w:b/>
                <w:spacing w:val="78"/>
                <w:w w:val="150"/>
                <w:sz w:val="21"/>
              </w:rPr>
              <w:t xml:space="preserve"> </w:t>
            </w:r>
            <w:r>
              <w:rPr>
                <w:b/>
                <w:sz w:val="21"/>
              </w:rPr>
              <w:t xml:space="preserve">Class: S.Y. </w:t>
            </w:r>
            <w:proofErr w:type="spellStart"/>
            <w:proofErr w:type="gramStart"/>
            <w:r>
              <w:rPr>
                <w:b/>
                <w:sz w:val="21"/>
              </w:rPr>
              <w:t>B.Tech</w:t>
            </w:r>
            <w:proofErr w:type="spellEnd"/>
            <w:proofErr w:type="gramEnd"/>
            <w:r>
              <w:rPr>
                <w:b/>
                <w:spacing w:val="79"/>
                <w:w w:val="150"/>
                <w:sz w:val="21"/>
              </w:rPr>
              <w:t xml:space="preserve"> </w:t>
            </w:r>
            <w:proofErr w:type="gramStart"/>
            <w:r>
              <w:rPr>
                <w:b/>
                <w:sz w:val="21"/>
              </w:rPr>
              <w:t>Div:-</w:t>
            </w:r>
            <w:proofErr w:type="gramEnd"/>
            <w:r>
              <w:rPr>
                <w:b/>
                <w:sz w:val="21"/>
              </w:rPr>
              <w:t xml:space="preserve"> </w:t>
            </w:r>
            <w:r w:rsidR="008C0CFC">
              <w:rPr>
                <w:b/>
                <w:spacing w:val="-10"/>
                <w:sz w:val="21"/>
              </w:rPr>
              <w:t>B</w:t>
            </w:r>
          </w:p>
        </w:tc>
      </w:tr>
      <w:tr w:rsidR="00495AA1" w14:paraId="70FDDA1D" w14:textId="77777777">
        <w:trPr>
          <w:trHeight w:val="410"/>
        </w:trPr>
        <w:tc>
          <w:tcPr>
            <w:tcW w:w="9865" w:type="dxa"/>
            <w:tcBorders>
              <w:top w:val="single" w:sz="12" w:space="0" w:color="FFFFFF"/>
              <w:bottom w:val="single" w:sz="12" w:space="0" w:color="FFFFFF"/>
            </w:tcBorders>
          </w:tcPr>
          <w:p w14:paraId="33A235FC" w14:textId="21A32D80" w:rsidR="00495AA1" w:rsidRDefault="00000000">
            <w:pPr>
              <w:pStyle w:val="TableParagraph"/>
              <w:tabs>
                <w:tab w:val="left" w:pos="4265"/>
              </w:tabs>
              <w:rPr>
                <w:b/>
                <w:sz w:val="21"/>
              </w:rPr>
            </w:pPr>
            <w:r>
              <w:rPr>
                <w:b/>
                <w:sz w:val="21"/>
              </w:rPr>
              <w:t>Name of Student: Raj Nikam</w:t>
            </w:r>
            <w:r>
              <w:rPr>
                <w:b/>
                <w:spacing w:val="80"/>
                <w:w w:val="150"/>
                <w:sz w:val="21"/>
              </w:rPr>
              <w:t xml:space="preserve"> </w:t>
            </w:r>
            <w:proofErr w:type="gramStart"/>
            <w:r>
              <w:rPr>
                <w:b/>
                <w:sz w:val="21"/>
              </w:rPr>
              <w:t>Batch:-</w:t>
            </w:r>
            <w:proofErr w:type="gramEnd"/>
            <w:r>
              <w:rPr>
                <w:b/>
                <w:sz w:val="21"/>
              </w:rPr>
              <w:t xml:space="preserve"> </w:t>
            </w:r>
            <w:r w:rsidR="008C0CFC">
              <w:rPr>
                <w:b/>
                <w:sz w:val="21"/>
              </w:rPr>
              <w:t>B1</w:t>
            </w:r>
            <w:r>
              <w:rPr>
                <w:b/>
                <w:spacing w:val="40"/>
                <w:sz w:val="21"/>
              </w:rPr>
              <w:t xml:space="preserve"> </w:t>
            </w:r>
            <w:r w:rsidR="008C0CFC">
              <w:rPr>
                <w:b/>
                <w:spacing w:val="40"/>
                <w:sz w:val="21"/>
              </w:rPr>
              <w:t xml:space="preserve">  </w:t>
            </w:r>
            <w:r>
              <w:rPr>
                <w:b/>
                <w:sz w:val="21"/>
              </w:rPr>
              <w:t xml:space="preserve">Course </w:t>
            </w:r>
            <w:proofErr w:type="gramStart"/>
            <w:r>
              <w:rPr>
                <w:b/>
                <w:sz w:val="21"/>
              </w:rPr>
              <w:t>Name:-</w:t>
            </w:r>
            <w:proofErr w:type="gramEnd"/>
            <w:r>
              <w:rPr>
                <w:b/>
                <w:sz w:val="21"/>
              </w:rPr>
              <w:t xml:space="preserve"> DF</w:t>
            </w:r>
          </w:p>
        </w:tc>
      </w:tr>
      <w:tr w:rsidR="00495AA1" w14:paraId="4786ABE9" w14:textId="77777777">
        <w:trPr>
          <w:trHeight w:val="410"/>
        </w:trPr>
        <w:tc>
          <w:tcPr>
            <w:tcW w:w="9865" w:type="dxa"/>
            <w:tcBorders>
              <w:top w:val="single" w:sz="12" w:space="0" w:color="FFFFFF"/>
            </w:tcBorders>
          </w:tcPr>
          <w:p w14:paraId="55A57502" w14:textId="294C988D" w:rsidR="00495AA1" w:rsidRDefault="00000000">
            <w:pPr>
              <w:pStyle w:val="TableParagraph"/>
              <w:tabs>
                <w:tab w:val="left" w:pos="2183"/>
                <w:tab w:val="left" w:pos="3845"/>
              </w:tabs>
              <w:rPr>
                <w:b/>
                <w:sz w:val="21"/>
              </w:rPr>
            </w:pPr>
            <w:r>
              <w:rPr>
                <w:b/>
                <w:sz w:val="21"/>
              </w:rPr>
              <w:t xml:space="preserve">PRN </w:t>
            </w:r>
            <w:proofErr w:type="gramStart"/>
            <w:r>
              <w:rPr>
                <w:b/>
                <w:sz w:val="21"/>
              </w:rPr>
              <w:t>No :</w:t>
            </w:r>
            <w:proofErr w:type="gramEnd"/>
            <w:r>
              <w:rPr>
                <w:b/>
                <w:sz w:val="21"/>
              </w:rPr>
              <w:t xml:space="preserve">- </w:t>
            </w:r>
            <w:r w:rsidR="008C0CFC">
              <w:rPr>
                <w:b/>
                <w:sz w:val="21"/>
              </w:rPr>
              <w:t>251111075</w:t>
            </w:r>
            <w:r w:rsidR="008C0CFC">
              <w:rPr>
                <w:b/>
                <w:sz w:val="21"/>
                <w:u w:val="single"/>
              </w:rPr>
              <w:t xml:space="preserve">     </w:t>
            </w:r>
            <w:r>
              <w:rPr>
                <w:b/>
                <w:sz w:val="21"/>
              </w:rPr>
              <w:t xml:space="preserve">Roll </w:t>
            </w:r>
            <w:proofErr w:type="gramStart"/>
            <w:r>
              <w:rPr>
                <w:b/>
                <w:sz w:val="21"/>
              </w:rPr>
              <w:t>No:-</w:t>
            </w:r>
            <w:proofErr w:type="gramEnd"/>
            <w:r>
              <w:rPr>
                <w:b/>
                <w:sz w:val="21"/>
              </w:rPr>
              <w:t xml:space="preserve"> </w:t>
            </w:r>
            <w:proofErr w:type="gramStart"/>
            <w:r w:rsidR="008C0CFC">
              <w:rPr>
                <w:b/>
                <w:sz w:val="21"/>
              </w:rPr>
              <w:t>22215</w:t>
            </w:r>
            <w:r>
              <w:rPr>
                <w:b/>
                <w:spacing w:val="68"/>
                <w:sz w:val="21"/>
              </w:rPr>
              <w:t xml:space="preserve"> </w:t>
            </w:r>
            <w:r w:rsidR="008C0CFC">
              <w:rPr>
                <w:b/>
                <w:spacing w:val="68"/>
                <w:sz w:val="21"/>
              </w:rPr>
              <w:t xml:space="preserve"> </w:t>
            </w:r>
            <w:r>
              <w:rPr>
                <w:b/>
                <w:sz w:val="21"/>
              </w:rPr>
              <w:t>Sem :-</w:t>
            </w:r>
            <w:proofErr w:type="gramEnd"/>
            <w:r>
              <w:rPr>
                <w:b/>
                <w:sz w:val="21"/>
              </w:rPr>
              <w:t xml:space="preserve"> 3</w:t>
            </w:r>
            <w:proofErr w:type="gramStart"/>
            <w:r>
              <w:rPr>
                <w:b/>
                <w:sz w:val="21"/>
              </w:rPr>
              <w:t>rd</w:t>
            </w:r>
            <w:r>
              <w:rPr>
                <w:b/>
                <w:spacing w:val="80"/>
                <w:w w:val="150"/>
                <w:sz w:val="21"/>
              </w:rPr>
              <w:t xml:space="preserve"> </w:t>
            </w:r>
            <w:r w:rsidR="008C0CFC">
              <w:rPr>
                <w:b/>
                <w:spacing w:val="80"/>
                <w:w w:val="150"/>
                <w:sz w:val="21"/>
              </w:rPr>
              <w:t xml:space="preserve"> </w:t>
            </w:r>
            <w:r>
              <w:rPr>
                <w:b/>
                <w:sz w:val="21"/>
              </w:rPr>
              <w:t>Course :-</w:t>
            </w:r>
            <w:proofErr w:type="gramEnd"/>
            <w:r>
              <w:rPr>
                <w:b/>
                <w:sz w:val="21"/>
              </w:rPr>
              <w:t xml:space="preserve"> BSFI </w:t>
            </w:r>
            <w:proofErr w:type="gramStart"/>
            <w:r>
              <w:rPr>
                <w:b/>
                <w:sz w:val="21"/>
              </w:rPr>
              <w:t>( Online</w:t>
            </w:r>
            <w:proofErr w:type="gramEnd"/>
            <w:r>
              <w:rPr>
                <w:b/>
                <w:sz w:val="21"/>
              </w:rPr>
              <w:t xml:space="preserve"> )</w:t>
            </w:r>
          </w:p>
        </w:tc>
      </w:tr>
    </w:tbl>
    <w:p w14:paraId="147DEFDA" w14:textId="77777777" w:rsidR="00495AA1" w:rsidRDefault="00495AA1">
      <w:pPr>
        <w:pStyle w:val="BodyText"/>
        <w:ind w:left="0"/>
        <w:rPr>
          <w:sz w:val="20"/>
        </w:rPr>
      </w:pPr>
    </w:p>
    <w:p w14:paraId="3E672861" w14:textId="77777777" w:rsidR="00495AA1" w:rsidRDefault="00495AA1">
      <w:pPr>
        <w:pStyle w:val="BodyText"/>
        <w:ind w:left="0"/>
        <w:rPr>
          <w:sz w:val="20"/>
        </w:rPr>
      </w:pPr>
    </w:p>
    <w:p w14:paraId="1684F532" w14:textId="77777777" w:rsidR="00495AA1" w:rsidRDefault="00495AA1">
      <w:pPr>
        <w:pStyle w:val="BodyText"/>
        <w:ind w:left="0"/>
        <w:rPr>
          <w:sz w:val="20"/>
        </w:rPr>
      </w:pPr>
    </w:p>
    <w:p w14:paraId="05BF3E7B" w14:textId="77777777" w:rsidR="00495AA1" w:rsidRDefault="00000000">
      <w:pPr>
        <w:pStyle w:val="BodyText"/>
        <w:spacing w:before="64"/>
        <w:ind w:left="0"/>
        <w:rPr>
          <w:sz w:val="20"/>
        </w:rPr>
      </w:pPr>
      <w:r>
        <w:rPr>
          <w:noProof/>
          <w:sz w:val="20"/>
        </w:rPr>
        <w:drawing>
          <wp:anchor distT="0" distB="0" distL="0" distR="0" simplePos="0" relativeHeight="487587840" behindDoc="1" locked="0" layoutInCell="1" allowOverlap="1" wp14:anchorId="7B251703" wp14:editId="58F0B664">
            <wp:simplePos x="0" y="0"/>
            <wp:positionH relativeFrom="page">
              <wp:posOffset>1116000</wp:posOffset>
            </wp:positionH>
            <wp:positionV relativeFrom="paragraph">
              <wp:posOffset>202462</wp:posOffset>
            </wp:positionV>
            <wp:extent cx="1372393" cy="8667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372393" cy="866775"/>
                    </a:xfrm>
                    <a:prstGeom prst="rect">
                      <a:avLst/>
                    </a:prstGeom>
                  </pic:spPr>
                </pic:pic>
              </a:graphicData>
            </a:graphic>
          </wp:anchor>
        </w:drawing>
      </w:r>
      <w:r>
        <w:rPr>
          <w:noProof/>
          <w:sz w:val="20"/>
        </w:rPr>
        <w:drawing>
          <wp:anchor distT="0" distB="0" distL="0" distR="0" simplePos="0" relativeHeight="487588352" behindDoc="1" locked="0" layoutInCell="1" allowOverlap="1" wp14:anchorId="2591EE2D" wp14:editId="6A6AF1A3">
            <wp:simplePos x="0" y="0"/>
            <wp:positionH relativeFrom="page">
              <wp:posOffset>5087854</wp:posOffset>
            </wp:positionH>
            <wp:positionV relativeFrom="paragraph">
              <wp:posOffset>317094</wp:posOffset>
            </wp:positionV>
            <wp:extent cx="1369067" cy="6477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69067" cy="647700"/>
                    </a:xfrm>
                    <a:prstGeom prst="rect">
                      <a:avLst/>
                    </a:prstGeom>
                  </pic:spPr>
                </pic:pic>
              </a:graphicData>
            </a:graphic>
          </wp:anchor>
        </w:drawing>
      </w:r>
    </w:p>
    <w:p w14:paraId="14CCBAD2" w14:textId="77777777" w:rsidR="00495AA1" w:rsidRDefault="00000000">
      <w:pPr>
        <w:tabs>
          <w:tab w:val="left" w:pos="1797"/>
          <w:tab w:val="left" w:pos="2053"/>
        </w:tabs>
        <w:spacing w:before="69"/>
        <w:jc w:val="center"/>
        <w:rPr>
          <w:b/>
          <w:sz w:val="21"/>
        </w:rPr>
      </w:pPr>
      <w:r>
        <w:rPr>
          <w:b/>
          <w:spacing w:val="-2"/>
          <w:sz w:val="21"/>
        </w:rPr>
        <w:t>SMARTBRIDGE</w:t>
      </w:r>
      <w:r>
        <w:rPr>
          <w:b/>
          <w:sz w:val="21"/>
        </w:rPr>
        <w:tab/>
      </w:r>
      <w:r>
        <w:rPr>
          <w:b/>
          <w:spacing w:val="-10"/>
          <w:sz w:val="21"/>
        </w:rPr>
        <w:t>|</w:t>
      </w:r>
      <w:r>
        <w:rPr>
          <w:b/>
          <w:sz w:val="21"/>
        </w:rPr>
        <w:tab/>
      </w:r>
      <w:r>
        <w:rPr>
          <w:b/>
          <w:spacing w:val="-2"/>
          <w:sz w:val="21"/>
        </w:rPr>
        <w:t>SKILLWALLET</w:t>
      </w:r>
    </w:p>
    <w:p w14:paraId="0D27BE5E" w14:textId="77777777" w:rsidR="00495AA1" w:rsidRDefault="00495AA1">
      <w:pPr>
        <w:pStyle w:val="BodyText"/>
        <w:ind w:left="0"/>
        <w:rPr>
          <w:b/>
        </w:rPr>
      </w:pPr>
    </w:p>
    <w:p w14:paraId="48BED8D7" w14:textId="77777777" w:rsidR="00495AA1" w:rsidRDefault="00495AA1">
      <w:pPr>
        <w:pStyle w:val="BodyText"/>
        <w:spacing w:before="22"/>
        <w:ind w:left="0"/>
        <w:rPr>
          <w:b/>
        </w:rPr>
      </w:pPr>
    </w:p>
    <w:p w14:paraId="5C918EE3" w14:textId="77777777" w:rsidR="00495AA1" w:rsidRDefault="00000000">
      <w:pPr>
        <w:pStyle w:val="Heading1"/>
        <w:spacing w:line="249" w:lineRule="auto"/>
      </w:pPr>
      <w:r>
        <w:t>AI</w:t>
      </w:r>
      <w:r>
        <w:rPr>
          <w:spacing w:val="-5"/>
        </w:rPr>
        <w:t xml:space="preserve"> </w:t>
      </w:r>
      <w:r>
        <w:t>Loan</w:t>
      </w:r>
      <w:r>
        <w:rPr>
          <w:spacing w:val="-5"/>
        </w:rPr>
        <w:t xml:space="preserve"> </w:t>
      </w:r>
      <w:r>
        <w:t>Eligibility</w:t>
      </w:r>
      <w:r>
        <w:rPr>
          <w:spacing w:val="-5"/>
        </w:rPr>
        <w:t xml:space="preserve"> </w:t>
      </w:r>
      <w:r>
        <w:t>Checker:</w:t>
      </w:r>
      <w:r>
        <w:rPr>
          <w:spacing w:val="-5"/>
        </w:rPr>
        <w:t xml:space="preserve"> </w:t>
      </w:r>
      <w:r>
        <w:t>AI-Powered</w:t>
      </w:r>
      <w:r>
        <w:rPr>
          <w:spacing w:val="-5"/>
        </w:rPr>
        <w:t xml:space="preserve"> </w:t>
      </w:r>
      <w:r>
        <w:t>Loan</w:t>
      </w:r>
      <w:r>
        <w:rPr>
          <w:spacing w:val="-5"/>
        </w:rPr>
        <w:t xml:space="preserve"> </w:t>
      </w:r>
      <w:r>
        <w:t>Readiness</w:t>
      </w:r>
      <w:r>
        <w:rPr>
          <w:spacing w:val="-5"/>
        </w:rPr>
        <w:t xml:space="preserve"> </w:t>
      </w:r>
      <w:r>
        <w:t>&amp; Financial Assistant</w:t>
      </w:r>
    </w:p>
    <w:p w14:paraId="5723920D" w14:textId="77777777" w:rsidR="00495AA1" w:rsidRDefault="00000000">
      <w:pPr>
        <w:pStyle w:val="Heading2"/>
        <w:spacing w:before="276"/>
        <w:jc w:val="both"/>
      </w:pPr>
      <w:r>
        <w:t xml:space="preserve">Project </w:t>
      </w:r>
      <w:proofErr w:type="gramStart"/>
      <w:r>
        <w:t xml:space="preserve">Description </w:t>
      </w:r>
      <w:r>
        <w:rPr>
          <w:spacing w:val="-5"/>
        </w:rPr>
        <w:t>:</w:t>
      </w:r>
      <w:proofErr w:type="gramEnd"/>
      <w:r>
        <w:rPr>
          <w:spacing w:val="-5"/>
        </w:rPr>
        <w:t>-</w:t>
      </w:r>
    </w:p>
    <w:p w14:paraId="0AA6D2AB" w14:textId="77777777" w:rsidR="00495AA1" w:rsidRDefault="00000000">
      <w:pPr>
        <w:pStyle w:val="BodyText"/>
        <w:spacing w:before="159" w:line="278" w:lineRule="auto"/>
        <w:ind w:right="773"/>
      </w:pPr>
      <w:r>
        <w:t>AI</w:t>
      </w:r>
      <w:r>
        <w:rPr>
          <w:spacing w:val="-3"/>
        </w:rPr>
        <w:t xml:space="preserve"> </w:t>
      </w:r>
      <w:r>
        <w:t>Loan</w:t>
      </w:r>
      <w:r>
        <w:rPr>
          <w:spacing w:val="-3"/>
        </w:rPr>
        <w:t xml:space="preserve"> </w:t>
      </w:r>
      <w:r>
        <w:t>Eligibility</w:t>
      </w:r>
      <w:r>
        <w:rPr>
          <w:spacing w:val="-3"/>
        </w:rPr>
        <w:t xml:space="preserve"> </w:t>
      </w:r>
      <w:r>
        <w:t>Checker</w:t>
      </w:r>
      <w:r>
        <w:rPr>
          <w:spacing w:val="-3"/>
        </w:rPr>
        <w:t xml:space="preserve"> </w:t>
      </w:r>
      <w:r>
        <w:t>is</w:t>
      </w:r>
      <w:r>
        <w:rPr>
          <w:spacing w:val="-3"/>
        </w:rPr>
        <w:t xml:space="preserve"> </w:t>
      </w:r>
      <w:r>
        <w:t>an</w:t>
      </w:r>
      <w:r>
        <w:rPr>
          <w:spacing w:val="-3"/>
        </w:rPr>
        <w:t xml:space="preserve"> </w:t>
      </w:r>
      <w:r>
        <w:t>educational</w:t>
      </w:r>
      <w:r>
        <w:rPr>
          <w:spacing w:val="-3"/>
        </w:rPr>
        <w:t xml:space="preserve"> </w:t>
      </w:r>
      <w:r>
        <w:t>financial</w:t>
      </w:r>
      <w:r>
        <w:rPr>
          <w:spacing w:val="-3"/>
        </w:rPr>
        <w:t xml:space="preserve"> </w:t>
      </w:r>
      <w:r>
        <w:t>assistance</w:t>
      </w:r>
      <w:r>
        <w:rPr>
          <w:spacing w:val="-3"/>
        </w:rPr>
        <w:t xml:space="preserve"> </w:t>
      </w:r>
      <w:r>
        <w:t>web</w:t>
      </w:r>
      <w:r>
        <w:rPr>
          <w:spacing w:val="-3"/>
        </w:rPr>
        <w:t xml:space="preserve"> </w:t>
      </w:r>
      <w:r>
        <w:t>application</w:t>
      </w:r>
      <w:r>
        <w:rPr>
          <w:spacing w:val="-3"/>
        </w:rPr>
        <w:t xml:space="preserve"> </w:t>
      </w:r>
      <w:r>
        <w:t>designed</w:t>
      </w:r>
      <w:r>
        <w:rPr>
          <w:spacing w:val="-3"/>
        </w:rPr>
        <w:t xml:space="preserve"> </w:t>
      </w:r>
      <w:r>
        <w:t>to</w:t>
      </w:r>
      <w:r>
        <w:rPr>
          <w:spacing w:val="-3"/>
        </w:rPr>
        <w:t xml:space="preserve"> </w:t>
      </w:r>
      <w:r>
        <w:t>help users understand their loan readiness before considering a loan. The platform brings together loan eligibility analysis, credit score interpretation, EMI calculation and general financial guidance in a single user-friendly application.</w:t>
      </w:r>
    </w:p>
    <w:p w14:paraId="3CECAAB6" w14:textId="77777777" w:rsidR="00495AA1" w:rsidRDefault="00000000">
      <w:pPr>
        <w:pStyle w:val="BodyText"/>
        <w:spacing w:before="139" w:line="278" w:lineRule="auto"/>
        <w:ind w:right="773"/>
      </w:pPr>
      <w:r>
        <w:t>The</w:t>
      </w:r>
      <w:r>
        <w:rPr>
          <w:spacing w:val="-3"/>
        </w:rPr>
        <w:t xml:space="preserve"> </w:t>
      </w:r>
      <w:r>
        <w:t>Loan</w:t>
      </w:r>
      <w:r>
        <w:rPr>
          <w:spacing w:val="-3"/>
        </w:rPr>
        <w:t xml:space="preserve"> </w:t>
      </w:r>
      <w:r>
        <w:t>Eligibility</w:t>
      </w:r>
      <w:r>
        <w:rPr>
          <w:spacing w:val="-3"/>
        </w:rPr>
        <w:t xml:space="preserve"> </w:t>
      </w:r>
      <w:r>
        <w:t>module</w:t>
      </w:r>
      <w:r>
        <w:rPr>
          <w:spacing w:val="-3"/>
        </w:rPr>
        <w:t xml:space="preserve"> </w:t>
      </w:r>
      <w:r>
        <w:t>allows</w:t>
      </w:r>
      <w:r>
        <w:rPr>
          <w:spacing w:val="-3"/>
        </w:rPr>
        <w:t xml:space="preserve"> </w:t>
      </w:r>
      <w:r>
        <w:t>users</w:t>
      </w:r>
      <w:r>
        <w:rPr>
          <w:spacing w:val="-3"/>
        </w:rPr>
        <w:t xml:space="preserve"> </w:t>
      </w:r>
      <w:r>
        <w:t>to</w:t>
      </w:r>
      <w:r>
        <w:rPr>
          <w:spacing w:val="-3"/>
        </w:rPr>
        <w:t xml:space="preserve"> </w:t>
      </w:r>
      <w:r>
        <w:t>enter</w:t>
      </w:r>
      <w:r>
        <w:rPr>
          <w:spacing w:val="-3"/>
        </w:rPr>
        <w:t xml:space="preserve"> </w:t>
      </w:r>
      <w:r>
        <w:t>important</w:t>
      </w:r>
      <w:r>
        <w:rPr>
          <w:spacing w:val="-3"/>
        </w:rPr>
        <w:t xml:space="preserve"> </w:t>
      </w:r>
      <w:r>
        <w:t>financial</w:t>
      </w:r>
      <w:r>
        <w:rPr>
          <w:spacing w:val="-3"/>
        </w:rPr>
        <w:t xml:space="preserve"> </w:t>
      </w:r>
      <w:r>
        <w:t>inputs</w:t>
      </w:r>
      <w:r>
        <w:rPr>
          <w:spacing w:val="-3"/>
        </w:rPr>
        <w:t xml:space="preserve"> </w:t>
      </w:r>
      <w:r>
        <w:t>such</w:t>
      </w:r>
      <w:r>
        <w:rPr>
          <w:spacing w:val="-3"/>
        </w:rPr>
        <w:t xml:space="preserve"> </w:t>
      </w:r>
      <w:r>
        <w:t>as</w:t>
      </w:r>
      <w:r>
        <w:rPr>
          <w:spacing w:val="-3"/>
        </w:rPr>
        <w:t xml:space="preserve"> </w:t>
      </w:r>
      <w:r>
        <w:t>age,</w:t>
      </w:r>
      <w:r>
        <w:rPr>
          <w:spacing w:val="-3"/>
        </w:rPr>
        <w:t xml:space="preserve"> </w:t>
      </w:r>
      <w:r>
        <w:t>monthly income, employment type, existing monthly EMI, credit score and requested loan amount. The system processes these inputs and provides an educational estimate of loan readiness along with relevant reasons and repayment information.</w:t>
      </w:r>
    </w:p>
    <w:p w14:paraId="5E5DD19F" w14:textId="77777777" w:rsidR="00495AA1" w:rsidRDefault="00000000">
      <w:pPr>
        <w:pStyle w:val="BodyText"/>
        <w:spacing w:before="140" w:line="278" w:lineRule="auto"/>
        <w:ind w:right="912"/>
        <w:jc w:val="both"/>
      </w:pPr>
      <w:r>
        <w:t>The</w:t>
      </w:r>
      <w:r>
        <w:rPr>
          <w:spacing w:val="-3"/>
        </w:rPr>
        <w:t xml:space="preserve"> </w:t>
      </w:r>
      <w:r>
        <w:t>application</w:t>
      </w:r>
      <w:r>
        <w:rPr>
          <w:spacing w:val="-3"/>
        </w:rPr>
        <w:t xml:space="preserve"> </w:t>
      </w:r>
      <w:r>
        <w:t>also</w:t>
      </w:r>
      <w:r>
        <w:rPr>
          <w:spacing w:val="-3"/>
        </w:rPr>
        <w:t xml:space="preserve"> </w:t>
      </w:r>
      <w:r>
        <w:t>provides</w:t>
      </w:r>
      <w:r>
        <w:rPr>
          <w:spacing w:val="-3"/>
        </w:rPr>
        <w:t xml:space="preserve"> </w:t>
      </w:r>
      <w:r>
        <w:t>a</w:t>
      </w:r>
      <w:r>
        <w:rPr>
          <w:spacing w:val="-3"/>
        </w:rPr>
        <w:t xml:space="preserve"> </w:t>
      </w:r>
      <w:r>
        <w:t>Credit</w:t>
      </w:r>
      <w:r>
        <w:rPr>
          <w:spacing w:val="-3"/>
        </w:rPr>
        <w:t xml:space="preserve"> </w:t>
      </w:r>
      <w:r>
        <w:t>Score</w:t>
      </w:r>
      <w:r>
        <w:rPr>
          <w:spacing w:val="-3"/>
        </w:rPr>
        <w:t xml:space="preserve"> </w:t>
      </w:r>
      <w:r>
        <w:t>Analyzer</w:t>
      </w:r>
      <w:r>
        <w:rPr>
          <w:spacing w:val="-3"/>
        </w:rPr>
        <w:t xml:space="preserve"> </w:t>
      </w:r>
      <w:r>
        <w:t>for</w:t>
      </w:r>
      <w:r>
        <w:rPr>
          <w:spacing w:val="-3"/>
        </w:rPr>
        <w:t xml:space="preserve"> </w:t>
      </w:r>
      <w:r>
        <w:t>understanding</w:t>
      </w:r>
      <w:r>
        <w:rPr>
          <w:spacing w:val="-3"/>
        </w:rPr>
        <w:t xml:space="preserve"> </w:t>
      </w:r>
      <w:r>
        <w:t>a</w:t>
      </w:r>
      <w:r>
        <w:rPr>
          <w:spacing w:val="-3"/>
        </w:rPr>
        <w:t xml:space="preserve"> </w:t>
      </w:r>
      <w:r>
        <w:t>manually</w:t>
      </w:r>
      <w:r>
        <w:rPr>
          <w:spacing w:val="-3"/>
        </w:rPr>
        <w:t xml:space="preserve"> </w:t>
      </w:r>
      <w:r>
        <w:t>entered</w:t>
      </w:r>
      <w:r>
        <w:rPr>
          <w:spacing w:val="-3"/>
        </w:rPr>
        <w:t xml:space="preserve"> </w:t>
      </w:r>
      <w:r>
        <w:t>score, an</w:t>
      </w:r>
      <w:r>
        <w:rPr>
          <w:spacing w:val="-2"/>
        </w:rPr>
        <w:t xml:space="preserve"> </w:t>
      </w:r>
      <w:r>
        <w:t>EMI</w:t>
      </w:r>
      <w:r>
        <w:rPr>
          <w:spacing w:val="-2"/>
        </w:rPr>
        <w:t xml:space="preserve"> </w:t>
      </w:r>
      <w:r>
        <w:t>Calculator</w:t>
      </w:r>
      <w:r>
        <w:rPr>
          <w:spacing w:val="-2"/>
        </w:rPr>
        <w:t xml:space="preserve"> </w:t>
      </w:r>
      <w:r>
        <w:t>for</w:t>
      </w:r>
      <w:r>
        <w:rPr>
          <w:spacing w:val="-2"/>
        </w:rPr>
        <w:t xml:space="preserve"> </w:t>
      </w:r>
      <w:r>
        <w:t>estimating</w:t>
      </w:r>
      <w:r>
        <w:rPr>
          <w:spacing w:val="-2"/>
        </w:rPr>
        <w:t xml:space="preserve"> </w:t>
      </w:r>
      <w:r>
        <w:t>monthly</w:t>
      </w:r>
      <w:r>
        <w:rPr>
          <w:spacing w:val="-2"/>
        </w:rPr>
        <w:t xml:space="preserve"> </w:t>
      </w:r>
      <w:r>
        <w:t>repayment,</w:t>
      </w:r>
      <w:r>
        <w:rPr>
          <w:spacing w:val="-2"/>
        </w:rPr>
        <w:t xml:space="preserve"> </w:t>
      </w:r>
      <w:r>
        <w:t>and</w:t>
      </w:r>
      <w:r>
        <w:rPr>
          <w:spacing w:val="-2"/>
        </w:rPr>
        <w:t xml:space="preserve"> </w:t>
      </w:r>
      <w:r>
        <w:t>an</w:t>
      </w:r>
      <w:r>
        <w:rPr>
          <w:spacing w:val="-2"/>
        </w:rPr>
        <w:t xml:space="preserve"> </w:t>
      </w:r>
      <w:r>
        <w:t>AI</w:t>
      </w:r>
      <w:r>
        <w:rPr>
          <w:spacing w:val="-2"/>
        </w:rPr>
        <w:t xml:space="preserve"> </w:t>
      </w:r>
      <w:r>
        <w:t>Financial</w:t>
      </w:r>
      <w:r>
        <w:rPr>
          <w:spacing w:val="-2"/>
        </w:rPr>
        <w:t xml:space="preserve"> </w:t>
      </w:r>
      <w:r>
        <w:t>Tips</w:t>
      </w:r>
      <w:r>
        <w:rPr>
          <w:spacing w:val="-2"/>
        </w:rPr>
        <w:t xml:space="preserve"> </w:t>
      </w:r>
      <w:r>
        <w:t>section</w:t>
      </w:r>
      <w:r>
        <w:rPr>
          <w:spacing w:val="-2"/>
        </w:rPr>
        <w:t xml:space="preserve"> </w:t>
      </w:r>
      <w:r>
        <w:t>for</w:t>
      </w:r>
      <w:r>
        <w:rPr>
          <w:spacing w:val="-2"/>
        </w:rPr>
        <w:t xml:space="preserve"> </w:t>
      </w:r>
      <w:r>
        <w:t>general educational guidance related to loans, debt, credit and saving.</w:t>
      </w:r>
    </w:p>
    <w:p w14:paraId="503FA1DE" w14:textId="77777777" w:rsidR="00495AA1" w:rsidRDefault="00000000">
      <w:pPr>
        <w:pStyle w:val="BodyText"/>
        <w:spacing w:before="140" w:line="278" w:lineRule="auto"/>
        <w:ind w:right="958"/>
        <w:jc w:val="both"/>
      </w:pPr>
      <w:r>
        <w:t>The</w:t>
      </w:r>
      <w:r>
        <w:rPr>
          <w:spacing w:val="-3"/>
        </w:rPr>
        <w:t xml:space="preserve"> </w:t>
      </w:r>
      <w:r>
        <w:t>project</w:t>
      </w:r>
      <w:r>
        <w:rPr>
          <w:spacing w:val="-3"/>
        </w:rPr>
        <w:t xml:space="preserve"> </w:t>
      </w:r>
      <w:r>
        <w:t>is</w:t>
      </w:r>
      <w:r>
        <w:rPr>
          <w:spacing w:val="-3"/>
        </w:rPr>
        <w:t xml:space="preserve"> </w:t>
      </w:r>
      <w:r>
        <w:t>designed</w:t>
      </w:r>
      <w:r>
        <w:rPr>
          <w:spacing w:val="-3"/>
        </w:rPr>
        <w:t xml:space="preserve"> </w:t>
      </w:r>
      <w:r>
        <w:t>with</w:t>
      </w:r>
      <w:r>
        <w:rPr>
          <w:spacing w:val="-3"/>
        </w:rPr>
        <w:t xml:space="preserve"> </w:t>
      </w:r>
      <w:r>
        <w:t>a</w:t>
      </w:r>
      <w:r>
        <w:rPr>
          <w:spacing w:val="-3"/>
        </w:rPr>
        <w:t xml:space="preserve"> </w:t>
      </w:r>
      <w:r>
        <w:t>responsive</w:t>
      </w:r>
      <w:r>
        <w:rPr>
          <w:spacing w:val="-3"/>
        </w:rPr>
        <w:t xml:space="preserve"> </w:t>
      </w:r>
      <w:r>
        <w:t>and</w:t>
      </w:r>
      <w:r>
        <w:rPr>
          <w:spacing w:val="-3"/>
        </w:rPr>
        <w:t xml:space="preserve"> </w:t>
      </w:r>
      <w:r>
        <w:t>simple</w:t>
      </w:r>
      <w:r>
        <w:rPr>
          <w:spacing w:val="-3"/>
        </w:rPr>
        <w:t xml:space="preserve"> </w:t>
      </w:r>
      <w:r>
        <w:t>interface</w:t>
      </w:r>
      <w:r>
        <w:rPr>
          <w:spacing w:val="-3"/>
        </w:rPr>
        <w:t xml:space="preserve"> </w:t>
      </w:r>
      <w:r>
        <w:t>so</w:t>
      </w:r>
      <w:r>
        <w:rPr>
          <w:spacing w:val="-3"/>
        </w:rPr>
        <w:t xml:space="preserve"> </w:t>
      </w:r>
      <w:r>
        <w:t>that</w:t>
      </w:r>
      <w:r>
        <w:rPr>
          <w:spacing w:val="-3"/>
        </w:rPr>
        <w:t xml:space="preserve"> </w:t>
      </w:r>
      <w:r>
        <w:t>users</w:t>
      </w:r>
      <w:r>
        <w:rPr>
          <w:spacing w:val="-3"/>
        </w:rPr>
        <w:t xml:space="preserve"> </w:t>
      </w:r>
      <w:r>
        <w:t>can</w:t>
      </w:r>
      <w:r>
        <w:rPr>
          <w:spacing w:val="-3"/>
        </w:rPr>
        <w:t xml:space="preserve"> </w:t>
      </w:r>
      <w:r>
        <w:t>move</w:t>
      </w:r>
      <w:r>
        <w:rPr>
          <w:spacing w:val="-3"/>
        </w:rPr>
        <w:t xml:space="preserve"> </w:t>
      </w:r>
      <w:r>
        <w:t>between</w:t>
      </w:r>
      <w:r>
        <w:rPr>
          <w:spacing w:val="-3"/>
        </w:rPr>
        <w:t xml:space="preserve"> </w:t>
      </w:r>
      <w:r>
        <w:t>the four</w:t>
      </w:r>
      <w:r>
        <w:rPr>
          <w:spacing w:val="-1"/>
        </w:rPr>
        <w:t xml:space="preserve"> </w:t>
      </w:r>
      <w:r>
        <w:t>main</w:t>
      </w:r>
      <w:r>
        <w:rPr>
          <w:spacing w:val="-1"/>
        </w:rPr>
        <w:t xml:space="preserve"> </w:t>
      </w:r>
      <w:r>
        <w:t>tools</w:t>
      </w:r>
      <w:r>
        <w:rPr>
          <w:spacing w:val="-1"/>
        </w:rPr>
        <w:t xml:space="preserve"> </w:t>
      </w:r>
      <w:r>
        <w:t>easily.</w:t>
      </w:r>
      <w:r>
        <w:rPr>
          <w:spacing w:val="-1"/>
        </w:rPr>
        <w:t xml:space="preserve"> </w:t>
      </w:r>
      <w:r>
        <w:t>The</w:t>
      </w:r>
      <w:r>
        <w:rPr>
          <w:spacing w:val="-1"/>
        </w:rPr>
        <w:t xml:space="preserve"> </w:t>
      </w:r>
      <w:r>
        <w:t>current</w:t>
      </w:r>
      <w:r>
        <w:rPr>
          <w:spacing w:val="-1"/>
        </w:rPr>
        <w:t xml:space="preserve"> </w:t>
      </w:r>
      <w:r>
        <w:t>application</w:t>
      </w:r>
      <w:r>
        <w:rPr>
          <w:spacing w:val="-1"/>
        </w:rPr>
        <w:t xml:space="preserve"> </w:t>
      </w:r>
      <w:r>
        <w:t>is</w:t>
      </w:r>
      <w:r>
        <w:rPr>
          <w:spacing w:val="-1"/>
        </w:rPr>
        <w:t xml:space="preserve"> </w:t>
      </w:r>
      <w:r>
        <w:t>intended</w:t>
      </w:r>
      <w:r>
        <w:rPr>
          <w:spacing w:val="-1"/>
        </w:rPr>
        <w:t xml:space="preserve"> </w:t>
      </w:r>
      <w:r>
        <w:t>for</w:t>
      </w:r>
      <w:r>
        <w:rPr>
          <w:spacing w:val="-1"/>
        </w:rPr>
        <w:t xml:space="preserve"> </w:t>
      </w:r>
      <w:r>
        <w:t>educational</w:t>
      </w:r>
      <w:r>
        <w:rPr>
          <w:spacing w:val="-1"/>
        </w:rPr>
        <w:t xml:space="preserve"> </w:t>
      </w:r>
      <w:r>
        <w:t>demonstration</w:t>
      </w:r>
      <w:r>
        <w:rPr>
          <w:spacing w:val="-1"/>
        </w:rPr>
        <w:t xml:space="preserve"> </w:t>
      </w:r>
      <w:r>
        <w:t>and</w:t>
      </w:r>
      <w:r>
        <w:rPr>
          <w:spacing w:val="-1"/>
        </w:rPr>
        <w:t xml:space="preserve"> </w:t>
      </w:r>
      <w:r>
        <w:t>does not represent actual bank approval or connect to a credit bureau.</w:t>
      </w:r>
    </w:p>
    <w:p w14:paraId="3431AB13" w14:textId="77777777" w:rsidR="00495AA1" w:rsidRDefault="00000000">
      <w:pPr>
        <w:pStyle w:val="Heading2"/>
        <w:spacing w:before="139"/>
        <w:jc w:val="both"/>
      </w:pPr>
      <w:r>
        <w:t xml:space="preserve">Technology &amp; </w:t>
      </w:r>
      <w:proofErr w:type="gramStart"/>
      <w:r>
        <w:t xml:space="preserve">AI </w:t>
      </w:r>
      <w:r>
        <w:rPr>
          <w:spacing w:val="-5"/>
        </w:rPr>
        <w:t>:</w:t>
      </w:r>
      <w:proofErr w:type="gramEnd"/>
      <w:r>
        <w:rPr>
          <w:spacing w:val="-5"/>
        </w:rPr>
        <w:t>-</w:t>
      </w:r>
    </w:p>
    <w:p w14:paraId="707CC12E" w14:textId="77777777" w:rsidR="00495AA1" w:rsidRDefault="00000000">
      <w:pPr>
        <w:pStyle w:val="BodyText"/>
        <w:spacing w:before="159" w:line="417" w:lineRule="auto"/>
        <w:ind w:right="4867"/>
      </w:pPr>
      <w:r>
        <w:t>Frontend:</w:t>
      </w:r>
      <w:r>
        <w:rPr>
          <w:spacing w:val="-5"/>
        </w:rPr>
        <w:t xml:space="preserve"> </w:t>
      </w:r>
      <w:r>
        <w:t>React.js</w:t>
      </w:r>
      <w:r>
        <w:rPr>
          <w:spacing w:val="-5"/>
        </w:rPr>
        <w:t xml:space="preserve"> </w:t>
      </w:r>
      <w:r>
        <w:t>/</w:t>
      </w:r>
      <w:r>
        <w:rPr>
          <w:spacing w:val="-5"/>
        </w:rPr>
        <w:t xml:space="preserve"> </w:t>
      </w:r>
      <w:r>
        <w:t>TypeScript</w:t>
      </w:r>
      <w:r>
        <w:rPr>
          <w:spacing w:val="-5"/>
        </w:rPr>
        <w:t xml:space="preserve"> </w:t>
      </w:r>
      <w:r>
        <w:t>/</w:t>
      </w:r>
      <w:r>
        <w:rPr>
          <w:spacing w:val="-5"/>
        </w:rPr>
        <w:t xml:space="preserve"> </w:t>
      </w:r>
      <w:r>
        <w:t>HTML</w:t>
      </w:r>
      <w:r>
        <w:rPr>
          <w:spacing w:val="-5"/>
        </w:rPr>
        <w:t xml:space="preserve"> </w:t>
      </w:r>
      <w:r>
        <w:t>/</w:t>
      </w:r>
      <w:r>
        <w:rPr>
          <w:spacing w:val="-5"/>
        </w:rPr>
        <w:t xml:space="preserve"> </w:t>
      </w:r>
      <w:r>
        <w:t>CSS Build Tool: Vite</w:t>
      </w:r>
    </w:p>
    <w:p w14:paraId="7D0BF446" w14:textId="77777777" w:rsidR="00495AA1" w:rsidRDefault="00000000">
      <w:pPr>
        <w:pStyle w:val="BodyText"/>
        <w:spacing w:line="241" w:lineRule="exact"/>
      </w:pPr>
      <w:r>
        <w:t xml:space="preserve">Financial Logic: Client-side loan eligibility and EMI </w:t>
      </w:r>
      <w:r>
        <w:rPr>
          <w:spacing w:val="-2"/>
        </w:rPr>
        <w:t>calculation</w:t>
      </w:r>
    </w:p>
    <w:p w14:paraId="4EA7174B" w14:textId="77777777" w:rsidR="00495AA1" w:rsidRDefault="00000000">
      <w:pPr>
        <w:pStyle w:val="BodyText"/>
        <w:spacing w:before="178"/>
      </w:pPr>
      <w:r>
        <w:t xml:space="preserve">AI / Guidance: AI Financial Tips module with safe educational fallback </w:t>
      </w:r>
      <w:r>
        <w:rPr>
          <w:spacing w:val="-2"/>
        </w:rPr>
        <w:t>guidance</w:t>
      </w:r>
    </w:p>
    <w:p w14:paraId="7B356771" w14:textId="77777777" w:rsidR="00495AA1" w:rsidRDefault="00495AA1">
      <w:pPr>
        <w:pStyle w:val="BodyText"/>
        <w:sectPr w:rsidR="00495AA1" w:rsidSect="008C0CFC">
          <w:headerReference w:type="default" r:id="rId9"/>
          <w:type w:val="continuous"/>
          <w:pgSz w:w="11910" w:h="16840"/>
          <w:pgMar w:top="2080" w:right="992" w:bottom="280" w:left="992" w:header="546" w:footer="0"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6865D642" w14:textId="77777777" w:rsidR="00495AA1" w:rsidRDefault="00495AA1">
      <w:pPr>
        <w:pStyle w:val="BodyText"/>
        <w:spacing w:before="174"/>
        <w:ind w:left="0"/>
      </w:pPr>
    </w:p>
    <w:p w14:paraId="25D99EA9" w14:textId="77777777" w:rsidR="00495AA1" w:rsidRDefault="00000000">
      <w:pPr>
        <w:pStyle w:val="Heading2"/>
        <w:spacing w:before="0"/>
      </w:pPr>
      <w:r>
        <w:t xml:space="preserve">Technology &amp; </w:t>
      </w:r>
      <w:proofErr w:type="gramStart"/>
      <w:r>
        <w:t xml:space="preserve">AI </w:t>
      </w:r>
      <w:r>
        <w:rPr>
          <w:spacing w:val="-5"/>
        </w:rPr>
        <w:t>:</w:t>
      </w:r>
      <w:proofErr w:type="gramEnd"/>
      <w:r>
        <w:rPr>
          <w:spacing w:val="-5"/>
        </w:rPr>
        <w:t>-</w:t>
      </w:r>
    </w:p>
    <w:p w14:paraId="28A87676" w14:textId="77777777" w:rsidR="00495AA1" w:rsidRDefault="00000000">
      <w:pPr>
        <w:pStyle w:val="BodyText"/>
        <w:spacing w:before="159" w:line="417" w:lineRule="auto"/>
        <w:ind w:right="4867"/>
      </w:pPr>
      <w:r>
        <w:t>Frontend:</w:t>
      </w:r>
      <w:r>
        <w:rPr>
          <w:spacing w:val="-5"/>
        </w:rPr>
        <w:t xml:space="preserve"> </w:t>
      </w:r>
      <w:r>
        <w:t>React.js</w:t>
      </w:r>
      <w:r>
        <w:rPr>
          <w:spacing w:val="-5"/>
        </w:rPr>
        <w:t xml:space="preserve"> </w:t>
      </w:r>
      <w:r>
        <w:t>/</w:t>
      </w:r>
      <w:r>
        <w:rPr>
          <w:spacing w:val="-5"/>
        </w:rPr>
        <w:t xml:space="preserve"> </w:t>
      </w:r>
      <w:r>
        <w:t>TypeScript</w:t>
      </w:r>
      <w:r>
        <w:rPr>
          <w:spacing w:val="-5"/>
        </w:rPr>
        <w:t xml:space="preserve"> </w:t>
      </w:r>
      <w:r>
        <w:t>/</w:t>
      </w:r>
      <w:r>
        <w:rPr>
          <w:spacing w:val="-5"/>
        </w:rPr>
        <w:t xml:space="preserve"> </w:t>
      </w:r>
      <w:r>
        <w:t>HTML</w:t>
      </w:r>
      <w:r>
        <w:rPr>
          <w:spacing w:val="-5"/>
        </w:rPr>
        <w:t xml:space="preserve"> </w:t>
      </w:r>
      <w:r>
        <w:t>/</w:t>
      </w:r>
      <w:r>
        <w:rPr>
          <w:spacing w:val="-5"/>
        </w:rPr>
        <w:t xml:space="preserve"> </w:t>
      </w:r>
      <w:r>
        <w:t>CSS Build Tool: Vite</w:t>
      </w:r>
    </w:p>
    <w:p w14:paraId="61D56821" w14:textId="77777777" w:rsidR="00495AA1" w:rsidRDefault="00000000">
      <w:pPr>
        <w:pStyle w:val="BodyText"/>
        <w:spacing w:line="241" w:lineRule="exact"/>
      </w:pPr>
      <w:r>
        <w:t xml:space="preserve">Financial Logic: Client-side loan eligibility and EMI </w:t>
      </w:r>
      <w:r>
        <w:rPr>
          <w:spacing w:val="-2"/>
        </w:rPr>
        <w:t>calculation</w:t>
      </w:r>
    </w:p>
    <w:p w14:paraId="53089CF8" w14:textId="77777777" w:rsidR="00495AA1" w:rsidRDefault="00000000">
      <w:pPr>
        <w:pStyle w:val="BodyText"/>
        <w:spacing w:before="179" w:line="417" w:lineRule="auto"/>
        <w:ind w:right="1758"/>
      </w:pPr>
      <w:r>
        <w:t>AI</w:t>
      </w:r>
      <w:r>
        <w:rPr>
          <w:spacing w:val="-3"/>
        </w:rPr>
        <w:t xml:space="preserve"> </w:t>
      </w:r>
      <w:r>
        <w:t>/</w:t>
      </w:r>
      <w:r>
        <w:rPr>
          <w:spacing w:val="-3"/>
        </w:rPr>
        <w:t xml:space="preserve"> </w:t>
      </w:r>
      <w:r>
        <w:t>Guidance:</w:t>
      </w:r>
      <w:r>
        <w:rPr>
          <w:spacing w:val="-3"/>
        </w:rPr>
        <w:t xml:space="preserve"> </w:t>
      </w:r>
      <w:r>
        <w:t>AI</w:t>
      </w:r>
      <w:r>
        <w:rPr>
          <w:spacing w:val="-3"/>
        </w:rPr>
        <w:t xml:space="preserve"> </w:t>
      </w:r>
      <w:r>
        <w:t>Financial</w:t>
      </w:r>
      <w:r>
        <w:rPr>
          <w:spacing w:val="-3"/>
        </w:rPr>
        <w:t xml:space="preserve"> </w:t>
      </w:r>
      <w:r>
        <w:t>Tips</w:t>
      </w:r>
      <w:r>
        <w:rPr>
          <w:spacing w:val="-3"/>
        </w:rPr>
        <w:t xml:space="preserve"> </w:t>
      </w:r>
      <w:r>
        <w:t>module</w:t>
      </w:r>
      <w:r>
        <w:rPr>
          <w:spacing w:val="-3"/>
        </w:rPr>
        <w:t xml:space="preserve"> </w:t>
      </w:r>
      <w:r>
        <w:t>with</w:t>
      </w:r>
      <w:r>
        <w:rPr>
          <w:spacing w:val="-3"/>
        </w:rPr>
        <w:t xml:space="preserve"> </w:t>
      </w:r>
      <w:r>
        <w:t>safe</w:t>
      </w:r>
      <w:r>
        <w:rPr>
          <w:spacing w:val="-3"/>
        </w:rPr>
        <w:t xml:space="preserve"> </w:t>
      </w:r>
      <w:r>
        <w:t>educational</w:t>
      </w:r>
      <w:r>
        <w:rPr>
          <w:spacing w:val="-3"/>
        </w:rPr>
        <w:t xml:space="preserve"> </w:t>
      </w:r>
      <w:r>
        <w:t>fallback</w:t>
      </w:r>
      <w:r>
        <w:rPr>
          <w:spacing w:val="-3"/>
        </w:rPr>
        <w:t xml:space="preserve"> </w:t>
      </w:r>
      <w:r>
        <w:t>guidance Version Control: Git / GitHub</w:t>
      </w:r>
    </w:p>
    <w:p w14:paraId="0C7AADEA" w14:textId="77777777" w:rsidR="00495AA1" w:rsidRDefault="00000000">
      <w:pPr>
        <w:pStyle w:val="Heading2"/>
        <w:spacing w:before="0" w:line="241" w:lineRule="exact"/>
      </w:pPr>
      <w:r>
        <w:t xml:space="preserve">Key </w:t>
      </w:r>
      <w:proofErr w:type="gramStart"/>
      <w:r>
        <w:t xml:space="preserve">Features </w:t>
      </w:r>
      <w:r>
        <w:rPr>
          <w:spacing w:val="-5"/>
        </w:rPr>
        <w:t>:</w:t>
      </w:r>
      <w:proofErr w:type="gramEnd"/>
      <w:r>
        <w:rPr>
          <w:spacing w:val="-5"/>
        </w:rPr>
        <w:t>-</w:t>
      </w:r>
    </w:p>
    <w:p w14:paraId="596E98FD" w14:textId="77777777" w:rsidR="00495AA1" w:rsidRDefault="00000000">
      <w:pPr>
        <w:pStyle w:val="ListParagraph"/>
        <w:numPr>
          <w:ilvl w:val="0"/>
          <w:numId w:val="1"/>
        </w:numPr>
        <w:tabs>
          <w:tab w:val="left" w:pos="841"/>
        </w:tabs>
        <w:spacing w:before="158"/>
        <w:ind w:hanging="126"/>
        <w:rPr>
          <w:sz w:val="21"/>
        </w:rPr>
      </w:pPr>
      <w:r>
        <w:rPr>
          <w:sz w:val="21"/>
        </w:rPr>
        <w:t xml:space="preserve">Loan eligibility/readiness analysis based on user-provided financial </w:t>
      </w:r>
      <w:r>
        <w:rPr>
          <w:spacing w:val="-2"/>
          <w:sz w:val="21"/>
        </w:rPr>
        <w:t>inputs</w:t>
      </w:r>
    </w:p>
    <w:p w14:paraId="02EFF77B" w14:textId="77777777" w:rsidR="00495AA1" w:rsidRDefault="00000000">
      <w:pPr>
        <w:pStyle w:val="ListParagraph"/>
        <w:numPr>
          <w:ilvl w:val="0"/>
          <w:numId w:val="1"/>
        </w:numPr>
        <w:tabs>
          <w:tab w:val="left" w:pos="841"/>
        </w:tabs>
        <w:spacing w:before="179"/>
        <w:ind w:hanging="126"/>
        <w:rPr>
          <w:sz w:val="21"/>
        </w:rPr>
      </w:pPr>
      <w:r>
        <w:rPr>
          <w:sz w:val="21"/>
        </w:rPr>
        <w:t xml:space="preserve">Age, monthly income, employment type and existing EMI input </w:t>
      </w:r>
      <w:r>
        <w:rPr>
          <w:spacing w:val="-2"/>
          <w:sz w:val="21"/>
        </w:rPr>
        <w:t>handling</w:t>
      </w:r>
    </w:p>
    <w:p w14:paraId="4AF5EDCB" w14:textId="77777777" w:rsidR="00495AA1" w:rsidRDefault="00000000">
      <w:pPr>
        <w:pStyle w:val="ListParagraph"/>
        <w:numPr>
          <w:ilvl w:val="0"/>
          <w:numId w:val="1"/>
        </w:numPr>
        <w:tabs>
          <w:tab w:val="left" w:pos="841"/>
        </w:tabs>
        <w:ind w:hanging="126"/>
        <w:rPr>
          <w:sz w:val="21"/>
        </w:rPr>
      </w:pPr>
      <w:r>
        <w:rPr>
          <w:sz w:val="21"/>
        </w:rPr>
        <w:t xml:space="preserve">Credit score input and general credit-score range </w:t>
      </w:r>
      <w:r>
        <w:rPr>
          <w:spacing w:val="-2"/>
          <w:sz w:val="21"/>
        </w:rPr>
        <w:t>analysis</w:t>
      </w:r>
    </w:p>
    <w:p w14:paraId="57B062DB" w14:textId="77777777" w:rsidR="00495AA1" w:rsidRDefault="00000000">
      <w:pPr>
        <w:pStyle w:val="ListParagraph"/>
        <w:numPr>
          <w:ilvl w:val="0"/>
          <w:numId w:val="1"/>
        </w:numPr>
        <w:tabs>
          <w:tab w:val="left" w:pos="841"/>
        </w:tabs>
        <w:spacing w:before="179"/>
        <w:ind w:hanging="126"/>
        <w:rPr>
          <w:sz w:val="21"/>
        </w:rPr>
      </w:pPr>
      <w:r>
        <w:rPr>
          <w:sz w:val="21"/>
        </w:rPr>
        <w:t xml:space="preserve">Requested loan amount and repayment-related </w:t>
      </w:r>
      <w:r>
        <w:rPr>
          <w:spacing w:val="-2"/>
          <w:sz w:val="21"/>
        </w:rPr>
        <w:t>analysis</w:t>
      </w:r>
    </w:p>
    <w:p w14:paraId="24CD61CC" w14:textId="77777777" w:rsidR="00495AA1" w:rsidRDefault="00000000">
      <w:pPr>
        <w:pStyle w:val="ListParagraph"/>
        <w:numPr>
          <w:ilvl w:val="0"/>
          <w:numId w:val="1"/>
        </w:numPr>
        <w:tabs>
          <w:tab w:val="left" w:pos="841"/>
        </w:tabs>
        <w:ind w:hanging="126"/>
        <w:rPr>
          <w:sz w:val="21"/>
        </w:rPr>
      </w:pPr>
      <w:r>
        <w:rPr>
          <w:sz w:val="21"/>
        </w:rPr>
        <w:t xml:space="preserve">Estimated EMI </w:t>
      </w:r>
      <w:r>
        <w:rPr>
          <w:spacing w:val="-2"/>
          <w:sz w:val="21"/>
        </w:rPr>
        <w:t>calculation</w:t>
      </w:r>
    </w:p>
    <w:p w14:paraId="762D9AB6" w14:textId="77777777" w:rsidR="00495AA1" w:rsidRDefault="00000000">
      <w:pPr>
        <w:pStyle w:val="ListParagraph"/>
        <w:numPr>
          <w:ilvl w:val="0"/>
          <w:numId w:val="1"/>
        </w:numPr>
        <w:tabs>
          <w:tab w:val="left" w:pos="841"/>
        </w:tabs>
        <w:spacing w:before="179"/>
        <w:ind w:hanging="126"/>
        <w:rPr>
          <w:sz w:val="21"/>
        </w:rPr>
      </w:pPr>
      <w:r>
        <w:rPr>
          <w:sz w:val="21"/>
        </w:rPr>
        <w:t xml:space="preserve">Principal, total interest and total repayment </w:t>
      </w:r>
      <w:r>
        <w:rPr>
          <w:spacing w:val="-2"/>
          <w:sz w:val="21"/>
        </w:rPr>
        <w:t>display</w:t>
      </w:r>
    </w:p>
    <w:p w14:paraId="4E951C85" w14:textId="77777777" w:rsidR="00495AA1" w:rsidRDefault="00000000">
      <w:pPr>
        <w:pStyle w:val="ListParagraph"/>
        <w:numPr>
          <w:ilvl w:val="0"/>
          <w:numId w:val="1"/>
        </w:numPr>
        <w:tabs>
          <w:tab w:val="left" w:pos="841"/>
        </w:tabs>
        <w:ind w:hanging="126"/>
        <w:rPr>
          <w:sz w:val="21"/>
        </w:rPr>
      </w:pPr>
      <w:r>
        <w:rPr>
          <w:sz w:val="21"/>
        </w:rPr>
        <w:t xml:space="preserve">Interactive EMI </w:t>
      </w:r>
      <w:r>
        <w:rPr>
          <w:spacing w:val="-2"/>
          <w:sz w:val="21"/>
        </w:rPr>
        <w:t>visualization</w:t>
      </w:r>
    </w:p>
    <w:p w14:paraId="49740371" w14:textId="77777777" w:rsidR="00495AA1" w:rsidRDefault="00000000">
      <w:pPr>
        <w:pStyle w:val="ListParagraph"/>
        <w:numPr>
          <w:ilvl w:val="0"/>
          <w:numId w:val="1"/>
        </w:numPr>
        <w:tabs>
          <w:tab w:val="left" w:pos="841"/>
        </w:tabs>
        <w:spacing w:before="179"/>
        <w:ind w:hanging="126"/>
        <w:rPr>
          <w:sz w:val="21"/>
        </w:rPr>
      </w:pPr>
      <w:r>
        <w:rPr>
          <w:sz w:val="21"/>
        </w:rPr>
        <w:t xml:space="preserve">AI Financial Tips for general educational financial </w:t>
      </w:r>
      <w:r>
        <w:rPr>
          <w:spacing w:val="-2"/>
          <w:sz w:val="21"/>
        </w:rPr>
        <w:t>guidance</w:t>
      </w:r>
    </w:p>
    <w:p w14:paraId="02B4D9D3" w14:textId="77777777" w:rsidR="00495AA1" w:rsidRDefault="00000000">
      <w:pPr>
        <w:pStyle w:val="ListParagraph"/>
        <w:numPr>
          <w:ilvl w:val="0"/>
          <w:numId w:val="1"/>
        </w:numPr>
        <w:tabs>
          <w:tab w:val="left" w:pos="841"/>
        </w:tabs>
        <w:ind w:hanging="126"/>
        <w:rPr>
          <w:sz w:val="21"/>
        </w:rPr>
      </w:pPr>
      <w:r>
        <w:rPr>
          <w:sz w:val="21"/>
        </w:rPr>
        <w:t xml:space="preserve">Safe fallback guidance when live AI is not </w:t>
      </w:r>
      <w:r>
        <w:rPr>
          <w:spacing w:val="-2"/>
          <w:sz w:val="21"/>
        </w:rPr>
        <w:t>configured</w:t>
      </w:r>
    </w:p>
    <w:p w14:paraId="6F1529F9" w14:textId="77777777" w:rsidR="00495AA1" w:rsidRDefault="00000000">
      <w:pPr>
        <w:pStyle w:val="ListParagraph"/>
        <w:numPr>
          <w:ilvl w:val="0"/>
          <w:numId w:val="1"/>
        </w:numPr>
        <w:tabs>
          <w:tab w:val="left" w:pos="841"/>
        </w:tabs>
        <w:spacing w:before="179"/>
        <w:ind w:hanging="126"/>
        <w:rPr>
          <w:sz w:val="21"/>
        </w:rPr>
      </w:pPr>
      <w:r>
        <w:rPr>
          <w:sz w:val="21"/>
        </w:rPr>
        <w:t xml:space="preserve">Responsive and user-friendly dashboard </w:t>
      </w:r>
      <w:r>
        <w:rPr>
          <w:spacing w:val="-2"/>
          <w:sz w:val="21"/>
        </w:rPr>
        <w:t>interface</w:t>
      </w:r>
    </w:p>
    <w:p w14:paraId="19F829C0" w14:textId="77777777" w:rsidR="00495AA1" w:rsidRDefault="00000000">
      <w:pPr>
        <w:pStyle w:val="ListParagraph"/>
        <w:numPr>
          <w:ilvl w:val="0"/>
          <w:numId w:val="1"/>
        </w:numPr>
        <w:tabs>
          <w:tab w:val="left" w:pos="841"/>
        </w:tabs>
        <w:ind w:hanging="126"/>
        <w:rPr>
          <w:sz w:val="21"/>
        </w:rPr>
      </w:pPr>
      <w:r>
        <w:rPr>
          <w:sz w:val="21"/>
        </w:rPr>
        <w:t xml:space="preserve">Separate pages/routes for Loan Eligibility, Credit Analyzer, EMI Calculator and AI Financial </w:t>
      </w:r>
      <w:r>
        <w:rPr>
          <w:spacing w:val="-4"/>
          <w:sz w:val="21"/>
        </w:rPr>
        <w:t>Tips</w:t>
      </w:r>
    </w:p>
    <w:p w14:paraId="606671B5" w14:textId="77777777" w:rsidR="00495AA1" w:rsidRDefault="00000000">
      <w:pPr>
        <w:pStyle w:val="ListParagraph"/>
        <w:numPr>
          <w:ilvl w:val="0"/>
          <w:numId w:val="1"/>
        </w:numPr>
        <w:tabs>
          <w:tab w:val="left" w:pos="841"/>
        </w:tabs>
        <w:spacing w:before="179"/>
        <w:ind w:hanging="126"/>
        <w:rPr>
          <w:sz w:val="21"/>
        </w:rPr>
      </w:pPr>
      <w:r>
        <w:rPr>
          <w:sz w:val="21"/>
        </w:rPr>
        <w:t xml:space="preserve">Clear financial results and explanations for easier </w:t>
      </w:r>
      <w:r>
        <w:rPr>
          <w:spacing w:val="-2"/>
          <w:sz w:val="21"/>
        </w:rPr>
        <w:t>understanding</w:t>
      </w:r>
    </w:p>
    <w:p w14:paraId="5525071E" w14:textId="77777777" w:rsidR="00495AA1" w:rsidRDefault="00000000">
      <w:pPr>
        <w:pStyle w:val="ListParagraph"/>
        <w:numPr>
          <w:ilvl w:val="0"/>
          <w:numId w:val="1"/>
        </w:numPr>
        <w:tabs>
          <w:tab w:val="left" w:pos="841"/>
        </w:tabs>
        <w:ind w:hanging="126"/>
        <w:rPr>
          <w:sz w:val="21"/>
        </w:rPr>
      </w:pPr>
      <w:r>
        <w:rPr>
          <w:sz w:val="21"/>
        </w:rPr>
        <w:t xml:space="preserve">No direct connection to or retrieval of data from any credit </w:t>
      </w:r>
      <w:r>
        <w:rPr>
          <w:spacing w:val="-2"/>
          <w:sz w:val="21"/>
        </w:rPr>
        <w:t>bureau</w:t>
      </w:r>
    </w:p>
    <w:p w14:paraId="088EE5FD" w14:textId="77777777" w:rsidR="00495AA1" w:rsidRDefault="00000000">
      <w:pPr>
        <w:pStyle w:val="ListParagraph"/>
        <w:numPr>
          <w:ilvl w:val="0"/>
          <w:numId w:val="1"/>
        </w:numPr>
        <w:tabs>
          <w:tab w:val="left" w:pos="841"/>
        </w:tabs>
        <w:spacing w:before="179"/>
        <w:ind w:hanging="126"/>
        <w:rPr>
          <w:sz w:val="21"/>
        </w:rPr>
      </w:pPr>
      <w:r>
        <w:rPr>
          <w:sz w:val="21"/>
        </w:rPr>
        <w:t xml:space="preserve">Educational/demo-oriented financial analysis rather than actual bank </w:t>
      </w:r>
      <w:r>
        <w:rPr>
          <w:spacing w:val="-2"/>
          <w:sz w:val="21"/>
        </w:rPr>
        <w:t>approval</w:t>
      </w:r>
    </w:p>
    <w:p w14:paraId="6D19D773" w14:textId="77777777" w:rsidR="00495AA1" w:rsidRDefault="00495AA1">
      <w:pPr>
        <w:pStyle w:val="BodyText"/>
        <w:spacing w:before="37"/>
        <w:ind w:left="0"/>
      </w:pPr>
    </w:p>
    <w:p w14:paraId="136B4DFE" w14:textId="77777777" w:rsidR="00495AA1" w:rsidRDefault="00000000">
      <w:pPr>
        <w:pStyle w:val="Heading2"/>
        <w:spacing w:before="0"/>
      </w:pPr>
      <w:proofErr w:type="gramStart"/>
      <w:r>
        <w:t xml:space="preserve">Scenarios </w:t>
      </w:r>
      <w:r>
        <w:rPr>
          <w:spacing w:val="-5"/>
        </w:rPr>
        <w:t>:</w:t>
      </w:r>
      <w:proofErr w:type="gramEnd"/>
      <w:r>
        <w:rPr>
          <w:spacing w:val="-5"/>
        </w:rPr>
        <w:t>-</w:t>
      </w:r>
    </w:p>
    <w:p w14:paraId="169BBC74" w14:textId="77777777" w:rsidR="00495AA1" w:rsidRDefault="00000000">
      <w:pPr>
        <w:pStyle w:val="BodyText"/>
        <w:spacing w:before="158" w:line="278" w:lineRule="auto"/>
        <w:ind w:right="468"/>
      </w:pPr>
      <w:r>
        <w:rPr>
          <w:b/>
        </w:rPr>
        <w:t>Scenario</w:t>
      </w:r>
      <w:r>
        <w:rPr>
          <w:b/>
          <w:spacing w:val="-3"/>
        </w:rPr>
        <w:t xml:space="preserve"> </w:t>
      </w:r>
      <w:r>
        <w:rPr>
          <w:b/>
        </w:rPr>
        <w:t>1:</w:t>
      </w:r>
      <w:r>
        <w:rPr>
          <w:b/>
          <w:spacing w:val="-3"/>
        </w:rPr>
        <w:t xml:space="preserve"> </w:t>
      </w:r>
      <w:r>
        <w:t>A</w:t>
      </w:r>
      <w:r>
        <w:rPr>
          <w:spacing w:val="-3"/>
        </w:rPr>
        <w:t xml:space="preserve"> </w:t>
      </w:r>
      <w:r>
        <w:t>user</w:t>
      </w:r>
      <w:r>
        <w:rPr>
          <w:spacing w:val="-3"/>
        </w:rPr>
        <w:t xml:space="preserve"> </w:t>
      </w:r>
      <w:r>
        <w:t>opens</w:t>
      </w:r>
      <w:r>
        <w:rPr>
          <w:spacing w:val="-3"/>
        </w:rPr>
        <w:t xml:space="preserve"> </w:t>
      </w:r>
      <w:r>
        <w:t>the</w:t>
      </w:r>
      <w:r>
        <w:rPr>
          <w:spacing w:val="-3"/>
        </w:rPr>
        <w:t xml:space="preserve"> </w:t>
      </w:r>
      <w:r>
        <w:t>Loan</w:t>
      </w:r>
      <w:r>
        <w:rPr>
          <w:spacing w:val="-3"/>
        </w:rPr>
        <w:t xml:space="preserve"> </w:t>
      </w:r>
      <w:r>
        <w:t>Eligibility</w:t>
      </w:r>
      <w:r>
        <w:rPr>
          <w:spacing w:val="-3"/>
        </w:rPr>
        <w:t xml:space="preserve"> </w:t>
      </w:r>
      <w:r>
        <w:t>Checker</w:t>
      </w:r>
      <w:r>
        <w:rPr>
          <w:spacing w:val="-3"/>
        </w:rPr>
        <w:t xml:space="preserve"> </w:t>
      </w:r>
      <w:r>
        <w:t>and</w:t>
      </w:r>
      <w:r>
        <w:rPr>
          <w:spacing w:val="-3"/>
        </w:rPr>
        <w:t xml:space="preserve"> </w:t>
      </w:r>
      <w:r>
        <w:t>enters</w:t>
      </w:r>
      <w:r>
        <w:rPr>
          <w:spacing w:val="-3"/>
        </w:rPr>
        <w:t xml:space="preserve"> </w:t>
      </w:r>
      <w:r>
        <w:t>age,</w:t>
      </w:r>
      <w:r>
        <w:rPr>
          <w:spacing w:val="-3"/>
        </w:rPr>
        <w:t xml:space="preserve"> </w:t>
      </w:r>
      <w:r>
        <w:t>monthly</w:t>
      </w:r>
      <w:r>
        <w:rPr>
          <w:spacing w:val="-3"/>
        </w:rPr>
        <w:t xml:space="preserve"> </w:t>
      </w:r>
      <w:r>
        <w:t>income,</w:t>
      </w:r>
      <w:r>
        <w:rPr>
          <w:spacing w:val="-3"/>
        </w:rPr>
        <w:t xml:space="preserve"> </w:t>
      </w:r>
      <w:r>
        <w:t>employment type, existing EMI, credit score and requested loan amount. The system processes the provided information and displays an educational loan-readiness result.</w:t>
      </w:r>
    </w:p>
    <w:p w14:paraId="6F9963F0" w14:textId="77777777" w:rsidR="00495AA1" w:rsidRDefault="00000000">
      <w:pPr>
        <w:pStyle w:val="BodyText"/>
        <w:spacing w:before="140" w:line="278" w:lineRule="auto"/>
        <w:ind w:right="468"/>
      </w:pPr>
      <w:r>
        <w:rPr>
          <w:b/>
        </w:rPr>
        <w:t>Scenario</w:t>
      </w:r>
      <w:r>
        <w:rPr>
          <w:b/>
          <w:spacing w:val="-3"/>
        </w:rPr>
        <w:t xml:space="preserve"> </w:t>
      </w:r>
      <w:r>
        <w:rPr>
          <w:b/>
        </w:rPr>
        <w:t>2:</w:t>
      </w:r>
      <w:r>
        <w:rPr>
          <w:b/>
          <w:spacing w:val="-3"/>
        </w:rPr>
        <w:t xml:space="preserve"> </w:t>
      </w:r>
      <w:r>
        <w:t>A</w:t>
      </w:r>
      <w:r>
        <w:rPr>
          <w:spacing w:val="-3"/>
        </w:rPr>
        <w:t xml:space="preserve"> </w:t>
      </w:r>
      <w:r>
        <w:t>user</w:t>
      </w:r>
      <w:r>
        <w:rPr>
          <w:spacing w:val="-3"/>
        </w:rPr>
        <w:t xml:space="preserve"> </w:t>
      </w:r>
      <w:r>
        <w:t>enters</w:t>
      </w:r>
      <w:r>
        <w:rPr>
          <w:spacing w:val="-3"/>
        </w:rPr>
        <w:t xml:space="preserve"> </w:t>
      </w:r>
      <w:r>
        <w:t>a</w:t>
      </w:r>
      <w:r>
        <w:rPr>
          <w:spacing w:val="-3"/>
        </w:rPr>
        <w:t xml:space="preserve"> </w:t>
      </w:r>
      <w:r>
        <w:t>credit</w:t>
      </w:r>
      <w:r>
        <w:rPr>
          <w:spacing w:val="-3"/>
        </w:rPr>
        <w:t xml:space="preserve"> </w:t>
      </w:r>
      <w:r>
        <w:t>score</w:t>
      </w:r>
      <w:r>
        <w:rPr>
          <w:spacing w:val="-3"/>
        </w:rPr>
        <w:t xml:space="preserve"> </w:t>
      </w:r>
      <w:r>
        <w:t>in</w:t>
      </w:r>
      <w:r>
        <w:rPr>
          <w:spacing w:val="-3"/>
        </w:rPr>
        <w:t xml:space="preserve"> </w:t>
      </w:r>
      <w:r>
        <w:t>the</w:t>
      </w:r>
      <w:r>
        <w:rPr>
          <w:spacing w:val="-3"/>
        </w:rPr>
        <w:t xml:space="preserve"> </w:t>
      </w:r>
      <w:r>
        <w:t>Credit</w:t>
      </w:r>
      <w:r>
        <w:rPr>
          <w:spacing w:val="-3"/>
        </w:rPr>
        <w:t xml:space="preserve"> </w:t>
      </w:r>
      <w:r>
        <w:t>Score</w:t>
      </w:r>
      <w:r>
        <w:rPr>
          <w:spacing w:val="-3"/>
        </w:rPr>
        <w:t xml:space="preserve"> </w:t>
      </w:r>
      <w:r>
        <w:t>Analyzer.</w:t>
      </w:r>
      <w:r>
        <w:rPr>
          <w:spacing w:val="-3"/>
        </w:rPr>
        <w:t xml:space="preserve"> </w:t>
      </w:r>
      <w:r>
        <w:t>The</w:t>
      </w:r>
      <w:r>
        <w:rPr>
          <w:spacing w:val="-3"/>
        </w:rPr>
        <w:t xml:space="preserve"> </w:t>
      </w:r>
      <w:r>
        <w:t>application</w:t>
      </w:r>
      <w:r>
        <w:rPr>
          <w:spacing w:val="-3"/>
        </w:rPr>
        <w:t xml:space="preserve"> </w:t>
      </w:r>
      <w:r>
        <w:t>interprets</w:t>
      </w:r>
      <w:r>
        <w:rPr>
          <w:spacing w:val="-3"/>
        </w:rPr>
        <w:t xml:space="preserve"> </w:t>
      </w:r>
      <w:r>
        <w:t>the score range and provides general educational information about what the score can mean.</w:t>
      </w:r>
    </w:p>
    <w:p w14:paraId="6A9BD80F" w14:textId="77777777" w:rsidR="00495AA1" w:rsidRDefault="00495AA1">
      <w:pPr>
        <w:pStyle w:val="BodyText"/>
        <w:spacing w:line="278" w:lineRule="auto"/>
        <w:sectPr w:rsidR="00495AA1" w:rsidSect="008C0CFC">
          <w:pgSz w:w="11910" w:h="16840"/>
          <w:pgMar w:top="2080" w:right="992" w:bottom="280" w:left="992" w:header="546" w:footer="0" w:gutter="0"/>
          <w:pgBorders w:offsetFrom="page">
            <w:top w:val="single" w:sz="12" w:space="24" w:color="auto"/>
            <w:left w:val="single" w:sz="12" w:space="24" w:color="auto"/>
            <w:bottom w:val="single" w:sz="12" w:space="24" w:color="auto"/>
            <w:right w:val="single" w:sz="12" w:space="24" w:color="auto"/>
          </w:pgBorders>
          <w:cols w:space="720"/>
        </w:sectPr>
      </w:pPr>
    </w:p>
    <w:p w14:paraId="77BCAA9C" w14:textId="77777777" w:rsidR="00495AA1" w:rsidRDefault="00495AA1">
      <w:pPr>
        <w:pStyle w:val="BodyText"/>
        <w:spacing w:before="174"/>
        <w:ind w:left="0"/>
      </w:pPr>
    </w:p>
    <w:p w14:paraId="1BEA29D8" w14:textId="77777777" w:rsidR="00495AA1" w:rsidRDefault="00000000">
      <w:pPr>
        <w:pStyle w:val="BodyText"/>
        <w:spacing w:line="278" w:lineRule="auto"/>
        <w:ind w:right="773"/>
      </w:pPr>
      <w:r>
        <w:rPr>
          <w:b/>
        </w:rPr>
        <w:t xml:space="preserve">Scenario 3: </w:t>
      </w:r>
      <w:r>
        <w:t>A user opens the EMI Calculator, enters a loan amount, annual interest rate and loan tenure.</w:t>
      </w:r>
      <w:r>
        <w:rPr>
          <w:spacing w:val="-3"/>
        </w:rPr>
        <w:t xml:space="preserve"> </w:t>
      </w:r>
      <w:r>
        <w:t>The</w:t>
      </w:r>
      <w:r>
        <w:rPr>
          <w:spacing w:val="-3"/>
        </w:rPr>
        <w:t xml:space="preserve"> </w:t>
      </w:r>
      <w:r>
        <w:t>system</w:t>
      </w:r>
      <w:r>
        <w:rPr>
          <w:spacing w:val="-3"/>
        </w:rPr>
        <w:t xml:space="preserve"> </w:t>
      </w:r>
      <w:r>
        <w:t>calculates</w:t>
      </w:r>
      <w:r>
        <w:rPr>
          <w:spacing w:val="-3"/>
        </w:rPr>
        <w:t xml:space="preserve"> </w:t>
      </w:r>
      <w:r>
        <w:t>the</w:t>
      </w:r>
      <w:r>
        <w:rPr>
          <w:spacing w:val="-3"/>
        </w:rPr>
        <w:t xml:space="preserve"> </w:t>
      </w:r>
      <w:r>
        <w:t>estimated</w:t>
      </w:r>
      <w:r>
        <w:rPr>
          <w:spacing w:val="-3"/>
        </w:rPr>
        <w:t xml:space="preserve"> </w:t>
      </w:r>
      <w:r>
        <w:t>monthly</w:t>
      </w:r>
      <w:r>
        <w:rPr>
          <w:spacing w:val="-3"/>
        </w:rPr>
        <w:t xml:space="preserve"> </w:t>
      </w:r>
      <w:r>
        <w:t>EMI</w:t>
      </w:r>
      <w:r>
        <w:rPr>
          <w:spacing w:val="-3"/>
        </w:rPr>
        <w:t xml:space="preserve"> </w:t>
      </w:r>
      <w:r>
        <w:t>and</w:t>
      </w:r>
      <w:r>
        <w:rPr>
          <w:spacing w:val="-3"/>
        </w:rPr>
        <w:t xml:space="preserve"> </w:t>
      </w:r>
      <w:r>
        <w:t>displays</w:t>
      </w:r>
      <w:r>
        <w:rPr>
          <w:spacing w:val="-3"/>
        </w:rPr>
        <w:t xml:space="preserve"> </w:t>
      </w:r>
      <w:r>
        <w:t>principal,</w:t>
      </w:r>
      <w:r>
        <w:rPr>
          <w:spacing w:val="-3"/>
        </w:rPr>
        <w:t xml:space="preserve"> </w:t>
      </w:r>
      <w:r>
        <w:t>total</w:t>
      </w:r>
      <w:r>
        <w:rPr>
          <w:spacing w:val="-3"/>
        </w:rPr>
        <w:t xml:space="preserve"> </w:t>
      </w:r>
      <w:r>
        <w:t>interest</w:t>
      </w:r>
      <w:r>
        <w:rPr>
          <w:spacing w:val="-3"/>
        </w:rPr>
        <w:t xml:space="preserve"> </w:t>
      </w:r>
      <w:r>
        <w:t>and total repayment information.</w:t>
      </w:r>
    </w:p>
    <w:p w14:paraId="01541106" w14:textId="77777777" w:rsidR="00495AA1" w:rsidRDefault="00000000">
      <w:pPr>
        <w:pStyle w:val="BodyText"/>
        <w:spacing w:before="140" w:line="278" w:lineRule="auto"/>
        <w:ind w:right="773"/>
      </w:pPr>
      <w:r>
        <w:rPr>
          <w:b/>
        </w:rPr>
        <w:t>Scenario</w:t>
      </w:r>
      <w:r>
        <w:rPr>
          <w:b/>
          <w:spacing w:val="-2"/>
        </w:rPr>
        <w:t xml:space="preserve"> </w:t>
      </w:r>
      <w:r>
        <w:rPr>
          <w:b/>
        </w:rPr>
        <w:t>4:</w:t>
      </w:r>
      <w:r>
        <w:rPr>
          <w:b/>
          <w:spacing w:val="-2"/>
        </w:rPr>
        <w:t xml:space="preserve"> </w:t>
      </w:r>
      <w:r>
        <w:t>A</w:t>
      </w:r>
      <w:r>
        <w:rPr>
          <w:spacing w:val="-2"/>
        </w:rPr>
        <w:t xml:space="preserve"> </w:t>
      </w:r>
      <w:r>
        <w:t>user</w:t>
      </w:r>
      <w:r>
        <w:rPr>
          <w:spacing w:val="-2"/>
        </w:rPr>
        <w:t xml:space="preserve"> </w:t>
      </w:r>
      <w:r>
        <w:t>visits</w:t>
      </w:r>
      <w:r>
        <w:rPr>
          <w:spacing w:val="-2"/>
        </w:rPr>
        <w:t xml:space="preserve"> </w:t>
      </w:r>
      <w:r>
        <w:t>AI</w:t>
      </w:r>
      <w:r>
        <w:rPr>
          <w:spacing w:val="-2"/>
        </w:rPr>
        <w:t xml:space="preserve"> </w:t>
      </w:r>
      <w:r>
        <w:t>Financial</w:t>
      </w:r>
      <w:r>
        <w:rPr>
          <w:spacing w:val="-2"/>
        </w:rPr>
        <w:t xml:space="preserve"> </w:t>
      </w:r>
      <w:r>
        <w:t>Tips</w:t>
      </w:r>
      <w:r>
        <w:rPr>
          <w:spacing w:val="-2"/>
        </w:rPr>
        <w:t xml:space="preserve"> </w:t>
      </w:r>
      <w:r>
        <w:t>and</w:t>
      </w:r>
      <w:r>
        <w:rPr>
          <w:spacing w:val="-2"/>
        </w:rPr>
        <w:t xml:space="preserve"> </w:t>
      </w:r>
      <w:r>
        <w:t>enters</w:t>
      </w:r>
      <w:r>
        <w:rPr>
          <w:spacing w:val="-2"/>
        </w:rPr>
        <w:t xml:space="preserve"> </w:t>
      </w:r>
      <w:r>
        <w:t>a</w:t>
      </w:r>
      <w:r>
        <w:rPr>
          <w:spacing w:val="-2"/>
        </w:rPr>
        <w:t xml:space="preserve"> </w:t>
      </w:r>
      <w:r>
        <w:t>general</w:t>
      </w:r>
      <w:r>
        <w:rPr>
          <w:spacing w:val="-2"/>
        </w:rPr>
        <w:t xml:space="preserve"> </w:t>
      </w:r>
      <w:r>
        <w:t>question</w:t>
      </w:r>
      <w:r>
        <w:rPr>
          <w:spacing w:val="-2"/>
        </w:rPr>
        <w:t xml:space="preserve"> </w:t>
      </w:r>
      <w:r>
        <w:t>about</w:t>
      </w:r>
      <w:r>
        <w:rPr>
          <w:spacing w:val="-2"/>
        </w:rPr>
        <w:t xml:space="preserve"> </w:t>
      </w:r>
      <w:r>
        <w:t>loans,</w:t>
      </w:r>
      <w:r>
        <w:rPr>
          <w:spacing w:val="-2"/>
        </w:rPr>
        <w:t xml:space="preserve"> </w:t>
      </w:r>
      <w:r>
        <w:t>debt,</w:t>
      </w:r>
      <w:r>
        <w:rPr>
          <w:spacing w:val="-2"/>
        </w:rPr>
        <w:t xml:space="preserve"> </w:t>
      </w:r>
      <w:r>
        <w:t>credit</w:t>
      </w:r>
      <w:r>
        <w:rPr>
          <w:spacing w:val="-2"/>
        </w:rPr>
        <w:t xml:space="preserve"> </w:t>
      </w:r>
      <w:r>
        <w:t>or saving. The application provides educational guidance and uses a safe fallback when a live AI service is not configured.</w:t>
      </w:r>
    </w:p>
    <w:p w14:paraId="111DC695" w14:textId="77777777" w:rsidR="00495AA1" w:rsidRDefault="00000000">
      <w:pPr>
        <w:pStyle w:val="Heading2"/>
      </w:pPr>
      <w:proofErr w:type="gramStart"/>
      <w:r>
        <w:t xml:space="preserve">Milestones </w:t>
      </w:r>
      <w:r>
        <w:rPr>
          <w:spacing w:val="-5"/>
        </w:rPr>
        <w:t>:</w:t>
      </w:r>
      <w:proofErr w:type="gramEnd"/>
      <w:r>
        <w:rPr>
          <w:spacing w:val="-5"/>
        </w:rPr>
        <w:t>-</w:t>
      </w:r>
    </w:p>
    <w:p w14:paraId="3E580CD6" w14:textId="77777777" w:rsidR="00495AA1" w:rsidRDefault="00000000">
      <w:pPr>
        <w:spacing w:before="158"/>
        <w:ind w:left="715"/>
        <w:rPr>
          <w:b/>
          <w:sz w:val="21"/>
        </w:rPr>
      </w:pPr>
      <w:r>
        <w:rPr>
          <w:b/>
          <w:sz w:val="21"/>
        </w:rPr>
        <w:t xml:space="preserve">Milestone 1 – Project Planning &amp; Requirement </w:t>
      </w:r>
      <w:r>
        <w:rPr>
          <w:b/>
          <w:spacing w:val="-2"/>
          <w:sz w:val="21"/>
        </w:rPr>
        <w:t>Analysis</w:t>
      </w:r>
    </w:p>
    <w:p w14:paraId="52F13064" w14:textId="77777777" w:rsidR="00495AA1" w:rsidRDefault="00000000">
      <w:pPr>
        <w:pStyle w:val="BodyText"/>
        <w:spacing w:before="139" w:line="278" w:lineRule="auto"/>
        <w:ind w:right="773"/>
      </w:pPr>
      <w:r>
        <w:t>Define</w:t>
      </w:r>
      <w:r>
        <w:rPr>
          <w:spacing w:val="-3"/>
        </w:rPr>
        <w:t xml:space="preserve"> </w:t>
      </w:r>
      <w:r>
        <w:t>the</w:t>
      </w:r>
      <w:r>
        <w:rPr>
          <w:spacing w:val="-3"/>
        </w:rPr>
        <w:t xml:space="preserve"> </w:t>
      </w:r>
      <w:r>
        <w:t>objectives</w:t>
      </w:r>
      <w:r>
        <w:rPr>
          <w:spacing w:val="-3"/>
        </w:rPr>
        <w:t xml:space="preserve"> </w:t>
      </w:r>
      <w:r>
        <w:t>of</w:t>
      </w:r>
      <w:r>
        <w:rPr>
          <w:spacing w:val="-3"/>
        </w:rPr>
        <w:t xml:space="preserve"> </w:t>
      </w:r>
      <w:r>
        <w:t>AI</w:t>
      </w:r>
      <w:r>
        <w:rPr>
          <w:spacing w:val="-3"/>
        </w:rPr>
        <w:t xml:space="preserve"> </w:t>
      </w:r>
      <w:r>
        <w:t>Loan</w:t>
      </w:r>
      <w:r>
        <w:rPr>
          <w:spacing w:val="-3"/>
        </w:rPr>
        <w:t xml:space="preserve"> </w:t>
      </w:r>
      <w:r>
        <w:t>Eligibility</w:t>
      </w:r>
      <w:r>
        <w:rPr>
          <w:spacing w:val="-3"/>
        </w:rPr>
        <w:t xml:space="preserve"> </w:t>
      </w:r>
      <w:r>
        <w:t>Checker,</w:t>
      </w:r>
      <w:r>
        <w:rPr>
          <w:spacing w:val="-3"/>
        </w:rPr>
        <w:t xml:space="preserve"> </w:t>
      </w:r>
      <w:r>
        <w:t>identify</w:t>
      </w:r>
      <w:r>
        <w:rPr>
          <w:spacing w:val="-3"/>
        </w:rPr>
        <w:t xml:space="preserve"> </w:t>
      </w:r>
      <w:r>
        <w:t>target</w:t>
      </w:r>
      <w:r>
        <w:rPr>
          <w:spacing w:val="-3"/>
        </w:rPr>
        <w:t xml:space="preserve"> </w:t>
      </w:r>
      <w:r>
        <w:t>users,</w:t>
      </w:r>
      <w:r>
        <w:rPr>
          <w:spacing w:val="-3"/>
        </w:rPr>
        <w:t xml:space="preserve"> </w:t>
      </w:r>
      <w:r>
        <w:t>finalize</w:t>
      </w:r>
      <w:r>
        <w:rPr>
          <w:spacing w:val="-3"/>
        </w:rPr>
        <w:t xml:space="preserve"> </w:t>
      </w:r>
      <w:r>
        <w:t>the</w:t>
      </w:r>
      <w:r>
        <w:rPr>
          <w:spacing w:val="-3"/>
        </w:rPr>
        <w:t xml:space="preserve"> </w:t>
      </w:r>
      <w:r>
        <w:t>four</w:t>
      </w:r>
      <w:r>
        <w:rPr>
          <w:spacing w:val="-3"/>
        </w:rPr>
        <w:t xml:space="preserve"> </w:t>
      </w:r>
      <w:r>
        <w:t>core financial tools and design the overall application workflow.</w:t>
      </w:r>
    </w:p>
    <w:p w14:paraId="09DA48CB" w14:textId="77777777" w:rsidR="00495AA1" w:rsidRDefault="00000000">
      <w:pPr>
        <w:pStyle w:val="Heading2"/>
      </w:pPr>
      <w:r>
        <w:t xml:space="preserve">Milestone 2 – Environment Setup &amp; Frontend </w:t>
      </w:r>
      <w:r>
        <w:rPr>
          <w:spacing w:val="-2"/>
        </w:rPr>
        <w:t>Development</w:t>
      </w:r>
    </w:p>
    <w:p w14:paraId="16274CC5" w14:textId="77777777" w:rsidR="00495AA1" w:rsidRDefault="00000000">
      <w:pPr>
        <w:pStyle w:val="BodyText"/>
        <w:spacing w:before="138" w:line="278" w:lineRule="auto"/>
        <w:ind w:right="776"/>
      </w:pPr>
      <w:r>
        <w:t>Set</w:t>
      </w:r>
      <w:r>
        <w:rPr>
          <w:spacing w:val="-3"/>
        </w:rPr>
        <w:t xml:space="preserve"> </w:t>
      </w:r>
      <w:r>
        <w:t>up</w:t>
      </w:r>
      <w:r>
        <w:rPr>
          <w:spacing w:val="-3"/>
        </w:rPr>
        <w:t xml:space="preserve"> </w:t>
      </w:r>
      <w:r>
        <w:t>the</w:t>
      </w:r>
      <w:r>
        <w:rPr>
          <w:spacing w:val="-3"/>
        </w:rPr>
        <w:t xml:space="preserve"> </w:t>
      </w:r>
      <w:r>
        <w:t>React.js</w:t>
      </w:r>
      <w:r>
        <w:rPr>
          <w:spacing w:val="-3"/>
        </w:rPr>
        <w:t xml:space="preserve"> </w:t>
      </w:r>
      <w:r>
        <w:t>and</w:t>
      </w:r>
      <w:r>
        <w:rPr>
          <w:spacing w:val="-3"/>
        </w:rPr>
        <w:t xml:space="preserve"> </w:t>
      </w:r>
      <w:r>
        <w:t>TypeScript</w:t>
      </w:r>
      <w:r>
        <w:rPr>
          <w:spacing w:val="-3"/>
        </w:rPr>
        <w:t xml:space="preserve"> </w:t>
      </w:r>
      <w:r>
        <w:t>project</w:t>
      </w:r>
      <w:r>
        <w:rPr>
          <w:spacing w:val="-3"/>
        </w:rPr>
        <w:t xml:space="preserve"> </w:t>
      </w:r>
      <w:r>
        <w:t>using</w:t>
      </w:r>
      <w:r>
        <w:rPr>
          <w:spacing w:val="-3"/>
        </w:rPr>
        <w:t xml:space="preserve"> </w:t>
      </w:r>
      <w:r>
        <w:t>Vite,</w:t>
      </w:r>
      <w:r>
        <w:rPr>
          <w:spacing w:val="-3"/>
        </w:rPr>
        <w:t xml:space="preserve"> </w:t>
      </w:r>
      <w:r>
        <w:t>organize</w:t>
      </w:r>
      <w:r>
        <w:rPr>
          <w:spacing w:val="-3"/>
        </w:rPr>
        <w:t xml:space="preserve"> </w:t>
      </w:r>
      <w:r>
        <w:t>routes</w:t>
      </w:r>
      <w:r>
        <w:rPr>
          <w:spacing w:val="-3"/>
        </w:rPr>
        <w:t xml:space="preserve"> </w:t>
      </w:r>
      <w:r>
        <w:t>and</w:t>
      </w:r>
      <w:r>
        <w:rPr>
          <w:spacing w:val="-3"/>
        </w:rPr>
        <w:t xml:space="preserve"> </w:t>
      </w:r>
      <w:r>
        <w:t>components,</w:t>
      </w:r>
      <w:r>
        <w:rPr>
          <w:spacing w:val="-3"/>
        </w:rPr>
        <w:t xml:space="preserve"> </w:t>
      </w:r>
      <w:r>
        <w:t>and</w:t>
      </w:r>
      <w:r>
        <w:rPr>
          <w:spacing w:val="-3"/>
        </w:rPr>
        <w:t xml:space="preserve"> </w:t>
      </w:r>
      <w:r>
        <w:t>create the responsive user interface.</w:t>
      </w:r>
    </w:p>
    <w:p w14:paraId="7CB8DDCE" w14:textId="77777777" w:rsidR="00495AA1" w:rsidRDefault="00000000">
      <w:pPr>
        <w:pStyle w:val="Heading2"/>
      </w:pPr>
      <w:r>
        <w:t xml:space="preserve">Milestone 3 – Loan Eligibility &amp; Financial Input </w:t>
      </w:r>
      <w:r>
        <w:rPr>
          <w:spacing w:val="-2"/>
        </w:rPr>
        <w:t>Module</w:t>
      </w:r>
    </w:p>
    <w:p w14:paraId="5B222989" w14:textId="77777777" w:rsidR="00495AA1" w:rsidRDefault="00000000">
      <w:pPr>
        <w:pStyle w:val="BodyText"/>
        <w:spacing w:before="138" w:line="278" w:lineRule="auto"/>
        <w:ind w:right="468"/>
      </w:pPr>
      <w:r>
        <w:t>Develop</w:t>
      </w:r>
      <w:r>
        <w:rPr>
          <w:spacing w:val="-3"/>
        </w:rPr>
        <w:t xml:space="preserve"> </w:t>
      </w:r>
      <w:r>
        <w:t>the</w:t>
      </w:r>
      <w:r>
        <w:rPr>
          <w:spacing w:val="-3"/>
        </w:rPr>
        <w:t xml:space="preserve"> </w:t>
      </w:r>
      <w:r>
        <w:t>loan</w:t>
      </w:r>
      <w:r>
        <w:rPr>
          <w:spacing w:val="-3"/>
        </w:rPr>
        <w:t xml:space="preserve"> </w:t>
      </w:r>
      <w:r>
        <w:t>eligibility</w:t>
      </w:r>
      <w:r>
        <w:rPr>
          <w:spacing w:val="-3"/>
        </w:rPr>
        <w:t xml:space="preserve"> </w:t>
      </w:r>
      <w:r>
        <w:t>form,</w:t>
      </w:r>
      <w:r>
        <w:rPr>
          <w:spacing w:val="-3"/>
        </w:rPr>
        <w:t xml:space="preserve"> </w:t>
      </w:r>
      <w:r>
        <w:t>validate</w:t>
      </w:r>
      <w:r>
        <w:rPr>
          <w:spacing w:val="-3"/>
        </w:rPr>
        <w:t xml:space="preserve"> </w:t>
      </w:r>
      <w:r>
        <w:t>user</w:t>
      </w:r>
      <w:r>
        <w:rPr>
          <w:spacing w:val="-3"/>
        </w:rPr>
        <w:t xml:space="preserve"> </w:t>
      </w:r>
      <w:r>
        <w:t>inputs</w:t>
      </w:r>
      <w:r>
        <w:rPr>
          <w:spacing w:val="-3"/>
        </w:rPr>
        <w:t xml:space="preserve"> </w:t>
      </w:r>
      <w:r>
        <w:t>and</w:t>
      </w:r>
      <w:r>
        <w:rPr>
          <w:spacing w:val="-3"/>
        </w:rPr>
        <w:t xml:space="preserve"> </w:t>
      </w:r>
      <w:r>
        <w:t>implement</w:t>
      </w:r>
      <w:r>
        <w:rPr>
          <w:spacing w:val="-3"/>
        </w:rPr>
        <w:t xml:space="preserve"> </w:t>
      </w:r>
      <w:r>
        <w:t>the</w:t>
      </w:r>
      <w:r>
        <w:rPr>
          <w:spacing w:val="-3"/>
        </w:rPr>
        <w:t xml:space="preserve"> </w:t>
      </w:r>
      <w:r>
        <w:t>logic</w:t>
      </w:r>
      <w:r>
        <w:rPr>
          <w:spacing w:val="-3"/>
        </w:rPr>
        <w:t xml:space="preserve"> </w:t>
      </w:r>
      <w:r>
        <w:t>for</w:t>
      </w:r>
      <w:r>
        <w:rPr>
          <w:spacing w:val="-3"/>
        </w:rPr>
        <w:t xml:space="preserve"> </w:t>
      </w:r>
      <w:r>
        <w:t>analyzing</w:t>
      </w:r>
      <w:r>
        <w:rPr>
          <w:spacing w:val="-3"/>
        </w:rPr>
        <w:t xml:space="preserve"> </w:t>
      </w:r>
      <w:r>
        <w:t>income, existing EMI, credit score and requested loan amount.</w:t>
      </w:r>
    </w:p>
    <w:p w14:paraId="48A056CB" w14:textId="77777777" w:rsidR="00495AA1" w:rsidRDefault="00000000">
      <w:pPr>
        <w:pStyle w:val="Heading2"/>
      </w:pPr>
      <w:r>
        <w:t xml:space="preserve">Milestone 4 – Credit Analysis &amp; EMI </w:t>
      </w:r>
      <w:r>
        <w:rPr>
          <w:spacing w:val="-2"/>
        </w:rPr>
        <w:t>Calculation</w:t>
      </w:r>
    </w:p>
    <w:p w14:paraId="4A2E8469" w14:textId="77777777" w:rsidR="00495AA1" w:rsidRDefault="00000000">
      <w:pPr>
        <w:pStyle w:val="BodyText"/>
        <w:spacing w:before="139" w:line="278" w:lineRule="auto"/>
        <w:ind w:right="773"/>
      </w:pPr>
      <w:r>
        <w:t>Implement</w:t>
      </w:r>
      <w:r>
        <w:rPr>
          <w:spacing w:val="-4"/>
        </w:rPr>
        <w:t xml:space="preserve"> </w:t>
      </w:r>
      <w:r>
        <w:t>credit</w:t>
      </w:r>
      <w:r>
        <w:rPr>
          <w:spacing w:val="-4"/>
        </w:rPr>
        <w:t xml:space="preserve"> </w:t>
      </w:r>
      <w:r>
        <w:t>score</w:t>
      </w:r>
      <w:r>
        <w:rPr>
          <w:spacing w:val="-4"/>
        </w:rPr>
        <w:t xml:space="preserve"> </w:t>
      </w:r>
      <w:r>
        <w:t>analysis</w:t>
      </w:r>
      <w:r>
        <w:rPr>
          <w:spacing w:val="-4"/>
        </w:rPr>
        <w:t xml:space="preserve"> </w:t>
      </w:r>
      <w:r>
        <w:t>and</w:t>
      </w:r>
      <w:r>
        <w:rPr>
          <w:spacing w:val="-4"/>
        </w:rPr>
        <w:t xml:space="preserve"> </w:t>
      </w:r>
      <w:r>
        <w:t>EMI</w:t>
      </w:r>
      <w:r>
        <w:rPr>
          <w:spacing w:val="-4"/>
        </w:rPr>
        <w:t xml:space="preserve"> </w:t>
      </w:r>
      <w:r>
        <w:t>calculation,</w:t>
      </w:r>
      <w:r>
        <w:rPr>
          <w:spacing w:val="-4"/>
        </w:rPr>
        <w:t xml:space="preserve"> </w:t>
      </w:r>
      <w:r>
        <w:t>including</w:t>
      </w:r>
      <w:r>
        <w:rPr>
          <w:spacing w:val="-4"/>
        </w:rPr>
        <w:t xml:space="preserve"> </w:t>
      </w:r>
      <w:r>
        <w:t>estimated</w:t>
      </w:r>
      <w:r>
        <w:rPr>
          <w:spacing w:val="-4"/>
        </w:rPr>
        <w:t xml:space="preserve"> </w:t>
      </w:r>
      <w:r>
        <w:t>monthly</w:t>
      </w:r>
      <w:r>
        <w:rPr>
          <w:spacing w:val="-4"/>
        </w:rPr>
        <w:t xml:space="preserve"> </w:t>
      </w:r>
      <w:r>
        <w:t>EMI,</w:t>
      </w:r>
      <w:r>
        <w:rPr>
          <w:spacing w:val="-4"/>
        </w:rPr>
        <w:t xml:space="preserve"> </w:t>
      </w:r>
      <w:r>
        <w:t>principal, total interest and total repayment with visual presentation.</w:t>
      </w:r>
    </w:p>
    <w:p w14:paraId="759A81BD" w14:textId="77777777" w:rsidR="00495AA1" w:rsidRDefault="00000000">
      <w:pPr>
        <w:pStyle w:val="Heading2"/>
        <w:spacing w:before="139"/>
      </w:pPr>
      <w:r>
        <w:t xml:space="preserve">Milestone 5 – AI Financial Tips &amp; User </w:t>
      </w:r>
      <w:r>
        <w:rPr>
          <w:spacing w:val="-2"/>
        </w:rPr>
        <w:t>Experience</w:t>
      </w:r>
    </w:p>
    <w:p w14:paraId="43702872" w14:textId="77777777" w:rsidR="00495AA1" w:rsidRDefault="00000000">
      <w:pPr>
        <w:pStyle w:val="BodyText"/>
        <w:spacing w:before="139" w:line="278" w:lineRule="auto"/>
        <w:ind w:right="773"/>
      </w:pPr>
      <w:r>
        <w:t>Develop</w:t>
      </w:r>
      <w:r>
        <w:rPr>
          <w:spacing w:val="-4"/>
        </w:rPr>
        <w:t xml:space="preserve"> </w:t>
      </w:r>
      <w:r>
        <w:t>the</w:t>
      </w:r>
      <w:r>
        <w:rPr>
          <w:spacing w:val="-4"/>
        </w:rPr>
        <w:t xml:space="preserve"> </w:t>
      </w:r>
      <w:r>
        <w:t>AI</w:t>
      </w:r>
      <w:r>
        <w:rPr>
          <w:spacing w:val="-4"/>
        </w:rPr>
        <w:t xml:space="preserve"> </w:t>
      </w:r>
      <w:r>
        <w:t>Financial</w:t>
      </w:r>
      <w:r>
        <w:rPr>
          <w:spacing w:val="-4"/>
        </w:rPr>
        <w:t xml:space="preserve"> </w:t>
      </w:r>
      <w:r>
        <w:t>Tips</w:t>
      </w:r>
      <w:r>
        <w:rPr>
          <w:spacing w:val="-4"/>
        </w:rPr>
        <w:t xml:space="preserve"> </w:t>
      </w:r>
      <w:r>
        <w:t>section,</w:t>
      </w:r>
      <w:r>
        <w:rPr>
          <w:spacing w:val="-4"/>
        </w:rPr>
        <w:t xml:space="preserve"> </w:t>
      </w:r>
      <w:r>
        <w:t>provide</w:t>
      </w:r>
      <w:r>
        <w:rPr>
          <w:spacing w:val="-4"/>
        </w:rPr>
        <w:t xml:space="preserve"> </w:t>
      </w:r>
      <w:r>
        <w:t>general</w:t>
      </w:r>
      <w:r>
        <w:rPr>
          <w:spacing w:val="-4"/>
        </w:rPr>
        <w:t xml:space="preserve"> </w:t>
      </w:r>
      <w:r>
        <w:t>educational</w:t>
      </w:r>
      <w:r>
        <w:rPr>
          <w:spacing w:val="-4"/>
        </w:rPr>
        <w:t xml:space="preserve"> </w:t>
      </w:r>
      <w:r>
        <w:t>guidance,</w:t>
      </w:r>
      <w:r>
        <w:rPr>
          <w:spacing w:val="-4"/>
        </w:rPr>
        <w:t xml:space="preserve"> </w:t>
      </w:r>
      <w:r>
        <w:t>implement</w:t>
      </w:r>
      <w:r>
        <w:rPr>
          <w:spacing w:val="-4"/>
        </w:rPr>
        <w:t xml:space="preserve"> </w:t>
      </w:r>
      <w:r>
        <w:t>safe fallback behavior and improve navigation and user experience across the application.</w:t>
      </w:r>
    </w:p>
    <w:p w14:paraId="40CC6FC3" w14:textId="77777777" w:rsidR="00495AA1" w:rsidRDefault="00000000">
      <w:pPr>
        <w:pStyle w:val="Heading2"/>
      </w:pPr>
      <w:r>
        <w:t xml:space="preserve">Milestone 6 – Testing, Optimization &amp; </w:t>
      </w:r>
      <w:r>
        <w:rPr>
          <w:spacing w:val="-2"/>
        </w:rPr>
        <w:t>Deployment</w:t>
      </w:r>
    </w:p>
    <w:p w14:paraId="7DE85737" w14:textId="77777777" w:rsidR="00495AA1" w:rsidRDefault="00000000">
      <w:pPr>
        <w:pStyle w:val="BodyText"/>
        <w:spacing w:before="138" w:line="278" w:lineRule="auto"/>
        <w:ind w:right="773"/>
      </w:pPr>
      <w:r>
        <w:t>Test</w:t>
      </w:r>
      <w:r>
        <w:rPr>
          <w:spacing w:val="-3"/>
        </w:rPr>
        <w:t xml:space="preserve"> </w:t>
      </w:r>
      <w:r>
        <w:t>all</w:t>
      </w:r>
      <w:r>
        <w:rPr>
          <w:spacing w:val="-3"/>
        </w:rPr>
        <w:t xml:space="preserve"> </w:t>
      </w:r>
      <w:r>
        <w:t>financial</w:t>
      </w:r>
      <w:r>
        <w:rPr>
          <w:spacing w:val="-3"/>
        </w:rPr>
        <w:t xml:space="preserve"> </w:t>
      </w:r>
      <w:r>
        <w:t>calculations,</w:t>
      </w:r>
      <w:r>
        <w:rPr>
          <w:spacing w:val="-3"/>
        </w:rPr>
        <w:t xml:space="preserve"> </w:t>
      </w:r>
      <w:r>
        <w:t>forms,</w:t>
      </w:r>
      <w:r>
        <w:rPr>
          <w:spacing w:val="-3"/>
        </w:rPr>
        <w:t xml:space="preserve"> </w:t>
      </w:r>
      <w:r>
        <w:t>routes,</w:t>
      </w:r>
      <w:r>
        <w:rPr>
          <w:spacing w:val="-3"/>
        </w:rPr>
        <w:t xml:space="preserve"> </w:t>
      </w:r>
      <w:r>
        <w:t>result</w:t>
      </w:r>
      <w:r>
        <w:rPr>
          <w:spacing w:val="-3"/>
        </w:rPr>
        <w:t xml:space="preserve"> </w:t>
      </w:r>
      <w:r>
        <w:t>displays</w:t>
      </w:r>
      <w:r>
        <w:rPr>
          <w:spacing w:val="-3"/>
        </w:rPr>
        <w:t xml:space="preserve"> </w:t>
      </w:r>
      <w:r>
        <w:t>and</w:t>
      </w:r>
      <w:r>
        <w:rPr>
          <w:spacing w:val="-3"/>
        </w:rPr>
        <w:t xml:space="preserve"> </w:t>
      </w:r>
      <w:r>
        <w:t>responsive</w:t>
      </w:r>
      <w:r>
        <w:rPr>
          <w:spacing w:val="-3"/>
        </w:rPr>
        <w:t xml:space="preserve"> </w:t>
      </w:r>
      <w:r>
        <w:t>behavior.</w:t>
      </w:r>
      <w:r>
        <w:rPr>
          <w:spacing w:val="-3"/>
        </w:rPr>
        <w:t xml:space="preserve"> </w:t>
      </w:r>
      <w:r>
        <w:t>Fix</w:t>
      </w:r>
      <w:r>
        <w:rPr>
          <w:spacing w:val="-3"/>
        </w:rPr>
        <w:t xml:space="preserve"> </w:t>
      </w:r>
      <w:r>
        <w:t>errors, improve reliability and prepare the project for GitHub-based submission and demonstration.</w:t>
      </w:r>
    </w:p>
    <w:p w14:paraId="5566CED7" w14:textId="77777777" w:rsidR="00495AA1" w:rsidRDefault="00000000">
      <w:pPr>
        <w:pStyle w:val="Heading2"/>
      </w:pPr>
      <w:proofErr w:type="gramStart"/>
      <w:r>
        <w:t xml:space="preserve">Conclusion </w:t>
      </w:r>
      <w:r>
        <w:rPr>
          <w:spacing w:val="-5"/>
        </w:rPr>
        <w:t>:</w:t>
      </w:r>
      <w:proofErr w:type="gramEnd"/>
      <w:r>
        <w:rPr>
          <w:spacing w:val="-5"/>
        </w:rPr>
        <w:t>-</w:t>
      </w:r>
    </w:p>
    <w:p w14:paraId="641A03AB" w14:textId="77777777" w:rsidR="00495AA1" w:rsidRDefault="00000000">
      <w:pPr>
        <w:pStyle w:val="BodyText"/>
        <w:spacing w:before="159" w:line="278" w:lineRule="auto"/>
        <w:ind w:right="748"/>
      </w:pPr>
      <w:r>
        <w:t>AI</w:t>
      </w:r>
      <w:r>
        <w:rPr>
          <w:spacing w:val="-1"/>
        </w:rPr>
        <w:t xml:space="preserve"> </w:t>
      </w:r>
      <w:r>
        <w:t>Loan</w:t>
      </w:r>
      <w:r>
        <w:rPr>
          <w:spacing w:val="-1"/>
        </w:rPr>
        <w:t xml:space="preserve"> </w:t>
      </w:r>
      <w:r>
        <w:t>Eligibility</w:t>
      </w:r>
      <w:r>
        <w:rPr>
          <w:spacing w:val="-1"/>
        </w:rPr>
        <w:t xml:space="preserve"> </w:t>
      </w:r>
      <w:r>
        <w:t>Checker</w:t>
      </w:r>
      <w:r>
        <w:rPr>
          <w:spacing w:val="-1"/>
        </w:rPr>
        <w:t xml:space="preserve"> </w:t>
      </w:r>
      <w:r>
        <w:t>provides</w:t>
      </w:r>
      <w:r>
        <w:rPr>
          <w:spacing w:val="-1"/>
        </w:rPr>
        <w:t xml:space="preserve"> </w:t>
      </w:r>
      <w:r>
        <w:t>a</w:t>
      </w:r>
      <w:r>
        <w:rPr>
          <w:spacing w:val="-1"/>
        </w:rPr>
        <w:t xml:space="preserve"> </w:t>
      </w:r>
      <w:r>
        <w:t>simple</w:t>
      </w:r>
      <w:r>
        <w:rPr>
          <w:spacing w:val="-1"/>
        </w:rPr>
        <w:t xml:space="preserve"> </w:t>
      </w:r>
      <w:r>
        <w:t>and</w:t>
      </w:r>
      <w:r>
        <w:rPr>
          <w:spacing w:val="-1"/>
        </w:rPr>
        <w:t xml:space="preserve"> </w:t>
      </w:r>
      <w:r>
        <w:t>interactive</w:t>
      </w:r>
      <w:r>
        <w:rPr>
          <w:spacing w:val="-1"/>
        </w:rPr>
        <w:t xml:space="preserve"> </w:t>
      </w:r>
      <w:r>
        <w:t>way</w:t>
      </w:r>
      <w:r>
        <w:rPr>
          <w:spacing w:val="-1"/>
        </w:rPr>
        <w:t xml:space="preserve"> </w:t>
      </w:r>
      <w:r>
        <w:t>for</w:t>
      </w:r>
      <w:r>
        <w:rPr>
          <w:spacing w:val="-1"/>
        </w:rPr>
        <w:t xml:space="preserve"> </w:t>
      </w:r>
      <w:r>
        <w:t>users</w:t>
      </w:r>
      <w:r>
        <w:rPr>
          <w:spacing w:val="-1"/>
        </w:rPr>
        <w:t xml:space="preserve"> </w:t>
      </w:r>
      <w:r>
        <w:t>to</w:t>
      </w:r>
      <w:r>
        <w:rPr>
          <w:spacing w:val="-1"/>
        </w:rPr>
        <w:t xml:space="preserve"> </w:t>
      </w:r>
      <w:r>
        <w:t>understand</w:t>
      </w:r>
      <w:r>
        <w:rPr>
          <w:spacing w:val="-1"/>
        </w:rPr>
        <w:t xml:space="preserve"> </w:t>
      </w:r>
      <w:r>
        <w:t>important factors related to loan readiness. By combining loan eligibility analysis, credit score interpretation, EMI</w:t>
      </w:r>
      <w:r>
        <w:rPr>
          <w:spacing w:val="-3"/>
        </w:rPr>
        <w:t xml:space="preserve"> </w:t>
      </w:r>
      <w:r>
        <w:t>calculation</w:t>
      </w:r>
      <w:r>
        <w:rPr>
          <w:spacing w:val="-3"/>
        </w:rPr>
        <w:t xml:space="preserve"> </w:t>
      </w:r>
      <w:r>
        <w:t>and</w:t>
      </w:r>
      <w:r>
        <w:rPr>
          <w:spacing w:val="-3"/>
        </w:rPr>
        <w:t xml:space="preserve"> </w:t>
      </w:r>
      <w:r>
        <w:t>financial</w:t>
      </w:r>
      <w:r>
        <w:rPr>
          <w:spacing w:val="-3"/>
        </w:rPr>
        <w:t xml:space="preserve"> </w:t>
      </w:r>
      <w:r>
        <w:t>guidance,</w:t>
      </w:r>
      <w:r>
        <w:rPr>
          <w:spacing w:val="-3"/>
        </w:rPr>
        <w:t xml:space="preserve"> </w:t>
      </w:r>
      <w:r>
        <w:t>the</w:t>
      </w:r>
      <w:r>
        <w:rPr>
          <w:spacing w:val="-3"/>
        </w:rPr>
        <w:t xml:space="preserve"> </w:t>
      </w:r>
      <w:r>
        <w:t>application</w:t>
      </w:r>
      <w:r>
        <w:rPr>
          <w:spacing w:val="-3"/>
        </w:rPr>
        <w:t xml:space="preserve"> </w:t>
      </w:r>
      <w:r>
        <w:t>converts</w:t>
      </w:r>
      <w:r>
        <w:rPr>
          <w:spacing w:val="-3"/>
        </w:rPr>
        <w:t xml:space="preserve"> </w:t>
      </w:r>
      <w:r>
        <w:t>basic</w:t>
      </w:r>
      <w:r>
        <w:rPr>
          <w:spacing w:val="-3"/>
        </w:rPr>
        <w:t xml:space="preserve"> </w:t>
      </w:r>
      <w:r>
        <w:t>financial</w:t>
      </w:r>
      <w:r>
        <w:rPr>
          <w:spacing w:val="-3"/>
        </w:rPr>
        <w:t xml:space="preserve"> </w:t>
      </w:r>
      <w:r>
        <w:t>inputs</w:t>
      </w:r>
      <w:r>
        <w:rPr>
          <w:spacing w:val="-3"/>
        </w:rPr>
        <w:t xml:space="preserve"> </w:t>
      </w:r>
      <w:r>
        <w:t>into</w:t>
      </w:r>
      <w:r>
        <w:rPr>
          <w:spacing w:val="-3"/>
        </w:rPr>
        <w:t xml:space="preserve"> </w:t>
      </w:r>
      <w:r>
        <w:t>clear</w:t>
      </w:r>
      <w:r>
        <w:rPr>
          <w:spacing w:val="-3"/>
        </w:rPr>
        <w:t xml:space="preserve"> </w:t>
      </w:r>
      <w:r>
        <w:t>and easy-to-understand educational information.</w:t>
      </w:r>
    </w:p>
    <w:p w14:paraId="550B90BC" w14:textId="77777777" w:rsidR="00495AA1" w:rsidRDefault="00000000">
      <w:pPr>
        <w:pStyle w:val="BodyText"/>
        <w:spacing w:before="139" w:line="278" w:lineRule="auto"/>
        <w:ind w:right="773"/>
      </w:pPr>
      <w:r>
        <w:t>The</w:t>
      </w:r>
      <w:r>
        <w:rPr>
          <w:spacing w:val="-3"/>
        </w:rPr>
        <w:t xml:space="preserve"> </w:t>
      </w:r>
      <w:r>
        <w:t>project</w:t>
      </w:r>
      <w:r>
        <w:rPr>
          <w:spacing w:val="-3"/>
        </w:rPr>
        <w:t xml:space="preserve"> </w:t>
      </w:r>
      <w:r>
        <w:t>demonstrates</w:t>
      </w:r>
      <w:r>
        <w:rPr>
          <w:spacing w:val="-3"/>
        </w:rPr>
        <w:t xml:space="preserve"> </w:t>
      </w:r>
      <w:r>
        <w:t>how</w:t>
      </w:r>
      <w:r>
        <w:rPr>
          <w:spacing w:val="-3"/>
        </w:rPr>
        <w:t xml:space="preserve"> </w:t>
      </w:r>
      <w:r>
        <w:t>modern</w:t>
      </w:r>
      <w:r>
        <w:rPr>
          <w:spacing w:val="-3"/>
        </w:rPr>
        <w:t xml:space="preserve"> </w:t>
      </w:r>
      <w:r>
        <w:t>frontend</w:t>
      </w:r>
      <w:r>
        <w:rPr>
          <w:spacing w:val="-3"/>
        </w:rPr>
        <w:t xml:space="preserve"> </w:t>
      </w:r>
      <w:r>
        <w:t>technologies</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build</w:t>
      </w:r>
      <w:r>
        <w:rPr>
          <w:spacing w:val="-3"/>
        </w:rPr>
        <w:t xml:space="preserve"> </w:t>
      </w:r>
      <w:r>
        <w:t>a</w:t>
      </w:r>
      <w:r>
        <w:rPr>
          <w:spacing w:val="-3"/>
        </w:rPr>
        <w:t xml:space="preserve"> </w:t>
      </w:r>
      <w:r>
        <w:t>practical financial assistance application with multiple tools in a single interface.</w:t>
      </w:r>
    </w:p>
    <w:p w14:paraId="37BC5F6E" w14:textId="77777777" w:rsidR="00495AA1" w:rsidRDefault="00495AA1">
      <w:pPr>
        <w:pStyle w:val="BodyText"/>
        <w:spacing w:line="278" w:lineRule="auto"/>
        <w:sectPr w:rsidR="00495AA1" w:rsidSect="008C0CFC">
          <w:pgSz w:w="11910" w:h="16840"/>
          <w:pgMar w:top="2080" w:right="992" w:bottom="280" w:left="992" w:header="546" w:footer="0" w:gutter="0"/>
          <w:pgBorders w:offsetFrom="page">
            <w:top w:val="single" w:sz="12" w:space="24" w:color="auto"/>
            <w:left w:val="single" w:sz="12" w:space="24" w:color="auto"/>
            <w:bottom w:val="single" w:sz="12" w:space="24" w:color="auto"/>
            <w:right w:val="single" w:sz="12" w:space="24" w:color="auto"/>
          </w:pgBorders>
          <w:cols w:space="720"/>
        </w:sectPr>
      </w:pPr>
    </w:p>
    <w:p w14:paraId="50A5BE59" w14:textId="77777777" w:rsidR="00495AA1" w:rsidRDefault="00495AA1">
      <w:pPr>
        <w:pStyle w:val="BodyText"/>
        <w:spacing w:before="174"/>
        <w:ind w:left="0"/>
      </w:pPr>
    </w:p>
    <w:p w14:paraId="01844FCD" w14:textId="77777777" w:rsidR="00495AA1" w:rsidRDefault="00000000">
      <w:pPr>
        <w:pStyle w:val="BodyText"/>
        <w:spacing w:line="278" w:lineRule="auto"/>
        <w:ind w:right="776"/>
      </w:pPr>
      <w:r>
        <w:t>The</w:t>
      </w:r>
      <w:r>
        <w:rPr>
          <w:spacing w:val="-4"/>
        </w:rPr>
        <w:t xml:space="preserve"> </w:t>
      </w:r>
      <w:r>
        <w:t>project</w:t>
      </w:r>
      <w:r>
        <w:rPr>
          <w:spacing w:val="-4"/>
        </w:rPr>
        <w:t xml:space="preserve"> </w:t>
      </w:r>
      <w:r>
        <w:t>demonstrates</w:t>
      </w:r>
      <w:r>
        <w:rPr>
          <w:spacing w:val="-4"/>
        </w:rPr>
        <w:t xml:space="preserve"> </w:t>
      </w:r>
      <w:r>
        <w:t>how</w:t>
      </w:r>
      <w:r>
        <w:rPr>
          <w:spacing w:val="-4"/>
        </w:rPr>
        <w:t xml:space="preserve"> </w:t>
      </w:r>
      <w:r>
        <w:t>React.js,</w:t>
      </w:r>
      <w:r>
        <w:rPr>
          <w:spacing w:val="-4"/>
        </w:rPr>
        <w:t xml:space="preserve"> </w:t>
      </w:r>
      <w:r>
        <w:t>TypeScript,</w:t>
      </w:r>
      <w:r>
        <w:rPr>
          <w:spacing w:val="-4"/>
        </w:rPr>
        <w:t xml:space="preserve"> </w:t>
      </w:r>
      <w:r>
        <w:t>Vite,</w:t>
      </w:r>
      <w:r>
        <w:rPr>
          <w:spacing w:val="-4"/>
        </w:rPr>
        <w:t xml:space="preserve"> </w:t>
      </w:r>
      <w:r>
        <w:t>client-side</w:t>
      </w:r>
      <w:r>
        <w:rPr>
          <w:spacing w:val="-4"/>
        </w:rPr>
        <w:t xml:space="preserve"> </w:t>
      </w:r>
      <w:r>
        <w:t>financial</w:t>
      </w:r>
      <w:r>
        <w:rPr>
          <w:spacing w:val="-4"/>
        </w:rPr>
        <w:t xml:space="preserve"> </w:t>
      </w:r>
      <w:r>
        <w:t>logic</w:t>
      </w:r>
      <w:r>
        <w:rPr>
          <w:spacing w:val="-4"/>
        </w:rPr>
        <w:t xml:space="preserve"> </w:t>
      </w:r>
      <w:r>
        <w:t>and</w:t>
      </w:r>
      <w:r>
        <w:rPr>
          <w:spacing w:val="-4"/>
        </w:rPr>
        <w:t xml:space="preserve"> </w:t>
      </w:r>
      <w:r>
        <w:t>responsive UI design can be combined to develop an educational FinTech-oriented web application for loan readiness, credit awareness, EMI planning and financial guidance.</w:t>
      </w:r>
    </w:p>
    <w:p w14:paraId="4BF61B6D" w14:textId="77777777" w:rsidR="00495AA1" w:rsidRDefault="00000000">
      <w:pPr>
        <w:pStyle w:val="Heading2"/>
      </w:pPr>
      <w:r>
        <w:t xml:space="preserve">Expected </w:t>
      </w:r>
      <w:proofErr w:type="gramStart"/>
      <w:r>
        <w:t xml:space="preserve">Outcome </w:t>
      </w:r>
      <w:r>
        <w:rPr>
          <w:spacing w:val="-5"/>
        </w:rPr>
        <w:t>:</w:t>
      </w:r>
      <w:proofErr w:type="gramEnd"/>
      <w:r>
        <w:rPr>
          <w:spacing w:val="-5"/>
        </w:rPr>
        <w:t>-</w:t>
      </w:r>
    </w:p>
    <w:p w14:paraId="3B870807" w14:textId="77777777" w:rsidR="00495AA1" w:rsidRDefault="00000000">
      <w:pPr>
        <w:pStyle w:val="BodyText"/>
        <w:spacing w:before="159" w:line="278" w:lineRule="auto"/>
        <w:ind w:right="748"/>
      </w:pPr>
      <w:r>
        <w:t>AI</w:t>
      </w:r>
      <w:r>
        <w:rPr>
          <w:spacing w:val="-3"/>
        </w:rPr>
        <w:t xml:space="preserve"> </w:t>
      </w:r>
      <w:r>
        <w:t>Loan</w:t>
      </w:r>
      <w:r>
        <w:rPr>
          <w:spacing w:val="-3"/>
        </w:rPr>
        <w:t xml:space="preserve"> </w:t>
      </w:r>
      <w:r>
        <w:t>Eligibility</w:t>
      </w:r>
      <w:r>
        <w:rPr>
          <w:spacing w:val="-3"/>
        </w:rPr>
        <w:t xml:space="preserve"> </w:t>
      </w:r>
      <w:r>
        <w:t>Checker</w:t>
      </w:r>
      <w:r>
        <w:rPr>
          <w:spacing w:val="-3"/>
        </w:rPr>
        <w:t xml:space="preserve"> </w:t>
      </w:r>
      <w:r>
        <w:t>aims</w:t>
      </w:r>
      <w:r>
        <w:rPr>
          <w:spacing w:val="-3"/>
        </w:rPr>
        <w:t xml:space="preserve"> </w:t>
      </w:r>
      <w:r>
        <w:t>to</w:t>
      </w:r>
      <w:r>
        <w:rPr>
          <w:spacing w:val="-3"/>
        </w:rPr>
        <w:t xml:space="preserve"> </w:t>
      </w:r>
      <w:r>
        <w:t>help</w:t>
      </w:r>
      <w:r>
        <w:rPr>
          <w:spacing w:val="-3"/>
        </w:rPr>
        <w:t xml:space="preserve"> </w:t>
      </w:r>
      <w:r>
        <w:t>users</w:t>
      </w:r>
      <w:r>
        <w:rPr>
          <w:spacing w:val="-3"/>
        </w:rPr>
        <w:t xml:space="preserve"> </w:t>
      </w:r>
      <w:r>
        <w:t>better</w:t>
      </w:r>
      <w:r>
        <w:rPr>
          <w:spacing w:val="-3"/>
        </w:rPr>
        <w:t xml:space="preserve"> </w:t>
      </w:r>
      <w:r>
        <w:t>understand</w:t>
      </w:r>
      <w:r>
        <w:rPr>
          <w:spacing w:val="-3"/>
        </w:rPr>
        <w:t xml:space="preserve"> </w:t>
      </w:r>
      <w:r>
        <w:t>their</w:t>
      </w:r>
      <w:r>
        <w:rPr>
          <w:spacing w:val="-3"/>
        </w:rPr>
        <w:t xml:space="preserve"> </w:t>
      </w:r>
      <w:r>
        <w:t>basic</w:t>
      </w:r>
      <w:r>
        <w:rPr>
          <w:spacing w:val="-3"/>
        </w:rPr>
        <w:t xml:space="preserve"> </w:t>
      </w:r>
      <w:r>
        <w:t>financial</w:t>
      </w:r>
      <w:r>
        <w:rPr>
          <w:spacing w:val="-3"/>
        </w:rPr>
        <w:t xml:space="preserve"> </w:t>
      </w:r>
      <w:r>
        <w:t>position</w:t>
      </w:r>
      <w:r>
        <w:rPr>
          <w:spacing w:val="-3"/>
        </w:rPr>
        <w:t xml:space="preserve"> </w:t>
      </w:r>
      <w:r>
        <w:t>before considering a loan. The platform provides an educational loan-readiness analysis, credit score interpretation, automated EMI calculations and general financial guidance in a single application.</w:t>
      </w:r>
    </w:p>
    <w:p w14:paraId="464BDB45" w14:textId="77777777" w:rsidR="00495AA1" w:rsidRDefault="00000000">
      <w:pPr>
        <w:pStyle w:val="BodyText"/>
        <w:spacing w:before="139" w:line="278" w:lineRule="auto"/>
        <w:ind w:right="718"/>
        <w:jc w:val="both"/>
      </w:pPr>
      <w:r>
        <w:t>The</w:t>
      </w:r>
      <w:r>
        <w:rPr>
          <w:spacing w:val="-1"/>
        </w:rPr>
        <w:t xml:space="preserve"> </w:t>
      </w:r>
      <w:r>
        <w:t>project</w:t>
      </w:r>
      <w:r>
        <w:rPr>
          <w:spacing w:val="-1"/>
        </w:rPr>
        <w:t xml:space="preserve"> </w:t>
      </w:r>
      <w:r>
        <w:t>will</w:t>
      </w:r>
      <w:r>
        <w:rPr>
          <w:spacing w:val="-1"/>
        </w:rPr>
        <w:t xml:space="preserve"> </w:t>
      </w:r>
      <w:r>
        <w:t>demonstrate</w:t>
      </w:r>
      <w:r>
        <w:rPr>
          <w:spacing w:val="-1"/>
        </w:rPr>
        <w:t xml:space="preserve"> </w:t>
      </w:r>
      <w:r>
        <w:t>practical</w:t>
      </w:r>
      <w:r>
        <w:rPr>
          <w:spacing w:val="-1"/>
        </w:rPr>
        <w:t xml:space="preserve"> </w:t>
      </w:r>
      <w:r>
        <w:t>expertise</w:t>
      </w:r>
      <w:r>
        <w:rPr>
          <w:spacing w:val="-1"/>
        </w:rPr>
        <w:t xml:space="preserve"> </w:t>
      </w:r>
      <w:r>
        <w:t>in</w:t>
      </w:r>
      <w:r>
        <w:rPr>
          <w:spacing w:val="-1"/>
        </w:rPr>
        <w:t xml:space="preserve"> </w:t>
      </w:r>
      <w:r>
        <w:t>React.js,</w:t>
      </w:r>
      <w:r>
        <w:rPr>
          <w:spacing w:val="-1"/>
        </w:rPr>
        <w:t xml:space="preserve"> </w:t>
      </w:r>
      <w:r>
        <w:t>TypeScript,</w:t>
      </w:r>
      <w:r>
        <w:rPr>
          <w:spacing w:val="-1"/>
        </w:rPr>
        <w:t xml:space="preserve"> </w:t>
      </w:r>
      <w:r>
        <w:t>Vite,</w:t>
      </w:r>
      <w:r>
        <w:rPr>
          <w:spacing w:val="-1"/>
        </w:rPr>
        <w:t xml:space="preserve"> </w:t>
      </w:r>
      <w:r>
        <w:t>frontend</w:t>
      </w:r>
      <w:r>
        <w:rPr>
          <w:spacing w:val="-1"/>
        </w:rPr>
        <w:t xml:space="preserve"> </w:t>
      </w:r>
      <w:r>
        <w:t>development, financial</w:t>
      </w:r>
      <w:r>
        <w:rPr>
          <w:spacing w:val="-4"/>
        </w:rPr>
        <w:t xml:space="preserve"> </w:t>
      </w:r>
      <w:r>
        <w:t>calculations,</w:t>
      </w:r>
      <w:r>
        <w:rPr>
          <w:spacing w:val="-4"/>
        </w:rPr>
        <w:t xml:space="preserve"> </w:t>
      </w:r>
      <w:r>
        <w:t>responsive</w:t>
      </w:r>
      <w:r>
        <w:rPr>
          <w:spacing w:val="-4"/>
        </w:rPr>
        <w:t xml:space="preserve"> </w:t>
      </w:r>
      <w:r>
        <w:t>UI</w:t>
      </w:r>
      <w:r>
        <w:rPr>
          <w:spacing w:val="-4"/>
        </w:rPr>
        <w:t xml:space="preserve"> </w:t>
      </w:r>
      <w:r>
        <w:t>design,</w:t>
      </w:r>
      <w:r>
        <w:rPr>
          <w:spacing w:val="-4"/>
        </w:rPr>
        <w:t xml:space="preserve"> </w:t>
      </w:r>
      <w:r>
        <w:t>client-side</w:t>
      </w:r>
      <w:r>
        <w:rPr>
          <w:spacing w:val="-4"/>
        </w:rPr>
        <w:t xml:space="preserve"> </w:t>
      </w:r>
      <w:r>
        <w:t>application</w:t>
      </w:r>
      <w:r>
        <w:rPr>
          <w:spacing w:val="-4"/>
        </w:rPr>
        <w:t xml:space="preserve"> </w:t>
      </w:r>
      <w:r>
        <w:t>logic,</w:t>
      </w:r>
      <w:r>
        <w:rPr>
          <w:spacing w:val="-4"/>
        </w:rPr>
        <w:t xml:space="preserve"> </w:t>
      </w:r>
      <w:r>
        <w:t>Git/GitHub</w:t>
      </w:r>
      <w:r>
        <w:rPr>
          <w:spacing w:val="-4"/>
        </w:rPr>
        <w:t xml:space="preserve"> </w:t>
      </w:r>
      <w:r>
        <w:t>version</w:t>
      </w:r>
      <w:r>
        <w:rPr>
          <w:spacing w:val="-4"/>
        </w:rPr>
        <w:t xml:space="preserve"> </w:t>
      </w:r>
      <w:r>
        <w:t>control and AI-oriented financial guidance, while providing a foundation for future integration with</w:t>
      </w:r>
    </w:p>
    <w:p w14:paraId="6727C107" w14:textId="77777777" w:rsidR="00495AA1" w:rsidRDefault="00000000">
      <w:pPr>
        <w:pStyle w:val="BodyText"/>
        <w:spacing w:line="241" w:lineRule="exact"/>
        <w:jc w:val="both"/>
      </w:pPr>
      <w:r>
        <w:t xml:space="preserve">real-world financial services and secure backend </w:t>
      </w:r>
      <w:r>
        <w:rPr>
          <w:spacing w:val="-2"/>
        </w:rPr>
        <w:t>systems.</w:t>
      </w:r>
    </w:p>
    <w:sectPr w:rsidR="00495AA1" w:rsidSect="008C0CFC">
      <w:pgSz w:w="11910" w:h="16840"/>
      <w:pgMar w:top="2080" w:right="992" w:bottom="280" w:left="992" w:header="546" w:footer="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BBCD" w14:textId="77777777" w:rsidR="00604A47" w:rsidRDefault="00604A47">
      <w:r>
        <w:separator/>
      </w:r>
    </w:p>
  </w:endnote>
  <w:endnote w:type="continuationSeparator" w:id="0">
    <w:p w14:paraId="06776334" w14:textId="77777777" w:rsidR="00604A47" w:rsidRDefault="00604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3C47" w14:textId="77777777" w:rsidR="00604A47" w:rsidRDefault="00604A47">
      <w:r>
        <w:separator/>
      </w:r>
    </w:p>
  </w:footnote>
  <w:footnote w:type="continuationSeparator" w:id="0">
    <w:p w14:paraId="4276C917" w14:textId="77777777" w:rsidR="00604A47" w:rsidRDefault="00604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9F12" w14:textId="77777777" w:rsidR="00495AA1" w:rsidRDefault="00000000">
    <w:pPr>
      <w:pStyle w:val="BodyText"/>
      <w:spacing w:line="200" w:lineRule="exact"/>
      <w:ind w:left="0"/>
      <w:rPr>
        <w:sz w:val="20"/>
      </w:rPr>
    </w:pPr>
    <w:r>
      <w:rPr>
        <w:noProof/>
        <w:sz w:val="20"/>
      </w:rPr>
      <w:drawing>
        <wp:anchor distT="0" distB="0" distL="0" distR="0" simplePos="0" relativeHeight="487517696" behindDoc="1" locked="0" layoutInCell="1" allowOverlap="1" wp14:anchorId="7CD22805" wp14:editId="2556355D">
          <wp:simplePos x="0" y="0"/>
          <wp:positionH relativeFrom="page">
            <wp:posOffset>5831999</wp:posOffset>
          </wp:positionH>
          <wp:positionV relativeFrom="page">
            <wp:posOffset>499179</wp:posOffset>
          </wp:positionV>
          <wp:extent cx="1008000" cy="765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8000" cy="765639"/>
                  </a:xfrm>
                  <a:prstGeom prst="rect">
                    <a:avLst/>
                  </a:prstGeom>
                </pic:spPr>
              </pic:pic>
            </a:graphicData>
          </a:graphic>
        </wp:anchor>
      </w:drawing>
    </w:r>
    <w:r>
      <w:rPr>
        <w:noProof/>
        <w:sz w:val="20"/>
      </w:rPr>
      <w:drawing>
        <wp:anchor distT="0" distB="0" distL="0" distR="0" simplePos="0" relativeHeight="487518208" behindDoc="1" locked="0" layoutInCell="1" allowOverlap="1" wp14:anchorId="7749F9D6" wp14:editId="6C028AC3">
          <wp:simplePos x="0" y="0"/>
          <wp:positionH relativeFrom="page">
            <wp:posOffset>900000</wp:posOffset>
          </wp:positionH>
          <wp:positionV relativeFrom="page">
            <wp:posOffset>575273</wp:posOffset>
          </wp:positionV>
          <wp:extent cx="827999" cy="75745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27999" cy="757452"/>
                  </a:xfrm>
                  <a:prstGeom prst="rect">
                    <a:avLst/>
                  </a:prstGeom>
                </pic:spPr>
              </pic:pic>
            </a:graphicData>
          </a:graphic>
        </wp:anchor>
      </w:drawing>
    </w:r>
    <w:r>
      <w:rPr>
        <w:noProof/>
        <w:sz w:val="20"/>
      </w:rPr>
      <mc:AlternateContent>
        <mc:Choice Requires="wps">
          <w:drawing>
            <wp:anchor distT="0" distB="0" distL="0" distR="0" simplePos="0" relativeHeight="487518720" behindDoc="1" locked="0" layoutInCell="1" allowOverlap="1" wp14:anchorId="38925D24" wp14:editId="620C031F">
              <wp:simplePos x="0" y="0"/>
              <wp:positionH relativeFrom="page">
                <wp:posOffset>1986106</wp:posOffset>
              </wp:positionH>
              <wp:positionV relativeFrom="page">
                <wp:posOffset>522129</wp:posOffset>
              </wp:positionV>
              <wp:extent cx="3588385" cy="773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8385" cy="773430"/>
                      </a:xfrm>
                      <a:prstGeom prst="rect">
                        <a:avLst/>
                      </a:prstGeom>
                    </wps:spPr>
                    <wps:txbx>
                      <w:txbxContent>
                        <w:p w14:paraId="5E35EE37" w14:textId="77777777" w:rsidR="00495AA1" w:rsidRDefault="00000000">
                          <w:pPr>
                            <w:spacing w:before="11"/>
                            <w:ind w:left="2" w:right="2"/>
                            <w:jc w:val="center"/>
                            <w:rPr>
                              <w:b/>
                              <w:i/>
                              <w:sz w:val="20"/>
                            </w:rPr>
                          </w:pPr>
                          <w:r>
                            <w:rPr>
                              <w:b/>
                              <w:i/>
                              <w:sz w:val="20"/>
                            </w:rPr>
                            <w:t xml:space="preserve">Dr. D. Y. Patil Educational </w:t>
                          </w:r>
                          <w:r>
                            <w:rPr>
                              <w:b/>
                              <w:i/>
                              <w:spacing w:val="-2"/>
                              <w:sz w:val="20"/>
                            </w:rPr>
                            <w:t>Federation’s</w:t>
                          </w:r>
                        </w:p>
                        <w:p w14:paraId="560091F1" w14:textId="77777777" w:rsidR="00495AA1" w:rsidRDefault="00000000">
                          <w:pPr>
                            <w:spacing w:before="10"/>
                            <w:ind w:left="2" w:right="2"/>
                            <w:jc w:val="center"/>
                            <w:rPr>
                              <w:b/>
                              <w:sz w:val="20"/>
                            </w:rPr>
                          </w:pPr>
                          <w:r>
                            <w:rPr>
                              <w:b/>
                              <w:sz w:val="20"/>
                            </w:rPr>
                            <w:t xml:space="preserve">Dr. D. Y. Patil College of Engineering &amp; </w:t>
                          </w:r>
                          <w:r>
                            <w:rPr>
                              <w:b/>
                              <w:spacing w:val="-2"/>
                              <w:sz w:val="20"/>
                            </w:rPr>
                            <w:t>Innovation</w:t>
                          </w:r>
                        </w:p>
                        <w:p w14:paraId="6EEB9BD8" w14:textId="77777777" w:rsidR="00495AA1" w:rsidRDefault="00000000">
                          <w:pPr>
                            <w:spacing w:before="29"/>
                            <w:ind w:left="2" w:right="2"/>
                            <w:jc w:val="center"/>
                            <w:rPr>
                              <w:sz w:val="18"/>
                            </w:rPr>
                          </w:pPr>
                          <w:r>
                            <w:rPr>
                              <w:sz w:val="18"/>
                            </w:rPr>
                            <w:t xml:space="preserve">Approved by AICTE, Recognized by Govt. of </w:t>
                          </w:r>
                          <w:r>
                            <w:rPr>
                              <w:spacing w:val="-2"/>
                              <w:sz w:val="18"/>
                            </w:rPr>
                            <w:t>Maharashtra,</w:t>
                          </w:r>
                        </w:p>
                        <w:p w14:paraId="5FC6B0BE" w14:textId="77777777" w:rsidR="00495AA1" w:rsidRDefault="00000000">
                          <w:pPr>
                            <w:spacing w:before="20" w:line="278" w:lineRule="auto"/>
                            <w:ind w:left="2"/>
                            <w:jc w:val="center"/>
                            <w:rPr>
                              <w:b/>
                              <w:sz w:val="18"/>
                            </w:rPr>
                          </w:pPr>
                          <w:r>
                            <w:rPr>
                              <w:b/>
                              <w:color w:val="FF0000"/>
                              <w:sz w:val="18"/>
                            </w:rPr>
                            <w:t>(An</w:t>
                          </w:r>
                          <w:r>
                            <w:rPr>
                              <w:b/>
                              <w:color w:val="FF0000"/>
                              <w:spacing w:val="-5"/>
                              <w:sz w:val="18"/>
                            </w:rPr>
                            <w:t xml:space="preserve"> </w:t>
                          </w:r>
                          <w:r>
                            <w:rPr>
                              <w:b/>
                              <w:color w:val="FF0000"/>
                              <w:sz w:val="18"/>
                            </w:rPr>
                            <w:t>Autonomous</w:t>
                          </w:r>
                          <w:r>
                            <w:rPr>
                              <w:b/>
                              <w:color w:val="FF0000"/>
                              <w:spacing w:val="-5"/>
                              <w:sz w:val="18"/>
                            </w:rPr>
                            <w:t xml:space="preserve"> </w:t>
                          </w:r>
                          <w:r>
                            <w:rPr>
                              <w:b/>
                              <w:color w:val="FF0000"/>
                              <w:sz w:val="18"/>
                            </w:rPr>
                            <w:t>Institute</w:t>
                          </w:r>
                          <w:r>
                            <w:rPr>
                              <w:b/>
                              <w:color w:val="FF0000"/>
                              <w:spacing w:val="-5"/>
                              <w:sz w:val="18"/>
                            </w:rPr>
                            <w:t xml:space="preserve"> </w:t>
                          </w:r>
                          <w:r>
                            <w:rPr>
                              <w:b/>
                              <w:color w:val="FF0000"/>
                              <w:sz w:val="18"/>
                            </w:rPr>
                            <w:t>Affiliated</w:t>
                          </w:r>
                          <w:r>
                            <w:rPr>
                              <w:b/>
                              <w:color w:val="FF0000"/>
                              <w:spacing w:val="-5"/>
                              <w:sz w:val="18"/>
                            </w:rPr>
                            <w:t xml:space="preserve"> </w:t>
                          </w:r>
                          <w:r>
                            <w:rPr>
                              <w:b/>
                              <w:color w:val="FF0000"/>
                              <w:sz w:val="18"/>
                            </w:rPr>
                            <w:t>to</w:t>
                          </w:r>
                          <w:r>
                            <w:rPr>
                              <w:b/>
                              <w:color w:val="FF0000"/>
                              <w:spacing w:val="-5"/>
                              <w:sz w:val="18"/>
                            </w:rPr>
                            <w:t xml:space="preserve"> </w:t>
                          </w:r>
                          <w:r>
                            <w:rPr>
                              <w:b/>
                              <w:color w:val="FF0000"/>
                              <w:sz w:val="18"/>
                            </w:rPr>
                            <w:t>Savitribai</w:t>
                          </w:r>
                          <w:r>
                            <w:rPr>
                              <w:b/>
                              <w:color w:val="FF0000"/>
                              <w:spacing w:val="-5"/>
                              <w:sz w:val="18"/>
                            </w:rPr>
                            <w:t xml:space="preserve"> </w:t>
                          </w:r>
                          <w:r>
                            <w:rPr>
                              <w:b/>
                              <w:color w:val="FF0000"/>
                              <w:sz w:val="18"/>
                            </w:rPr>
                            <w:t>Phule</w:t>
                          </w:r>
                          <w:r>
                            <w:rPr>
                              <w:b/>
                              <w:color w:val="FF0000"/>
                              <w:spacing w:val="-5"/>
                              <w:sz w:val="18"/>
                            </w:rPr>
                            <w:t xml:space="preserve"> </w:t>
                          </w:r>
                          <w:r>
                            <w:rPr>
                              <w:b/>
                              <w:color w:val="FF0000"/>
                              <w:sz w:val="18"/>
                            </w:rPr>
                            <w:t>Pune</w:t>
                          </w:r>
                          <w:r>
                            <w:rPr>
                              <w:b/>
                              <w:color w:val="FF0000"/>
                              <w:spacing w:val="-5"/>
                              <w:sz w:val="18"/>
                            </w:rPr>
                            <w:t xml:space="preserve"> </w:t>
                          </w:r>
                          <w:r>
                            <w:rPr>
                              <w:b/>
                              <w:color w:val="FF0000"/>
                              <w:sz w:val="18"/>
                            </w:rPr>
                            <w:t xml:space="preserve">University) </w:t>
                          </w:r>
                          <w:r>
                            <w:rPr>
                              <w:b/>
                              <w:color w:val="800080"/>
                              <w:sz w:val="18"/>
                            </w:rPr>
                            <w:t>Accredited by NAAC with “A” Grade</w:t>
                          </w:r>
                        </w:p>
                      </w:txbxContent>
                    </wps:txbx>
                    <wps:bodyPr wrap="square" lIns="0" tIns="0" rIns="0" bIns="0" rtlCol="0">
                      <a:noAutofit/>
                    </wps:bodyPr>
                  </wps:wsp>
                </a:graphicData>
              </a:graphic>
            </wp:anchor>
          </w:drawing>
        </mc:Choice>
        <mc:Fallback>
          <w:pict>
            <v:shapetype w14:anchorId="38925D24" id="_x0000_t202" coordsize="21600,21600" o:spt="202" path="m,l,21600r21600,l21600,xe">
              <v:stroke joinstyle="miter"/>
              <v:path gradientshapeok="t" o:connecttype="rect"/>
            </v:shapetype>
            <v:shape id="Textbox 3" o:spid="_x0000_s1026" type="#_x0000_t202" style="position:absolute;margin-left:156.4pt;margin-top:41.1pt;width:282.55pt;height:60.9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" filled="f" stroked="f">
              <v:textbox inset="0,0,0,0">
                <w:txbxContent>
                  <w:p w14:paraId="5E35EE37" w14:textId="77777777" w:rsidR="00495AA1" w:rsidRDefault="00000000">
                    <w:pPr>
                      <w:spacing w:before="11"/>
                      <w:ind w:left="2" w:right="2"/>
                      <w:jc w:val="center"/>
                      <w:rPr>
                        <w:b/>
                        <w:i/>
                        <w:sz w:val="20"/>
                      </w:rPr>
                    </w:pPr>
                    <w:r>
                      <w:rPr>
                        <w:b/>
                        <w:i/>
                        <w:sz w:val="20"/>
                      </w:rPr>
                      <w:t xml:space="preserve">Dr. D. Y. Patil Educational </w:t>
                    </w:r>
                    <w:r>
                      <w:rPr>
                        <w:b/>
                        <w:i/>
                        <w:spacing w:val="-2"/>
                        <w:sz w:val="20"/>
                      </w:rPr>
                      <w:t>Federation’s</w:t>
                    </w:r>
                  </w:p>
                  <w:p w14:paraId="560091F1" w14:textId="77777777" w:rsidR="00495AA1" w:rsidRDefault="00000000">
                    <w:pPr>
                      <w:spacing w:before="10"/>
                      <w:ind w:left="2" w:right="2"/>
                      <w:jc w:val="center"/>
                      <w:rPr>
                        <w:b/>
                        <w:sz w:val="20"/>
                      </w:rPr>
                    </w:pPr>
                    <w:r>
                      <w:rPr>
                        <w:b/>
                        <w:sz w:val="20"/>
                      </w:rPr>
                      <w:t xml:space="preserve">Dr. D. Y. Patil College of Engineering &amp; </w:t>
                    </w:r>
                    <w:r>
                      <w:rPr>
                        <w:b/>
                        <w:spacing w:val="-2"/>
                        <w:sz w:val="20"/>
                      </w:rPr>
                      <w:t>Innovation</w:t>
                    </w:r>
                  </w:p>
                  <w:p w14:paraId="6EEB9BD8" w14:textId="77777777" w:rsidR="00495AA1" w:rsidRDefault="00000000">
                    <w:pPr>
                      <w:spacing w:before="29"/>
                      <w:ind w:left="2" w:right="2"/>
                      <w:jc w:val="center"/>
                      <w:rPr>
                        <w:sz w:val="18"/>
                      </w:rPr>
                    </w:pPr>
                    <w:r>
                      <w:rPr>
                        <w:sz w:val="18"/>
                      </w:rPr>
                      <w:t xml:space="preserve">Approved by AICTE, Recognized by Govt. of </w:t>
                    </w:r>
                    <w:r>
                      <w:rPr>
                        <w:spacing w:val="-2"/>
                        <w:sz w:val="18"/>
                      </w:rPr>
                      <w:t>Maharashtra,</w:t>
                    </w:r>
                  </w:p>
                  <w:p w14:paraId="5FC6B0BE" w14:textId="77777777" w:rsidR="00495AA1" w:rsidRDefault="00000000">
                    <w:pPr>
                      <w:spacing w:before="20" w:line="278" w:lineRule="auto"/>
                      <w:ind w:left="2"/>
                      <w:jc w:val="center"/>
                      <w:rPr>
                        <w:b/>
                        <w:sz w:val="18"/>
                      </w:rPr>
                    </w:pPr>
                    <w:r>
                      <w:rPr>
                        <w:b/>
                        <w:color w:val="FF0000"/>
                        <w:sz w:val="18"/>
                      </w:rPr>
                      <w:t>(An</w:t>
                    </w:r>
                    <w:r>
                      <w:rPr>
                        <w:b/>
                        <w:color w:val="FF0000"/>
                        <w:spacing w:val="-5"/>
                        <w:sz w:val="18"/>
                      </w:rPr>
                      <w:t xml:space="preserve"> </w:t>
                    </w:r>
                    <w:r>
                      <w:rPr>
                        <w:b/>
                        <w:color w:val="FF0000"/>
                        <w:sz w:val="18"/>
                      </w:rPr>
                      <w:t>Autonomous</w:t>
                    </w:r>
                    <w:r>
                      <w:rPr>
                        <w:b/>
                        <w:color w:val="FF0000"/>
                        <w:spacing w:val="-5"/>
                        <w:sz w:val="18"/>
                      </w:rPr>
                      <w:t xml:space="preserve"> </w:t>
                    </w:r>
                    <w:r>
                      <w:rPr>
                        <w:b/>
                        <w:color w:val="FF0000"/>
                        <w:sz w:val="18"/>
                      </w:rPr>
                      <w:t>Institute</w:t>
                    </w:r>
                    <w:r>
                      <w:rPr>
                        <w:b/>
                        <w:color w:val="FF0000"/>
                        <w:spacing w:val="-5"/>
                        <w:sz w:val="18"/>
                      </w:rPr>
                      <w:t xml:space="preserve"> </w:t>
                    </w:r>
                    <w:r>
                      <w:rPr>
                        <w:b/>
                        <w:color w:val="FF0000"/>
                        <w:sz w:val="18"/>
                      </w:rPr>
                      <w:t>Affiliated</w:t>
                    </w:r>
                    <w:r>
                      <w:rPr>
                        <w:b/>
                        <w:color w:val="FF0000"/>
                        <w:spacing w:val="-5"/>
                        <w:sz w:val="18"/>
                      </w:rPr>
                      <w:t xml:space="preserve"> </w:t>
                    </w:r>
                    <w:r>
                      <w:rPr>
                        <w:b/>
                        <w:color w:val="FF0000"/>
                        <w:sz w:val="18"/>
                      </w:rPr>
                      <w:t>to</w:t>
                    </w:r>
                    <w:r>
                      <w:rPr>
                        <w:b/>
                        <w:color w:val="FF0000"/>
                        <w:spacing w:val="-5"/>
                        <w:sz w:val="18"/>
                      </w:rPr>
                      <w:t xml:space="preserve"> </w:t>
                    </w:r>
                    <w:r>
                      <w:rPr>
                        <w:b/>
                        <w:color w:val="FF0000"/>
                        <w:sz w:val="18"/>
                      </w:rPr>
                      <w:t>Savitribai</w:t>
                    </w:r>
                    <w:r>
                      <w:rPr>
                        <w:b/>
                        <w:color w:val="FF0000"/>
                        <w:spacing w:val="-5"/>
                        <w:sz w:val="18"/>
                      </w:rPr>
                      <w:t xml:space="preserve"> </w:t>
                    </w:r>
                    <w:r>
                      <w:rPr>
                        <w:b/>
                        <w:color w:val="FF0000"/>
                        <w:sz w:val="18"/>
                      </w:rPr>
                      <w:t>Phule</w:t>
                    </w:r>
                    <w:r>
                      <w:rPr>
                        <w:b/>
                        <w:color w:val="FF0000"/>
                        <w:spacing w:val="-5"/>
                        <w:sz w:val="18"/>
                      </w:rPr>
                      <w:t xml:space="preserve"> </w:t>
                    </w:r>
                    <w:r>
                      <w:rPr>
                        <w:b/>
                        <w:color w:val="FF0000"/>
                        <w:sz w:val="18"/>
                      </w:rPr>
                      <w:t>Pune</w:t>
                    </w:r>
                    <w:r>
                      <w:rPr>
                        <w:b/>
                        <w:color w:val="FF0000"/>
                        <w:spacing w:val="-5"/>
                        <w:sz w:val="18"/>
                      </w:rPr>
                      <w:t xml:space="preserve"> </w:t>
                    </w:r>
                    <w:r>
                      <w:rPr>
                        <w:b/>
                        <w:color w:val="FF0000"/>
                        <w:sz w:val="18"/>
                      </w:rPr>
                      <w:t xml:space="preserve">University) </w:t>
                    </w:r>
                    <w:r>
                      <w:rPr>
                        <w:b/>
                        <w:color w:val="800080"/>
                        <w:sz w:val="18"/>
                      </w:rPr>
                      <w:t>Accredited by NAAC with “A” Grade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C1B36"/>
    <w:multiLevelType w:val="hybridMultilevel"/>
    <w:tmpl w:val="62B076CC"/>
    <w:lvl w:ilvl="0" w:tplc="086675B0">
      <w:numFmt w:val="bullet"/>
      <w:lvlText w:val="•"/>
      <w:lvlJc w:val="left"/>
      <w:pPr>
        <w:ind w:left="841" w:hanging="127"/>
      </w:pPr>
      <w:rPr>
        <w:rFonts w:ascii="Times New Roman" w:eastAsia="Times New Roman" w:hAnsi="Times New Roman" w:cs="Times New Roman" w:hint="default"/>
        <w:b w:val="0"/>
        <w:bCs w:val="0"/>
        <w:i w:val="0"/>
        <w:iCs w:val="0"/>
        <w:spacing w:val="0"/>
        <w:w w:val="100"/>
        <w:sz w:val="21"/>
        <w:szCs w:val="21"/>
        <w:lang w:val="en-US" w:eastAsia="en-US" w:bidi="ar-SA"/>
      </w:rPr>
    </w:lvl>
    <w:lvl w:ilvl="1" w:tplc="7526B71C">
      <w:numFmt w:val="bullet"/>
      <w:lvlText w:val="•"/>
      <w:lvlJc w:val="left"/>
      <w:pPr>
        <w:ind w:left="1748" w:hanging="127"/>
      </w:pPr>
      <w:rPr>
        <w:rFonts w:hint="default"/>
        <w:lang w:val="en-US" w:eastAsia="en-US" w:bidi="ar-SA"/>
      </w:rPr>
    </w:lvl>
    <w:lvl w:ilvl="2" w:tplc="576C1FF0">
      <w:numFmt w:val="bullet"/>
      <w:lvlText w:val="•"/>
      <w:lvlJc w:val="left"/>
      <w:pPr>
        <w:ind w:left="2656" w:hanging="127"/>
      </w:pPr>
      <w:rPr>
        <w:rFonts w:hint="default"/>
        <w:lang w:val="en-US" w:eastAsia="en-US" w:bidi="ar-SA"/>
      </w:rPr>
    </w:lvl>
    <w:lvl w:ilvl="3" w:tplc="85BCF4EE">
      <w:numFmt w:val="bullet"/>
      <w:lvlText w:val="•"/>
      <w:lvlJc w:val="left"/>
      <w:pPr>
        <w:ind w:left="3564" w:hanging="127"/>
      </w:pPr>
      <w:rPr>
        <w:rFonts w:hint="default"/>
        <w:lang w:val="en-US" w:eastAsia="en-US" w:bidi="ar-SA"/>
      </w:rPr>
    </w:lvl>
    <w:lvl w:ilvl="4" w:tplc="0D3AEE04">
      <w:numFmt w:val="bullet"/>
      <w:lvlText w:val="•"/>
      <w:lvlJc w:val="left"/>
      <w:pPr>
        <w:ind w:left="4472" w:hanging="127"/>
      </w:pPr>
      <w:rPr>
        <w:rFonts w:hint="default"/>
        <w:lang w:val="en-US" w:eastAsia="en-US" w:bidi="ar-SA"/>
      </w:rPr>
    </w:lvl>
    <w:lvl w:ilvl="5" w:tplc="A76EC424">
      <w:numFmt w:val="bullet"/>
      <w:lvlText w:val="•"/>
      <w:lvlJc w:val="left"/>
      <w:pPr>
        <w:ind w:left="5380" w:hanging="127"/>
      </w:pPr>
      <w:rPr>
        <w:rFonts w:hint="default"/>
        <w:lang w:val="en-US" w:eastAsia="en-US" w:bidi="ar-SA"/>
      </w:rPr>
    </w:lvl>
    <w:lvl w:ilvl="6" w:tplc="3A8ED5E4">
      <w:numFmt w:val="bullet"/>
      <w:lvlText w:val="•"/>
      <w:lvlJc w:val="left"/>
      <w:pPr>
        <w:ind w:left="6288" w:hanging="127"/>
      </w:pPr>
      <w:rPr>
        <w:rFonts w:hint="default"/>
        <w:lang w:val="en-US" w:eastAsia="en-US" w:bidi="ar-SA"/>
      </w:rPr>
    </w:lvl>
    <w:lvl w:ilvl="7" w:tplc="14B4835C">
      <w:numFmt w:val="bullet"/>
      <w:lvlText w:val="•"/>
      <w:lvlJc w:val="left"/>
      <w:pPr>
        <w:ind w:left="7197" w:hanging="127"/>
      </w:pPr>
      <w:rPr>
        <w:rFonts w:hint="default"/>
        <w:lang w:val="en-US" w:eastAsia="en-US" w:bidi="ar-SA"/>
      </w:rPr>
    </w:lvl>
    <w:lvl w:ilvl="8" w:tplc="F3627B84">
      <w:numFmt w:val="bullet"/>
      <w:lvlText w:val="•"/>
      <w:lvlJc w:val="left"/>
      <w:pPr>
        <w:ind w:left="8105" w:hanging="127"/>
      </w:pPr>
      <w:rPr>
        <w:rFonts w:hint="default"/>
        <w:lang w:val="en-US" w:eastAsia="en-US" w:bidi="ar-SA"/>
      </w:rPr>
    </w:lvl>
  </w:abstractNum>
  <w:num w:numId="1" w16cid:durableId="214349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A1"/>
    <w:rsid w:val="0028482C"/>
    <w:rsid w:val="00495AA1"/>
    <w:rsid w:val="00604A47"/>
    <w:rsid w:val="008C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CA3F"/>
  <w15:docId w15:val="{E88B8DD7-4C3E-4B9F-8EF5-B4E7DA9A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8" w:right="536"/>
      <w:jc w:val="center"/>
      <w:outlineLvl w:val="0"/>
    </w:pPr>
    <w:rPr>
      <w:b/>
      <w:bCs/>
      <w:sz w:val="30"/>
      <w:szCs w:val="30"/>
    </w:rPr>
  </w:style>
  <w:style w:type="paragraph" w:styleId="Heading2">
    <w:name w:val="heading 2"/>
    <w:basedOn w:val="Normal"/>
    <w:uiPriority w:val="9"/>
    <w:unhideWhenUsed/>
    <w:qFormat/>
    <w:pPr>
      <w:spacing w:before="140"/>
      <w:ind w:left="715"/>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5"/>
    </w:pPr>
    <w:rPr>
      <w:sz w:val="21"/>
      <w:szCs w:val="21"/>
    </w:rPr>
  </w:style>
  <w:style w:type="paragraph" w:styleId="ListParagraph">
    <w:name w:val="List Paragraph"/>
    <w:basedOn w:val="Normal"/>
    <w:uiPriority w:val="1"/>
    <w:qFormat/>
    <w:pPr>
      <w:spacing w:before="178"/>
      <w:ind w:left="841" w:hanging="126"/>
    </w:pPr>
  </w:style>
  <w:style w:type="paragraph" w:customStyle="1" w:styleId="TableParagraph">
    <w:name w:val="Table Paragraph"/>
    <w:basedOn w:val="Normal"/>
    <w:uiPriority w:val="1"/>
    <w:qFormat/>
    <w:pPr>
      <w:spacing w:before="7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Nikam</dc:creator>
  <cp:lastModifiedBy>rajnikam12012007@gmail.com</cp:lastModifiedBy>
  <cp:revision>2</cp:revision>
  <dcterms:created xsi:type="dcterms:W3CDTF">2026-09-30T13:22:00Z</dcterms:created>
  <dcterms:modified xsi:type="dcterms:W3CDTF">2026-09-30T13:22:00Z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ies>
</file>