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 xml:space="preserve">CISIN DEV A </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Mobile</w:t>
      </w:r>
      <w:r>
        <w:rPr>
          <w:rFonts w:eastAsia="Arial" w:cs="Arial" w:ascii="Arial" w:hAnsi="Arial"/>
          <w:sz w:val="24"/>
          <w:szCs w:val="24"/>
        </w:rPr>
        <w:t>: +1 435-800-0086</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E-Mail</w:t>
      </w:r>
      <w:r>
        <w:rPr>
          <w:rFonts w:eastAsia="Arial" w:cs="Arial" w:ascii="Arial" w:hAnsi="Arial"/>
          <w:sz w:val="24"/>
          <w:szCs w:val="24"/>
        </w:rPr>
        <w:t xml:space="preserve">: </w:t>
      </w:r>
      <w:r>
        <w:rPr>
          <w:rFonts w:eastAsia="Arial" w:cs="Arial" w:ascii="Arial" w:hAnsi="Arial"/>
          <w:sz w:val="24"/>
          <w:szCs w:val="24"/>
          <w:u w:val="single"/>
        </w:rPr>
        <w:t>sales@cisin.com</w:t>
      </w:r>
    </w:p>
    <w:p>
      <w:pPr>
        <w:pStyle w:val="LOnormal"/>
        <w:widowControl/>
        <w:spacing w:lineRule="auto" w:line="240" w:before="40" w:after="40"/>
        <w:jc w:val="both"/>
        <w:rPr>
          <w:rFonts w:ascii="Arial" w:hAnsi="Arial" w:eastAsia="Arial" w:cs="Arial"/>
          <w:sz w:val="24"/>
          <w:szCs w:val="24"/>
        </w:rPr>
      </w:pPr>
      <w:r>
        <w:rPr>
          <w:rFonts w:eastAsia="Arial" w:cs="Arial" w:ascii="Arial" w:hAnsi="Arial"/>
          <w:b/>
          <w:sz w:val="24"/>
          <w:szCs w:val="24"/>
        </w:rPr>
        <w:t>Website:</w:t>
      </w:r>
      <w:r>
        <w:rPr>
          <w:rFonts w:eastAsia="Arial" w:cs="Arial" w:ascii="Arial" w:hAnsi="Arial"/>
          <w:sz w:val="24"/>
          <w:szCs w:val="24"/>
        </w:rPr>
        <w:t xml:space="preserve"> https://www.cisin.com/</w:t>
      </w:r>
    </w:p>
    <w:p>
      <w:pPr>
        <w:pStyle w:val="LOnormal"/>
        <w:widowControl/>
        <w:spacing w:lineRule="auto" w:line="240" w:before="40" w:after="40"/>
        <w:jc w:val="both"/>
        <w:rPr>
          <w:rFonts w:ascii="Arial" w:hAnsi="Arial" w:eastAsia="Arial" w:cs="Arial"/>
          <w:b/>
          <w:b/>
        </w:rPr>
      </w:pPr>
      <w:r>
        <w:rPr>
          <w:rFonts w:eastAsia="Arial" w:cs="Arial" w:ascii="Arial" w:hAnsi="Arial"/>
          <w:b/>
          <w:sz w:val="24"/>
          <w:szCs w:val="24"/>
        </w:rPr>
        <w:t>Address</w:t>
      </w:r>
      <w:hyperlink r:id="rId2">
        <w:r>
          <w:rPr>
            <w:rFonts w:eastAsia="Arial" w:cs="Arial" w:ascii="Arial" w:hAnsi="Arial"/>
            <w:sz w:val="24"/>
            <w:szCs w:val="24"/>
          </w:rPr>
          <w:t>: Indore, India</w:t>
        </w:r>
      </w:hyperlink>
    </w:p>
    <w:p>
      <w:pPr>
        <w:pStyle w:val="LOnormal"/>
        <w:spacing w:lineRule="auto" w:line="240" w:before="40" w:after="40"/>
        <w:jc w:val="both"/>
        <w:rPr>
          <w:color w:val="000000"/>
        </w:rPr>
      </w:pPr>
      <w:r>
        <w:rPr>
          <w:color w:val="000000"/>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REACT DEVELOPER</w:t>
      </w:r>
    </w:p>
    <w:p>
      <w:pPr>
        <w:pStyle w:val="LOnormal"/>
        <w:keepNext w:val="false"/>
        <w:keepLines w:val="false"/>
        <w:pageBreakBefore w:val="false"/>
        <w:widowControl w:val="false"/>
        <w:shd w:val="clear" w:fill="auto"/>
        <w:spacing w:lineRule="auto" w:line="240" w:before="10" w:after="0"/>
        <w:ind w:left="0" w:right="0" w:hanging="0"/>
        <w:jc w:val="left"/>
        <w:rPr>
          <w:rFonts w:ascii="Arial" w:hAnsi="Arial" w:eastAsia="Arial" w:cs="Arial"/>
          <w:b/>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i w:val="false"/>
          <w:caps w:val="false"/>
          <w:smallCaps w:val="false"/>
          <w:strike w:val="false"/>
          <w:dstrike w:val="false"/>
          <w:color w:val="000000"/>
          <w:position w:val="0"/>
          <w:sz w:val="20"/>
          <w:sz w:val="20"/>
          <w:szCs w:val="20"/>
          <w:u w:val="none"/>
          <w:shd w:fill="auto" w:val="clear"/>
          <w:vertAlign w:val="baseline"/>
        </w:rPr>
        <mc:AlternateContent>
          <mc:Choice Requires="wps">
            <w:drawing>
              <wp:anchor behindDoc="0" distT="635" distB="0" distL="0" distR="0" simplePos="0" locked="0" layoutInCell="0" allowOverlap="1" relativeHeight="7">
                <wp:simplePos x="0" y="0"/>
                <wp:positionH relativeFrom="column">
                  <wp:posOffset>101600</wp:posOffset>
                </wp:positionH>
                <wp:positionV relativeFrom="paragraph">
                  <wp:posOffset>101600</wp:posOffset>
                </wp:positionV>
                <wp:extent cx="7302500" cy="12700"/>
                <wp:effectExtent l="0" t="6350" r="0" b="0"/>
                <wp:wrapTopAndBottom/>
                <wp:docPr id="1" name="Shape 6"/>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240" w:before="34" w:after="0"/>
        <w:rPr>
          <w:rFonts w:ascii="Arial" w:hAnsi="Arial" w:eastAsia="Arial" w:cs="Arial"/>
          <w:sz w:val="20"/>
          <w:szCs w:val="20"/>
        </w:rPr>
      </w:pPr>
      <w:r>
        <w:rPr>
          <w:rFonts w:eastAsia="Arial" w:cs="Arial" w:ascii="Arial" w:hAnsi="Arial"/>
          <w:sz w:val="20"/>
          <w:szCs w:val="20"/>
        </w:rPr>
        <w:t>With over 4+ years of experience, this accomplished React Developer excels in the creation of dynamic and engaging web applications. their mastery encompasses skillful state management, the implementation of a robust component-based architecture, and seamless integration of APIs. The culmination of these skills results in the consistent delivery of scalable, high-performance solutions a testament to their unwavering commitment to excellence in the ever-evolving field of web development.</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1"/>
          <w:sz w:val="11"/>
          <w:szCs w:val="11"/>
          <w:u w:val="none"/>
          <w:shd w:fill="auto" w:val="clear"/>
          <w:vertAlign w:val="baseline"/>
        </w:rPr>
      </w:pPr>
      <w:r>
        <w:rPr>
          <w:rFonts w:eastAsia="Georgia" w:cs="Georgia"/>
          <w:b/>
          <w:i w:val="false"/>
          <w:caps w:val="false"/>
          <w:smallCaps w:val="false"/>
          <w:strike w:val="false"/>
          <w:dstrike w:val="false"/>
          <w:color w:val="000000"/>
          <w:position w:val="0"/>
          <w:sz w:val="11"/>
          <w:sz w:val="11"/>
          <w:szCs w:val="11"/>
          <w:u w:val="none"/>
          <w:shd w:fill="auto" w:val="clear"/>
          <w:vertAlign w:val="baseline"/>
        </w:rPr>
      </w:r>
    </w:p>
    <w:p>
      <w:pPr>
        <w:pStyle w:val="Heading1"/>
        <w:spacing w:lineRule="auto" w:line="240" w:before="34" w:after="0"/>
        <w:ind w:left="0" w:hanging="0"/>
        <w:rPr/>
      </w:pPr>
      <w:r>
        <mc:AlternateContent>
          <mc:Choice Requires="wps">
            <w:drawing>
              <wp:anchor behindDoc="0" distT="0" distB="0" distL="0" distR="0" simplePos="0" locked="0" layoutInCell="0" allowOverlap="1" relativeHeight="6">
                <wp:simplePos x="0" y="0"/>
                <wp:positionH relativeFrom="column">
                  <wp:posOffset>0</wp:posOffset>
                </wp:positionH>
                <wp:positionV relativeFrom="paragraph">
                  <wp:posOffset>228600</wp:posOffset>
                </wp:positionV>
                <wp:extent cx="7400925" cy="57785"/>
                <wp:effectExtent l="0" t="6985" r="0" b="0"/>
                <wp:wrapTopAndBottom/>
                <wp:docPr id="2" name="Shape 5"/>
                <a:graphic xmlns:a="http://schemas.openxmlformats.org/drawingml/2006/main">
                  <a:graphicData uri="http://schemas.microsoft.com/office/word/2010/wordprocessingShape">
                    <wps:wsp>
                      <wps:cNvSpPr/>
                      <wps:spPr>
                        <a:xfrm>
                          <a:off x="0" y="0"/>
                          <a:ext cx="740088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sz w:val="22"/>
          <w:szCs w:val="22"/>
        </w:rPr>
        <w:t>TECHNICAL SKILLS</w:t>
      </w:r>
    </w:p>
    <w:p>
      <w:pPr>
        <w:pStyle w:val="LOnormal"/>
        <w:numPr>
          <w:ilvl w:val="0"/>
          <w:numId w:val="2"/>
        </w:numPr>
        <w:tabs>
          <w:tab w:val="clear" w:pos="720"/>
          <w:tab w:val="left" w:pos="1509" w:leader="none"/>
        </w:tabs>
        <w:spacing w:lineRule="auto" w:line="240" w:beforeAutospacing="0" w:before="0" w:afterAutospacing="0" w:after="0"/>
        <w:ind w:left="720" w:hanging="360"/>
        <w:rPr>
          <w:rFonts w:ascii="Arial" w:hAnsi="Arial" w:eastAsia="Arial" w:cs="Arial"/>
          <w:sz w:val="20"/>
          <w:szCs w:val="20"/>
          <w:u w:val="none"/>
        </w:rPr>
      </w:pPr>
      <w:r>
        <w:rPr>
          <w:rFonts w:eastAsia="Arial" w:cs="Arial" w:ascii="Arial" w:hAnsi="Arial"/>
          <w:b/>
          <w:sz w:val="20"/>
          <w:szCs w:val="20"/>
        </w:rPr>
        <w:t>Languages :</w:t>
      </w:r>
      <w:r>
        <w:rPr>
          <w:rFonts w:eastAsia="Arial" w:cs="Arial" w:ascii="Arial" w:hAnsi="Arial"/>
          <w:sz w:val="20"/>
          <w:szCs w:val="20"/>
        </w:rPr>
        <w:t xml:space="preserve"> HTML, CSS, ES6, JavaScript, React.js, jQuery, Ajax Node.js, Bootstrap, Material UI, TypeScript </w:t>
      </w:r>
    </w:p>
    <w:p>
      <w:pPr>
        <w:pStyle w:val="LOnormal"/>
        <w:numPr>
          <w:ilvl w:val="0"/>
          <w:numId w:val="2"/>
        </w:numPr>
        <w:tabs>
          <w:tab w:val="clear" w:pos="720"/>
          <w:tab w:val="left" w:pos="1509" w:leader="none"/>
        </w:tabs>
        <w:spacing w:lineRule="auto" w:line="240" w:beforeAutospacing="0" w:before="0" w:afterAutospacing="0" w:after="0"/>
        <w:ind w:left="720" w:hanging="360"/>
        <w:rPr>
          <w:rFonts w:ascii="Arial" w:hAnsi="Arial" w:eastAsia="Arial" w:cs="Arial"/>
          <w:b/>
          <w:b/>
          <w:sz w:val="20"/>
          <w:szCs w:val="20"/>
          <w:u w:val="none"/>
        </w:rPr>
      </w:pPr>
      <w:r>
        <w:rPr>
          <w:rFonts w:eastAsia="Arial" w:cs="Arial" w:ascii="Arial" w:hAnsi="Arial"/>
          <w:b/>
          <w:sz w:val="20"/>
          <w:szCs w:val="20"/>
        </w:rPr>
        <w:t xml:space="preserve">Version Control : </w:t>
      </w:r>
      <w:r>
        <w:rPr>
          <w:rFonts w:eastAsia="Arial" w:cs="Arial" w:ascii="Arial" w:hAnsi="Arial"/>
          <w:sz w:val="20"/>
          <w:szCs w:val="20"/>
        </w:rPr>
        <w:t>Bitbucket, GitHub, AWS, Hibernate, Spring Boot, Linux</w:t>
      </w:r>
    </w:p>
    <w:p>
      <w:pPr>
        <w:pStyle w:val="LOnormal"/>
        <w:numPr>
          <w:ilvl w:val="0"/>
          <w:numId w:val="2"/>
        </w:numPr>
        <w:tabs>
          <w:tab w:val="clear" w:pos="720"/>
          <w:tab w:val="left" w:pos="1509" w:leader="none"/>
        </w:tabs>
        <w:spacing w:lineRule="auto" w:line="240" w:beforeAutospacing="0" w:before="0" w:afterAutospacing="0" w:after="0"/>
        <w:ind w:left="720" w:hanging="360"/>
        <w:rPr>
          <w:rFonts w:ascii="Arial" w:hAnsi="Arial" w:eastAsia="Arial" w:cs="Arial"/>
          <w:b/>
          <w:b/>
          <w:sz w:val="20"/>
          <w:szCs w:val="20"/>
        </w:rPr>
      </w:pPr>
      <w:r>
        <w:rPr>
          <w:rFonts w:eastAsia="Arial" w:cs="Arial" w:ascii="Arial" w:hAnsi="Arial"/>
          <w:b/>
          <w:sz w:val="20"/>
          <w:szCs w:val="20"/>
        </w:rPr>
        <w:t xml:space="preserve">Skills : </w:t>
      </w:r>
      <w:r>
        <w:rPr>
          <w:rFonts w:eastAsia="Arial" w:cs="Arial" w:ascii="Arial" w:hAnsi="Arial"/>
          <w:sz w:val="20"/>
          <w:szCs w:val="20"/>
        </w:rPr>
        <w:t>LESS, SASS, Bootstrap, Accessibility, JavaScript</w:t>
      </w:r>
    </w:p>
    <w:p>
      <w:pPr>
        <w:pStyle w:val="LOnormal"/>
        <w:tabs>
          <w:tab w:val="clear" w:pos="720"/>
          <w:tab w:val="left" w:pos="1509" w:leader="none"/>
        </w:tabs>
        <w:spacing w:lineRule="auto" w:line="240" w:beforeAutospacing="0" w:before="0" w:afterAutospacing="0" w:after="0"/>
        <w:ind w:hanging="0"/>
        <w:rPr/>
      </w:pPr>
      <w:r>
        <w:rPr/>
      </w:r>
    </w:p>
    <w:p>
      <w:pPr>
        <w:pStyle w:val="Heading1"/>
        <w:spacing w:lineRule="auto" w:line="240" w:before="34" w:after="0"/>
        <w:ind w:left="0" w:hanging="0"/>
        <w:rPr/>
      </w:pPr>
      <w:r>
        <w:rPr>
          <w:rFonts w:eastAsia="Arial" w:cs="Arial" w:ascii="Arial" w:hAnsi="Arial"/>
          <w:sz w:val="22"/>
          <w:szCs w:val="22"/>
        </w:rPr>
        <w:t>JOB ROLE</w:t>
      </w:r>
    </w:p>
    <w:p>
      <w:pPr>
        <w:pStyle w:val="LOnormal"/>
        <w:spacing w:lineRule="auto" w:line="240" w:before="34" w:after="0"/>
        <w:ind w:left="0" w:hanging="0"/>
        <w:rPr>
          <w:rFonts w:ascii="Arial" w:hAnsi="Arial" w:eastAsia="Arial" w:cs="Arial"/>
          <w:sz w:val="20"/>
          <w:szCs w:val="20"/>
        </w:rPr>
      </w:pPr>
      <w:r>
        <w:rPr>
          <w:rFonts w:eastAsia="Arial" w:cs="Arial" w:ascii="Arial" w:hAnsi="Arial"/>
          <w:sz w:val="20"/>
          <w:szCs w:val="20"/>
        </w:rPr>
        <mc:AlternateContent>
          <mc:Choice Requires="wps">
            <w:drawing>
              <wp:anchor behindDoc="0" distT="0" distB="6350" distL="0" distR="6350" simplePos="0" locked="0" layoutInCell="0" allowOverlap="1" relativeHeight="8">
                <wp:simplePos x="0" y="0"/>
                <wp:positionH relativeFrom="column">
                  <wp:posOffset>-67310</wp:posOffset>
                </wp:positionH>
                <wp:positionV relativeFrom="paragraph">
                  <wp:posOffset>25400</wp:posOffset>
                </wp:positionV>
                <wp:extent cx="7153275" cy="57785"/>
                <wp:effectExtent l="0" t="0" r="6350" b="6350"/>
                <wp:wrapTopAndBottom/>
                <wp:docPr id="3" name="Shape 1"/>
                <a:graphic xmlns:a="http://schemas.openxmlformats.org/drawingml/2006/main">
                  <a:graphicData uri="http://schemas.microsoft.com/office/word/2010/wordprocessingShape">
                    <wps:wsp>
                      <wps:cNvSpPr/>
                      <wps:spPr>
                        <a:xfrm flipH="1" rot="10800000">
                          <a:off x="0" y="0"/>
                          <a:ext cx="715320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Develop responsive, user-friendly interfaces using React.js.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Specialize in front-end technologies, ensuring responsiveness and user-centric design.</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Proficiently manage state and implement a robust, component-based architecture.</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Seamlessly integrate APIs to optimize application functionality.</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Deliver scalable, high-performance solutions that exemplify a commitment to excellence.</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Stay updated on evolving web development trends and technologies.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Collaborate with cross-functional teams to ensure project success.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Contribute to code reviews and mentor junior developers.</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Troubleshoot and debug applications, ensuring optimal performance.</w:t>
      </w:r>
    </w:p>
    <w:p>
      <w:pPr>
        <w:pStyle w:val="LOnormal"/>
        <w:widowControl/>
        <w:numPr>
          <w:ilvl w:val="0"/>
          <w:numId w:val="3"/>
        </w:numPr>
        <w:ind w:left="720" w:hanging="360"/>
        <w:rPr>
          <w:rFonts w:ascii="Arial" w:hAnsi="Arial" w:eastAsia="Arial" w:cs="Arial"/>
          <w:sz w:val="20"/>
          <w:szCs w:val="20"/>
        </w:rPr>
      </w:pPr>
      <w:r>
        <w:rPr>
          <w:rFonts w:eastAsia="Arial" w:cs="Arial" w:ascii="Arial" w:hAnsi="Arial"/>
          <w:sz w:val="20"/>
          <w:szCs w:val="20"/>
        </w:rPr>
        <w:t>Proactively identify and implement improvements to enhance the overall user experience</w:t>
      </w:r>
    </w:p>
    <w:p>
      <w:pPr>
        <w:pStyle w:val="LOnormal"/>
        <w:widowControl/>
        <w:ind w:left="360" w:hanging="0"/>
        <w:rPr>
          <w:rFonts w:ascii="Arial" w:hAnsi="Arial" w:eastAsia="Arial" w:cs="Arial"/>
          <w:sz w:val="20"/>
          <w:szCs w:val="20"/>
        </w:rPr>
      </w:pPr>
      <w:r>
        <w:rPr>
          <w:rFonts w:eastAsia="Arial" w:cs="Arial" w:ascii="Arial" w:hAnsi="Arial"/>
          <w:sz w:val="20"/>
          <w:szCs w:val="20"/>
        </w:rPr>
      </w:r>
    </w:p>
    <w:p>
      <w:pPr>
        <w:pStyle w:val="Heading1"/>
        <w:spacing w:lineRule="auto" w:line="240" w:before="34" w:after="0"/>
        <w:ind w:left="0" w:hanging="0"/>
        <w:rPr>
          <w:position w:val="0"/>
          <w:sz w:val="22"/>
          <w:sz w:val="22"/>
          <w:vertAlign w:val="baseline"/>
        </w:rPr>
      </w:pPr>
      <w:r>
        <w:rPr>
          <w:rFonts w:eastAsia="Arial" w:cs="Arial" w:ascii="Arial" w:hAnsi="Arial"/>
          <w:sz w:val="22"/>
          <w:szCs w:val="22"/>
        </w:rPr>
        <w:t xml:space="preserve">WORK EXPERIENCE  </w:t>
      </w:r>
      <w:r>
        <w:rPr/>
        <w:t xml:space="preserve">                                                                                                                                        </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b/>
          <w:sz w:val="20"/>
          <w:szCs w:val="20"/>
        </w:rPr>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50800</wp:posOffset>
                </wp:positionV>
                <wp:extent cx="7302500" cy="12700"/>
                <wp:effectExtent l="0" t="6350" r="0" b="0"/>
                <wp:wrapTopAndBottom/>
                <wp:docPr id="4" name="Shape 7"/>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tabs>
          <w:tab w:val="clear" w:pos="720"/>
          <w:tab w:val="right" w:pos="11522" w:leader="none"/>
        </w:tabs>
        <w:spacing w:lineRule="auto" w:line="240" w:before="81" w:after="0"/>
        <w:rPr>
          <w:rFonts w:ascii="Arial" w:hAnsi="Arial" w:eastAsia="Arial" w:cs="Arial"/>
          <w:sz w:val="20"/>
          <w:szCs w:val="20"/>
        </w:rPr>
      </w:pPr>
      <w:r>
        <w:rPr>
          <w:rFonts w:eastAsia="Arial" w:cs="Arial" w:ascii="Arial" w:hAnsi="Arial"/>
          <w:b/>
          <w:sz w:val="20"/>
          <w:szCs w:val="20"/>
        </w:rPr>
        <w:t xml:space="preserve">Software Developer </w:t>
      </w:r>
      <w:r>
        <w:rPr>
          <w:rFonts w:eastAsia="Arial" w:cs="Arial" w:ascii="Arial" w:hAnsi="Arial"/>
          <w:sz w:val="20"/>
          <w:szCs w:val="20"/>
        </w:rPr>
        <w:t xml:space="preserve">| Cyber Infrastructure (CIS)                                                                                                                       </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sz w:val="20"/>
          <w:szCs w:val="20"/>
        </w:rPr>
        <w:t>Sept 2021 to Till Date</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b/>
          <w:sz w:val="20"/>
          <w:szCs w:val="20"/>
        </w:rPr>
      </w:r>
    </w:p>
    <w:p>
      <w:pPr>
        <w:pStyle w:val="LOnormal"/>
        <w:tabs>
          <w:tab w:val="clear" w:pos="720"/>
          <w:tab w:val="right" w:pos="11522" w:leader="none"/>
        </w:tabs>
        <w:spacing w:lineRule="auto" w:line="240" w:before="81" w:after="0"/>
        <w:rPr>
          <w:rFonts w:ascii="Arial" w:hAnsi="Arial" w:eastAsia="Arial" w:cs="Arial"/>
          <w:sz w:val="20"/>
          <w:szCs w:val="20"/>
        </w:rPr>
      </w:pPr>
      <w:r>
        <w:rPr>
          <w:rFonts w:eastAsia="Arial" w:cs="Arial" w:ascii="Arial" w:hAnsi="Arial"/>
          <w:b/>
          <w:sz w:val="20"/>
          <w:szCs w:val="20"/>
        </w:rPr>
        <w:t xml:space="preserve">Jr. Software Developer </w:t>
      </w:r>
      <w:r>
        <w:rPr>
          <w:rFonts w:eastAsia="Arial" w:cs="Arial" w:ascii="Arial" w:hAnsi="Arial"/>
          <w:sz w:val="20"/>
          <w:szCs w:val="20"/>
        </w:rPr>
        <w:t xml:space="preserve">| Cyber Infrastructure (CIS)                                                                                                                       </w:t>
      </w:r>
    </w:p>
    <w:p>
      <w:pPr>
        <w:pStyle w:val="LOnormal"/>
        <w:tabs>
          <w:tab w:val="clear" w:pos="720"/>
          <w:tab w:val="right" w:pos="11522" w:leader="none"/>
        </w:tabs>
        <w:spacing w:lineRule="auto" w:line="240" w:before="81" w:after="0"/>
        <w:rPr>
          <w:rFonts w:ascii="Arial" w:hAnsi="Arial" w:eastAsia="Arial" w:cs="Arial"/>
          <w:b/>
          <w:b/>
          <w:sz w:val="20"/>
          <w:szCs w:val="20"/>
        </w:rPr>
      </w:pPr>
      <w:r>
        <w:rPr>
          <w:rFonts w:eastAsia="Arial" w:cs="Arial" w:ascii="Arial" w:hAnsi="Arial"/>
          <w:sz w:val="20"/>
          <w:szCs w:val="20"/>
        </w:rPr>
        <w:t>July 2018 to Aug 2021</w:t>
      </w:r>
    </w:p>
    <w:p>
      <w:pPr>
        <w:pStyle w:val="LOnormal"/>
        <w:tabs>
          <w:tab w:val="clear" w:pos="720"/>
          <w:tab w:val="right" w:pos="11522" w:leader="none"/>
        </w:tabs>
        <w:spacing w:lineRule="auto" w:line="240" w:before="81" w:after="0"/>
        <w:ind w:left="115" w:hanging="0"/>
        <w:rPr>
          <w:sz w:val="20"/>
          <w:szCs w:val="20"/>
        </w:rPr>
      </w:pPr>
      <w:r>
        <w:rPr>
          <w:sz w:val="20"/>
          <w:szCs w:val="20"/>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PROJECT REFERENCES</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1"/>
          <w:sz w:val="11"/>
          <w:szCs w:val="11"/>
          <w:u w:val="none"/>
          <w:shd w:fill="auto" w:val="clear"/>
          <w:vertAlign w:val="baseline"/>
        </w:rPr>
      </w:pPr>
      <w:r>
        <w:rPr>
          <w:rFonts w:eastAsia="Georgia" w:cs="Georgia"/>
          <w:b/>
          <w:i w:val="false"/>
          <w:caps w:val="false"/>
          <w:smallCaps w:val="false"/>
          <w:strike w:val="false"/>
          <w:dstrike w:val="false"/>
          <w:color w:val="000000"/>
          <w:position w:val="0"/>
          <w:sz w:val="11"/>
          <w:sz w:val="11"/>
          <w:szCs w:val="11"/>
          <w:u w:val="none"/>
          <w:shd w:fill="auto" w:val="clear"/>
          <w:vertAlign w:val="baseline"/>
        </w:rPr>
      </w:r>
    </w:p>
    <w:p>
      <w:pPr>
        <w:pStyle w:val="LOnormal"/>
        <w:tabs>
          <w:tab w:val="clear" w:pos="720"/>
          <w:tab w:val="left" w:pos="6681" w:leader="none"/>
        </w:tabs>
        <w:spacing w:lineRule="auto" w:line="240" w:before="45" w:after="0"/>
        <w:ind w:left="100" w:hanging="0"/>
        <w:rPr>
          <w:sz w:val="20"/>
          <w:szCs w:val="20"/>
        </w:rPr>
      </w:pPr>
      <w:r>
        <w:rPr>
          <w:sz w:val="20"/>
          <w:szCs w:val="20"/>
        </w:rPr>
        <mc:AlternateContent>
          <mc:Choice Requires="wps">
            <w:drawing>
              <wp:anchor behindDoc="0" distT="0" distB="0" distL="0" distR="0" simplePos="0" locked="0" layoutInCell="0" allowOverlap="1" relativeHeight="4">
                <wp:simplePos x="0" y="0"/>
                <wp:positionH relativeFrom="column">
                  <wp:posOffset>0</wp:posOffset>
                </wp:positionH>
                <wp:positionV relativeFrom="paragraph">
                  <wp:posOffset>25400</wp:posOffset>
                </wp:positionV>
                <wp:extent cx="7302500" cy="12700"/>
                <wp:effectExtent l="0" t="6350" r="0" b="0"/>
                <wp:wrapTopAndBottom/>
                <wp:docPr id="5" name="Shape 3"/>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spacing w:lineRule="auto" w:line="7" w:before="240" w:after="0"/>
        <w:jc w:val="both"/>
        <w:rPr>
          <w:rFonts w:ascii="Arial" w:hAnsi="Arial" w:eastAsia="Arial" w:cs="Arial"/>
          <w:b/>
          <w:b/>
          <w:sz w:val="20"/>
          <w:szCs w:val="20"/>
        </w:rPr>
      </w:pPr>
      <w:r>
        <w:rPr>
          <w:rFonts w:eastAsia="Arial" w:cs="Arial" w:ascii="Arial" w:hAnsi="Arial"/>
          <w:b/>
          <w:sz w:val="20"/>
          <w:szCs w:val="20"/>
        </w:rPr>
        <w:t>Personalized Health and Wellness Services</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HTML4/5, CSS2/3, BOOTSTRAP, JavaScript, React js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18</w:t>
      </w:r>
      <w:r>
        <w:rPr>
          <w:rFonts w:eastAsia="Arial" w:cs="Arial" w:ascii="Arial" w:hAnsi="Arial"/>
          <w:b/>
          <w:sz w:val="20"/>
          <w:szCs w:val="20"/>
        </w:rPr>
        <w:t xml:space="preserve"> </w:t>
      </w:r>
      <w:r>
        <w:rPr>
          <w:rFonts w:eastAsia="Arial" w:cs="Arial" w:ascii="Arial" w:hAnsi="Arial"/>
          <w:sz w:val="20"/>
          <w:szCs w:val="20"/>
        </w:rPr>
        <w:t>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Personalized Health and Wellness Services by Thea Care is a pioneering project dedicated to enhancing individual well-being. It offers a tailored approach to health and support services, utilizing cutting-edge technology to provide innovative and personalized care solutions. From health monitoring to specialized assistance, Thea Care aims to elevate the quality of life for users. Rooted in a holistic philosophy, the project seamlessly integrates advanced solutions to create a positive impact on health, fostering a comprehensive and personalized experience for individuals seeking optimal health and wellness.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Led the development of Personalized Health and Wellness Services for over 4 years, utilizing advanced React.js skills.</w:t>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Designed and implemented responsive interfaces, ensuring a seamless user experience for health monitoring and personalized care solutions.</w:t>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Managed state proficiently, implementing a robust component-based architecture.</w:t>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Integrated APIs seamlessly to enhance the functionality of health and wellness applications.</w:t>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Delivered scalable, high-performance solutions, reflecting a commitment to excellence in user-centric healthcare technology.</w:t>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Stayed abreast of evolving trends, contributing to the project's adaptation to the latest advancements in health and wellness services.</w:t>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Collaborated with cross-functional teams to ensure successful project outcomes.</w:t>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Conducted code reviews and provided mentorship to junior developers.</w:t>
      </w:r>
    </w:p>
    <w:p>
      <w:pPr>
        <w:pStyle w:val="LOnormal"/>
        <w:numPr>
          <w:ilvl w:val="0"/>
          <w:numId w:val="1"/>
        </w:numPr>
        <w:ind w:left="720" w:hanging="360"/>
        <w:rPr>
          <w:rFonts w:ascii="Arial" w:hAnsi="Arial" w:eastAsia="Arial" w:cs="Arial"/>
          <w:sz w:val="20"/>
          <w:szCs w:val="20"/>
          <w:u w:val="none"/>
        </w:rPr>
      </w:pPr>
      <w:r>
        <w:rPr>
          <w:rFonts w:eastAsia="Arial" w:cs="Arial" w:ascii="Arial" w:hAnsi="Arial"/>
          <w:sz w:val="20"/>
          <w:szCs w:val="20"/>
        </w:rPr>
        <w:t>Troubleshooting and debugging applications, ensuring optimal performance for health-related functionalities.</w:t>
      </w:r>
    </w:p>
    <w:p>
      <w:pPr>
        <w:pStyle w:val="LOnormal"/>
        <w:ind w:left="72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5</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Digital Health</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HTML4/5, CSS2/3, BOOTSTRAP, JavaScript, React js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12</w:t>
      </w:r>
      <w:r>
        <w:rPr>
          <w:rFonts w:eastAsia="Arial" w:cs="Arial" w:ascii="Arial" w:hAnsi="Arial"/>
          <w:b/>
          <w:sz w:val="20"/>
          <w:szCs w:val="20"/>
        </w:rPr>
        <w:t xml:space="preserve"> </w:t>
      </w:r>
      <w:r>
        <w:rPr>
          <w:rFonts w:eastAsia="Arial" w:cs="Arial" w:ascii="Arial" w:hAnsi="Arial"/>
          <w:sz w:val="20"/>
          <w:szCs w:val="20"/>
        </w:rPr>
        <w:t>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Digital Health is an innovative project revolutionizing healthcare through advanced technology. Over several years, it has strategically employed digital solutions to enhance patient care, streamline processes, and improve health outcomes. By leveraging technologies such as mobile apps, wearables, and online platforms, Digital Health facilitates remote monitoring, personalized wellness, and efficient healthcare delivery. This initiative stands as a beacon of progress in the healthcare sector, embracing digital advancements to create a more accessible, connected, and patient-centric healthcare experience, ultimately contributing to improved overall well-being.</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Proactively identified and implemented improvements, optimizing the overall user experience in the realm of Digital Health.</w:t>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Led the development of Digital Health solutions for over four years, utilizing advanced React.js expertise.</w:t>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Designed and implemented responsive interfaces, ensuring a seamless and user-friendly healthcare experience.</w:t>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Proficiently managed state and implemented a robust component-based architecture to optimize system performance.</w:t>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Seamlessly integrated APIs, expanding the functionality of healthcare applications.</w:t>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Delivered scalable, high-performance solutions, showcasing a commitment to excellence in user-centric healthcare technology.</w:t>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Stayed updated on evolving web development trends, contributing to the project's adaptation to the latest advancements.</w:t>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Collaborated with cross-functional teams to drive project success and align with healthcare objectives.</w:t>
      </w:r>
    </w:p>
    <w:p>
      <w:pPr>
        <w:pStyle w:val="LOnormal"/>
        <w:numPr>
          <w:ilvl w:val="0"/>
          <w:numId w:val="4"/>
        </w:numPr>
        <w:ind w:left="720" w:hanging="360"/>
        <w:rPr>
          <w:rFonts w:ascii="Arial" w:hAnsi="Arial" w:eastAsia="Arial" w:cs="Arial"/>
          <w:sz w:val="20"/>
          <w:szCs w:val="20"/>
        </w:rPr>
      </w:pPr>
      <w:r>
        <w:rPr>
          <w:rFonts w:eastAsia="Arial" w:cs="Arial" w:ascii="Arial" w:hAnsi="Arial"/>
          <w:sz w:val="20"/>
          <w:szCs w:val="20"/>
        </w:rPr>
        <w:t>Conducted comprehensive code reviews and mentored junior developers, ensuring adherence to coding standards and best practices.</w:t>
      </w:r>
    </w:p>
    <w:p>
      <w:pPr>
        <w:pStyle w:val="LOnormal"/>
        <w:ind w:left="72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5</w:t>
      </w:r>
    </w:p>
    <w:p>
      <w:pPr>
        <w:pStyle w:val="LOnormal"/>
        <w:keepNext w:val="false"/>
        <w:keepLines w:val="false"/>
        <w:pageBreakBefore w:val="false"/>
        <w:widowControl w:val="false"/>
        <w:shd w:val="clear" w:fill="auto"/>
        <w:spacing w:lineRule="auto" w:line="240" w:before="4" w:after="0"/>
        <w:ind w:left="0" w:right="0" w:hanging="0"/>
        <w:jc w:val="left"/>
        <w:rPr>
          <w:rFonts w:ascii="Arial" w:hAnsi="Arial" w:eastAsia="Arial" w:cs="Arial"/>
          <w:b/>
          <w:b/>
          <w:u w:val="single"/>
        </w:rPr>
      </w:pPr>
      <w:r>
        <w:rPr>
          <w:rFonts w:eastAsia="Arial" w:cs="Arial" w:ascii="Arial" w:hAnsi="Arial"/>
          <w:b/>
          <w:u w:val="single"/>
        </w:rPr>
      </w:r>
    </w:p>
    <w:p>
      <w:pPr>
        <w:pStyle w:val="LOnormal"/>
        <w:rPr>
          <w:rFonts w:ascii="Arial" w:hAnsi="Arial" w:eastAsia="Arial" w:cs="Arial"/>
          <w:b/>
          <w:b/>
          <w:sz w:val="20"/>
          <w:szCs w:val="20"/>
        </w:rPr>
      </w:pPr>
      <w:r>
        <w:rPr>
          <w:rFonts w:eastAsia="Arial" w:cs="Arial" w:ascii="Arial" w:hAnsi="Arial"/>
          <w:b/>
          <w:sz w:val="20"/>
          <w:szCs w:val="20"/>
        </w:rPr>
        <w:t>AI-driven Decision Support System</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React JS, Next JS, Redux, Java script, Typescript, HTML, CSS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8 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AI-driven Decision Support System is a transformative project with a four-year development focus, led by advanced React.js expertise. This initiative seamlessly integrates artificial intelligence, delivering cutting-edge decision support solutions. Designed for optimal user experience, it employs responsive interfaces and a robust component-based architecture. By expanding functionality through API integration, it ensures scalability and high performance. This project exemplifies a dedication to excellence in user-centric AI technology, staying abreast of industry trends. Collaborative efforts, comprehensive code reviews, and proactive improvements underscore its commitment to providing an innovative and efficient decision-making experience through AI-driven Decision Support Systems.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Spearheaded the development of AI-driven Decision Support Systems for over four years, leveraging advanced React.js expertise.</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Designed and implemented responsive interfaces, ensuring a seamless and user-friendly experience for personalized recommendations.</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Proficiently managed state, implementing a robust component-based architecture to optimize system performance.</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Seamlessly integrated APIs, expanding the functionality of decision support applications.</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Delivered scalable, high-performance solutions, showcasing a commitment to excellence in user-centric AI technology.</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Stayed updated on evolving web development trends, contributing to the project's adaptation to the latest advancements.</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Collaborated with cross-functional teams to drive project success and align with decision support objectives.</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Conducted comprehensive code reviews and mentored junior developers, ensuring adherence to coding standards and best practices.</w:t>
      </w:r>
    </w:p>
    <w:p>
      <w:pPr>
        <w:pStyle w:val="LOnormal"/>
        <w:numPr>
          <w:ilvl w:val="0"/>
          <w:numId w:val="7"/>
        </w:numPr>
        <w:ind w:left="720" w:hanging="360"/>
        <w:rPr>
          <w:rFonts w:ascii="Arial" w:hAnsi="Arial" w:eastAsia="Arial" w:cs="Arial"/>
          <w:sz w:val="20"/>
          <w:szCs w:val="20"/>
        </w:rPr>
      </w:pPr>
      <w:r>
        <w:rPr>
          <w:rFonts w:eastAsia="Arial" w:cs="Arial" w:ascii="Arial" w:hAnsi="Arial"/>
          <w:sz w:val="20"/>
          <w:szCs w:val="20"/>
        </w:rPr>
        <w:t>Proactively identified and implemented improvements, optimizing the overall user experience in the realm of AI-driven Decision Support Systems.</w:t>
      </w:r>
    </w:p>
    <w:p>
      <w:pPr>
        <w:pStyle w:val="LOnormal"/>
        <w:ind w:left="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4</w:t>
      </w:r>
    </w:p>
    <w:p>
      <w:pPr>
        <w:pStyle w:val="LOnormal"/>
        <w:keepNext w:val="false"/>
        <w:keepLines w:val="false"/>
        <w:pageBreakBefore w:val="false"/>
        <w:widowControl w:val="false"/>
        <w:shd w:val="clear" w:fill="auto"/>
        <w:spacing w:lineRule="auto" w:line="240" w:before="4" w:after="0"/>
        <w:ind w:left="0" w:right="0" w:hanging="0"/>
        <w:jc w:val="left"/>
        <w:rPr>
          <w:rFonts w:ascii="Arial" w:hAnsi="Arial" w:eastAsia="Arial" w:cs="Arial"/>
          <w:sz w:val="20"/>
          <w:szCs w:val="20"/>
        </w:rPr>
      </w:pPr>
      <w:r>
        <w:rPr>
          <w:rFonts w:eastAsia="Arial" w:cs="Arial" w:ascii="Arial" w:hAnsi="Arial"/>
          <w:sz w:val="20"/>
          <w:szCs w:val="20"/>
        </w:rPr>
      </w:r>
    </w:p>
    <w:p>
      <w:pPr>
        <w:pStyle w:val="LOnormal"/>
        <w:spacing w:lineRule="auto" w:line="7" w:before="240" w:after="0"/>
        <w:jc w:val="both"/>
        <w:rPr>
          <w:rFonts w:ascii="Arial" w:hAnsi="Arial" w:eastAsia="Arial" w:cs="Arial"/>
          <w:b/>
          <w:b/>
          <w:sz w:val="20"/>
          <w:szCs w:val="20"/>
        </w:rPr>
      </w:pPr>
      <w:r>
        <w:rPr>
          <w:rFonts w:eastAsia="Arial" w:cs="Arial" w:ascii="Arial" w:hAnsi="Arial"/>
          <w:b/>
          <w:sz w:val="20"/>
          <w:szCs w:val="20"/>
        </w:rPr>
        <w:t>Innovative Technologies</w:t>
      </w:r>
    </w:p>
    <w:p>
      <w:pPr>
        <w:pStyle w:val="LOnormal"/>
        <w:rPr>
          <w:rFonts w:ascii="Arial" w:hAnsi="Arial" w:eastAsia="Arial" w:cs="Arial"/>
          <w:b/>
          <w:b/>
          <w:sz w:val="20"/>
          <w:szCs w:val="20"/>
        </w:rPr>
      </w:pPr>
      <w:r>
        <w:rPr>
          <w:rFonts w:eastAsia="Arial" w:cs="Arial" w:ascii="Arial" w:hAnsi="Arial"/>
          <w:b/>
          <w:sz w:val="20"/>
          <w:szCs w:val="20"/>
        </w:rPr>
      </w:r>
    </w:p>
    <w:p>
      <w:pPr>
        <w:pStyle w:val="LOnormal"/>
        <w:rPr>
          <w:rFonts w:ascii="Arial" w:hAnsi="Arial" w:eastAsia="Arial" w:cs="Arial"/>
          <w:sz w:val="20"/>
          <w:szCs w:val="20"/>
        </w:rPr>
      </w:pPr>
      <w:r>
        <w:rPr>
          <w:rFonts w:eastAsia="Arial" w:cs="Arial" w:ascii="Arial" w:hAnsi="Arial"/>
          <w:b/>
          <w:sz w:val="20"/>
          <w:szCs w:val="20"/>
        </w:rPr>
        <w:t xml:space="preserve">Technologies: </w:t>
      </w:r>
      <w:r>
        <w:rPr>
          <w:rFonts w:eastAsia="Arial" w:cs="Arial" w:ascii="Arial" w:hAnsi="Arial"/>
          <w:sz w:val="20"/>
          <w:szCs w:val="20"/>
        </w:rPr>
        <w:t>HTML4/5, CSS2/3, BOOTSTRAP, JavaScript, React</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Duration: </w:t>
      </w:r>
      <w:r>
        <w:rPr>
          <w:rFonts w:eastAsia="Arial" w:cs="Arial" w:ascii="Arial" w:hAnsi="Arial"/>
          <w:sz w:val="20"/>
          <w:szCs w:val="20"/>
        </w:rPr>
        <w:t>8</w:t>
      </w:r>
      <w:r>
        <w:rPr>
          <w:rFonts w:eastAsia="Arial" w:cs="Arial" w:ascii="Arial" w:hAnsi="Arial"/>
          <w:b/>
          <w:sz w:val="20"/>
          <w:szCs w:val="20"/>
        </w:rPr>
        <w:t xml:space="preserve"> </w:t>
      </w:r>
      <w:r>
        <w:rPr>
          <w:rFonts w:eastAsia="Arial" w:cs="Arial" w:ascii="Arial" w:hAnsi="Arial"/>
          <w:sz w:val="20"/>
          <w:szCs w:val="20"/>
        </w:rPr>
        <w:t>Months</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 xml:space="preserve">Description: </w:t>
      </w:r>
      <w:r>
        <w:rPr>
          <w:rFonts w:eastAsia="Arial" w:cs="Arial" w:ascii="Arial" w:hAnsi="Arial"/>
          <w:sz w:val="20"/>
          <w:szCs w:val="20"/>
        </w:rPr>
        <w:t>Innovative Technologies is a pioneering project that epitomizes cutting-edge solutions developed over several years. Rooted in advanced practices and expertise, it stands as a testament to technological progress. With a relentless focus on user-centric design, the project delivers seamless experiences through responsive interfaces. Its versatility spans diverse domains, leveraging a robust architecture and API integration for scalable solutions. "Innovative Technologies" not only adapts to industry trends but also proactively implements improvements, showcasing a commitment to meeting evolving user and stakeholder needs in the ever-changing landscape of technology.</w:t>
      </w:r>
    </w:p>
    <w:p>
      <w:pPr>
        <w:pStyle w:val="LOnormal"/>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sz w:val="20"/>
          <w:szCs w:val="20"/>
        </w:rPr>
      </w:pPr>
      <w:r>
        <w:rPr>
          <w:rFonts w:eastAsia="Arial" w:cs="Arial" w:ascii="Arial" w:hAnsi="Arial"/>
          <w:b/>
          <w:sz w:val="20"/>
          <w:szCs w:val="20"/>
        </w:rPr>
        <w:t>Role &amp; Responsibility:</w:t>
      </w:r>
    </w:p>
    <w:p>
      <w:pPr>
        <w:pStyle w:val="LOnormal"/>
        <w:rPr>
          <w:rFonts w:ascii="Arial" w:hAnsi="Arial" w:eastAsia="Arial" w:cs="Arial"/>
          <w:sz w:val="20"/>
          <w:szCs w:val="20"/>
        </w:rPr>
      </w:pPr>
      <w:r>
        <w:rPr>
          <w:rFonts w:eastAsia="Arial" w:cs="Arial" w:ascii="Arial" w:hAnsi="Arial"/>
          <w:sz w:val="20"/>
          <w:szCs w:val="20"/>
        </w:rPr>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Led the development of Innovative Technologies over four years, employing advanced React.js skills.</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Designed and implemented user-centric, responsive interfaces across diverse domains.</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Managed state proficiently, implementing a robust component-based architecture for optimal system performance.</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Integrated APIs seamlessly, enhancing functionality and scalability.</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Delivered high-performance solutions, demonstrating a commitment to excellence in user-centric design and innovative technology.</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Stayed abreast of evolving web development trends, contributing to the project's adaptation to the latest advancements.</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Collaborated with cross-functional teams to ensure project success and alignment with Innovative Technologies' objectives.</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Conducted thorough code reviews, providing mentorship to junior developers for adherence to coding standards and best practices.</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Troubleshooting and debugged applications, ensuring optimal performance and user satisfaction.</w:t>
      </w:r>
    </w:p>
    <w:p>
      <w:pPr>
        <w:pStyle w:val="LOnormal"/>
        <w:numPr>
          <w:ilvl w:val="0"/>
          <w:numId w:val="6"/>
        </w:numPr>
        <w:ind w:left="720" w:hanging="360"/>
        <w:rPr>
          <w:rFonts w:ascii="Arial" w:hAnsi="Arial" w:eastAsia="Arial" w:cs="Arial"/>
          <w:sz w:val="20"/>
          <w:szCs w:val="20"/>
        </w:rPr>
      </w:pPr>
      <w:r>
        <w:rPr>
          <w:rFonts w:eastAsia="Arial" w:cs="Arial" w:ascii="Arial" w:hAnsi="Arial"/>
          <w:sz w:val="20"/>
          <w:szCs w:val="20"/>
        </w:rPr>
        <w:t>Proactively identified and implemented improvements, optimizing the overall user experience within the realm of Innovative Technologies.</w:t>
      </w:r>
    </w:p>
    <w:p>
      <w:pPr>
        <w:pStyle w:val="LOnormal"/>
        <w:ind w:left="720" w:hanging="0"/>
        <w:rPr>
          <w:rFonts w:ascii="Arial" w:hAnsi="Arial" w:eastAsia="Arial" w:cs="Arial"/>
          <w:sz w:val="20"/>
          <w:szCs w:val="20"/>
        </w:rPr>
      </w:pPr>
      <w:r>
        <w:rPr>
          <w:rFonts w:eastAsia="Arial" w:cs="Arial" w:ascii="Arial" w:hAnsi="Arial"/>
          <w:sz w:val="20"/>
          <w:szCs w:val="20"/>
        </w:rPr>
      </w:r>
    </w:p>
    <w:p>
      <w:pPr>
        <w:pStyle w:val="LOnormal"/>
        <w:rPr>
          <w:rFonts w:ascii="Arial" w:hAnsi="Arial" w:eastAsia="Arial" w:cs="Arial"/>
          <w:b/>
          <w:b/>
          <w:sz w:val="20"/>
          <w:szCs w:val="20"/>
        </w:rPr>
      </w:pPr>
      <w:r>
        <w:rPr>
          <w:rFonts w:eastAsia="Arial" w:cs="Arial" w:ascii="Arial" w:hAnsi="Arial"/>
          <w:b/>
          <w:sz w:val="20"/>
          <w:szCs w:val="20"/>
        </w:rPr>
        <w:t xml:space="preserve">Team size: </w:t>
      </w:r>
      <w:r>
        <w:rPr>
          <w:rFonts w:eastAsia="Arial" w:cs="Arial" w:ascii="Arial" w:hAnsi="Arial"/>
          <w:sz w:val="20"/>
          <w:szCs w:val="20"/>
        </w:rPr>
        <w:t>4</w:t>
      </w:r>
    </w:p>
    <w:p>
      <w:pPr>
        <w:pStyle w:val="LOnormal"/>
        <w:keepNext w:val="false"/>
        <w:keepLines w:val="false"/>
        <w:pageBreakBefore w:val="false"/>
        <w:widowControl w:val="false"/>
        <w:shd w:val="clear" w:fill="auto"/>
        <w:spacing w:lineRule="auto" w:line="240" w:before="4" w:after="0"/>
        <w:ind w:left="0" w:right="0" w:hanging="0"/>
        <w:jc w:val="left"/>
        <w:rPr>
          <w:rFonts w:ascii="Arial" w:hAnsi="Arial" w:eastAsia="Arial" w:cs="Arial"/>
          <w:sz w:val="20"/>
          <w:szCs w:val="20"/>
        </w:rPr>
      </w:pPr>
      <w:r>
        <w:rPr>
          <w:rFonts w:eastAsia="Arial" w:cs="Arial" w:ascii="Arial" w:hAnsi="Arial"/>
          <w:sz w:val="20"/>
          <w:szCs w:val="20"/>
        </w:rPr>
      </w:r>
    </w:p>
    <w:p>
      <w:pPr>
        <w:pStyle w:val="Heading1"/>
        <w:spacing w:lineRule="auto" w:line="240" w:before="34" w:after="0"/>
        <w:ind w:left="0" w:hanging="0"/>
        <w:rPr>
          <w:rFonts w:ascii="Arial" w:hAnsi="Arial" w:eastAsia="Arial" w:cs="Arial"/>
          <w:sz w:val="22"/>
          <w:szCs w:val="22"/>
        </w:rPr>
      </w:pPr>
      <w:r>
        <w:rPr>
          <w:rFonts w:eastAsia="Arial" w:cs="Arial" w:ascii="Arial" w:hAnsi="Arial"/>
          <w:sz w:val="22"/>
          <w:szCs w:val="22"/>
        </w:rPr>
        <w:t>SKILLS</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1"/>
          <w:sz w:val="11"/>
          <w:szCs w:val="11"/>
          <w:u w:val="none"/>
          <w:shd w:fill="auto" w:val="clear"/>
          <w:vertAlign w:val="baseline"/>
        </w:rPr>
      </w:pPr>
      <w:r>
        <w:rPr>
          <w:rFonts w:eastAsia="Georgia" w:cs="Georgia"/>
          <w:b/>
          <w:i w:val="false"/>
          <w:caps w:val="false"/>
          <w:smallCaps w:val="false"/>
          <w:strike w:val="false"/>
          <w:dstrike w:val="false"/>
          <w:color w:val="000000"/>
          <w:position w:val="0"/>
          <w:sz w:val="11"/>
          <w:sz w:val="11"/>
          <w:szCs w:val="11"/>
          <w:u w:val="none"/>
          <w:shd w:fill="auto" w:val="clear"/>
          <w:vertAlign w:val="baseline"/>
        </w:rPr>
        <mc:AlternateContent>
          <mc:Choice Requires="wps">
            <w:drawing>
              <wp:anchor behindDoc="0" distT="635" distB="0" distL="0" distR="0" simplePos="0" locked="0" layoutInCell="0" allowOverlap="1" relativeHeight="3">
                <wp:simplePos x="0" y="0"/>
                <wp:positionH relativeFrom="column">
                  <wp:posOffset>-12700</wp:posOffset>
                </wp:positionH>
                <wp:positionV relativeFrom="paragraph">
                  <wp:posOffset>63500</wp:posOffset>
                </wp:positionV>
                <wp:extent cx="7302500" cy="12700"/>
                <wp:effectExtent l="0" t="6350" r="0" b="0"/>
                <wp:wrapTopAndBottom/>
                <wp:docPr id="6" name="Shape 9"/>
                <a:graphic xmlns:a="http://schemas.openxmlformats.org/drawingml/2006/main">
                  <a:graphicData uri="http://schemas.microsoft.com/office/word/2010/wordprocessingShape">
                    <wps:wsp>
                      <wps:cNvSpPr/>
                      <wps:spPr>
                        <a:xfrm>
                          <a:off x="0" y="0"/>
                          <a:ext cx="7302600" cy="1260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p>
    <w:p>
      <w:pPr>
        <w:pStyle w:val="LOnormal"/>
        <w:widowControl/>
        <w:numPr>
          <w:ilvl w:val="0"/>
          <w:numId w:val="5"/>
        </w:numPr>
        <w:rPr>
          <w:rFonts w:ascii="Arial" w:hAnsi="Arial" w:eastAsia="Arial" w:cs="Arial"/>
          <w:sz w:val="20"/>
          <w:szCs w:val="20"/>
        </w:rPr>
      </w:pPr>
      <w:r>
        <w:rPr>
          <w:rFonts w:eastAsia="Arial" w:cs="Arial" w:ascii="Arial" w:hAnsi="Arial"/>
          <w:sz w:val="20"/>
          <w:szCs w:val="20"/>
        </w:rPr>
        <w:t>API Integration</w:t>
      </w:r>
    </w:p>
    <w:p>
      <w:pPr>
        <w:pStyle w:val="LOnormal"/>
        <w:widowControl/>
        <w:numPr>
          <w:ilvl w:val="0"/>
          <w:numId w:val="5"/>
        </w:numPr>
        <w:rPr>
          <w:rFonts w:ascii="Arial" w:hAnsi="Arial" w:eastAsia="Arial" w:cs="Arial"/>
          <w:sz w:val="20"/>
          <w:szCs w:val="20"/>
        </w:rPr>
      </w:pPr>
      <w:r>
        <w:rPr>
          <w:rFonts w:eastAsia="Arial" w:cs="Arial" w:ascii="Arial" w:hAnsi="Arial"/>
          <w:sz w:val="20"/>
          <w:szCs w:val="20"/>
        </w:rPr>
        <w:t>Payment gateway</w:t>
      </w:r>
    </w:p>
    <w:p>
      <w:pPr>
        <w:pStyle w:val="LOnormal"/>
        <w:widowControl/>
        <w:numPr>
          <w:ilvl w:val="0"/>
          <w:numId w:val="5"/>
        </w:numPr>
        <w:rPr>
          <w:rFonts w:ascii="Arial" w:hAnsi="Arial" w:eastAsia="Arial" w:cs="Arial"/>
          <w:sz w:val="20"/>
          <w:szCs w:val="20"/>
        </w:rPr>
      </w:pPr>
      <w:r>
        <w:rPr>
          <w:rFonts w:eastAsia="Arial" w:cs="Arial" w:ascii="Arial" w:hAnsi="Arial"/>
          <w:sz w:val="20"/>
          <w:szCs w:val="20"/>
        </w:rPr>
        <w:t>UI/UX Design Principles</w:t>
      </w:r>
    </w:p>
    <w:p>
      <w:pPr>
        <w:pStyle w:val="LOnormal"/>
        <w:widowControl/>
        <w:numPr>
          <w:ilvl w:val="0"/>
          <w:numId w:val="5"/>
        </w:numPr>
        <w:rPr>
          <w:rFonts w:ascii="Arial" w:hAnsi="Arial" w:eastAsia="Arial" w:cs="Arial"/>
          <w:sz w:val="20"/>
          <w:szCs w:val="20"/>
        </w:rPr>
      </w:pPr>
      <w:r>
        <w:rPr>
          <w:rFonts w:eastAsia="Arial" w:cs="Arial" w:ascii="Arial" w:hAnsi="Arial"/>
          <w:sz w:val="20"/>
          <w:szCs w:val="20"/>
        </w:rPr>
        <w:t>Code Review and Feedback</w:t>
      </w:r>
    </w:p>
    <w:p>
      <w:pPr>
        <w:pStyle w:val="LOnormal"/>
        <w:widowControl/>
        <w:numPr>
          <w:ilvl w:val="0"/>
          <w:numId w:val="5"/>
        </w:numPr>
        <w:rPr>
          <w:rFonts w:ascii="Arial" w:hAnsi="Arial" w:eastAsia="Arial" w:cs="Arial"/>
          <w:sz w:val="20"/>
          <w:szCs w:val="20"/>
        </w:rPr>
      </w:pPr>
      <w:r>
        <w:rPr>
          <w:rFonts w:eastAsia="Arial" w:cs="Arial" w:ascii="Arial" w:hAnsi="Arial"/>
          <w:sz w:val="20"/>
          <w:szCs w:val="20"/>
        </w:rPr>
        <w:t>Critical Thinking</w:t>
      </w:r>
    </w:p>
    <w:p>
      <w:pPr>
        <w:pStyle w:val="LOnormal"/>
        <w:widowControl/>
        <w:numPr>
          <w:ilvl w:val="0"/>
          <w:numId w:val="5"/>
        </w:numPr>
        <w:rPr>
          <w:rFonts w:ascii="Arial" w:hAnsi="Arial" w:eastAsia="Arial" w:cs="Arial"/>
          <w:sz w:val="20"/>
          <w:szCs w:val="20"/>
        </w:rPr>
      </w:pPr>
      <w:r>
        <w:rPr>
          <w:rFonts w:eastAsia="Arial" w:cs="Arial" w:ascii="Arial" w:hAnsi="Arial"/>
          <w:sz w:val="20"/>
          <w:szCs w:val="20"/>
        </w:rPr>
        <w:t>Data Analysis</w:t>
      </w:r>
    </w:p>
    <w:p>
      <w:pPr>
        <w:pStyle w:val="LOnormal"/>
        <w:widowControl/>
        <w:numPr>
          <w:ilvl w:val="0"/>
          <w:numId w:val="5"/>
        </w:numPr>
        <w:rPr>
          <w:rFonts w:ascii="Arial" w:hAnsi="Arial" w:eastAsia="Arial" w:cs="Arial"/>
          <w:sz w:val="20"/>
          <w:szCs w:val="20"/>
        </w:rPr>
      </w:pPr>
      <w:r>
        <w:rPr>
          <w:rFonts w:eastAsia="Arial" w:cs="Arial" w:ascii="Arial" w:hAnsi="Arial"/>
          <w:sz w:val="20"/>
          <w:szCs w:val="20"/>
        </w:rPr>
        <w:t>Cross Platform</w:t>
      </w:r>
    </w:p>
    <w:p>
      <w:pPr>
        <w:pStyle w:val="LOnormal"/>
        <w:widowControl/>
        <w:numPr>
          <w:ilvl w:val="0"/>
          <w:numId w:val="5"/>
        </w:numPr>
        <w:rPr>
          <w:rFonts w:ascii="Arial" w:hAnsi="Arial" w:eastAsia="Arial" w:cs="Arial"/>
          <w:sz w:val="20"/>
          <w:szCs w:val="20"/>
        </w:rPr>
      </w:pPr>
      <w:r>
        <w:rPr>
          <w:rFonts w:eastAsia="Arial" w:cs="Arial" w:ascii="Arial" w:hAnsi="Arial"/>
          <w:sz w:val="20"/>
          <w:szCs w:val="20"/>
        </w:rPr>
        <w:t>Project Management</w:t>
      </w:r>
    </w:p>
    <w:p>
      <w:pPr>
        <w:pStyle w:val="LOnormal"/>
        <w:tabs>
          <w:tab w:val="clear" w:pos="720"/>
          <w:tab w:val="left" w:pos="819" w:leader="none"/>
          <w:tab w:val="left" w:pos="820" w:leader="none"/>
        </w:tabs>
        <w:spacing w:lineRule="auto" w:line="276"/>
        <w:ind w:right="258" w:hanging="0"/>
        <w:rPr>
          <w:rFonts w:ascii="Helvetica Neue" w:hAnsi="Helvetica Neue" w:eastAsia="Helvetica Neue" w:cs="Helvetica Neue"/>
          <w:color w:val="212121"/>
          <w:sz w:val="20"/>
          <w:szCs w:val="20"/>
        </w:rPr>
      </w:pPr>
      <w:r>
        <w:rPr>
          <w:rFonts w:eastAsia="Helvetica Neue" w:cs="Helvetica Neue" w:ascii="Helvetica Neue" w:hAnsi="Helvetica Neue"/>
          <w:color w:val="212121"/>
          <w:sz w:val="20"/>
          <w:szCs w:val="20"/>
        </w:rPr>
      </w:r>
      <w:bookmarkStart w:id="0" w:name="_gjdgxs"/>
      <w:bookmarkStart w:id="1" w:name="_gjdgxs"/>
      <w:bookmarkEnd w:id="1"/>
    </w:p>
    <w:p>
      <w:pPr>
        <w:pStyle w:val="Heading1"/>
        <w:spacing w:lineRule="auto" w:line="240" w:before="34" w:after="0"/>
        <w:ind w:left="0" w:hanging="0"/>
        <w:rPr/>
      </w:pPr>
      <w:r>
        <mc:AlternateContent>
          <mc:Choice Requires="wps">
            <w:drawing>
              <wp:anchor behindDoc="0" distT="0" distB="635" distL="0" distR="0" simplePos="0" locked="0" layoutInCell="0" allowOverlap="1" relativeHeight="2">
                <wp:simplePos x="0" y="0"/>
                <wp:positionH relativeFrom="column">
                  <wp:posOffset>0</wp:posOffset>
                </wp:positionH>
                <wp:positionV relativeFrom="paragraph">
                  <wp:posOffset>215900</wp:posOffset>
                </wp:positionV>
                <wp:extent cx="7410450" cy="57785"/>
                <wp:effectExtent l="0" t="6985" r="0" b="0"/>
                <wp:wrapTopAndBottom/>
                <wp:docPr id="7" name="Shape 2"/>
                <a:graphic xmlns:a="http://schemas.openxmlformats.org/drawingml/2006/main">
                  <a:graphicData uri="http://schemas.microsoft.com/office/word/2010/wordprocessingShape">
                    <wps:wsp>
                      <wps:cNvSpPr/>
                      <wps:spPr>
                        <a:xfrm>
                          <a:off x="0" y="0"/>
                          <a:ext cx="7410600" cy="57960"/>
                        </a:xfrm>
                        <a:custGeom>
                          <a:avLst/>
                          <a:gdLst/>
                          <a:ahLst/>
                          <a:rect l="l" t="t" r="r" b="b"/>
                          <a:pathLst>
                            <a:path w="11500" h="120000">
                              <a:moveTo>
                                <a:pt x="0" y="0"/>
                              </a:moveTo>
                              <a:lnTo>
                                <a:pt x="1150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eastAsia="Arial" w:cs="Arial" w:ascii="Arial" w:hAnsi="Arial"/>
          <w:sz w:val="22"/>
          <w:szCs w:val="22"/>
        </w:rPr>
        <w:t>EDUCATION</w:t>
      </w:r>
    </w:p>
    <w:p>
      <w:pPr>
        <w:pStyle w:val="LOnormal"/>
        <w:keepNext w:val="false"/>
        <w:keepLines w:val="false"/>
        <w:pageBreakBefore w:val="false"/>
        <w:widowControl w:val="false"/>
        <w:shd w:val="clear" w:fill="auto"/>
        <w:spacing w:lineRule="auto" w:line="240" w:before="10" w:after="0"/>
        <w:ind w:left="0" w:right="0" w:hanging="0"/>
        <w:jc w:val="left"/>
        <w:rPr>
          <w:rFonts w:ascii="Georgia" w:hAnsi="Georgia" w:eastAsia="Georgia" w:cs="Georgia"/>
          <w:b/>
          <w:b/>
          <w:i w:val="false"/>
          <w:i w:val="false"/>
          <w:caps w:val="false"/>
          <w:smallCaps w:val="false"/>
          <w:strike w:val="false"/>
          <w:dstrike w:val="false"/>
          <w:color w:val="000000"/>
          <w:position w:val="0"/>
          <w:sz w:val="12"/>
          <w:sz w:val="12"/>
          <w:szCs w:val="12"/>
          <w:u w:val="none"/>
          <w:shd w:fill="auto" w:val="clear"/>
          <w:vertAlign w:val="baseline"/>
        </w:rPr>
      </w:pPr>
      <w:r>
        <w:rPr>
          <w:rFonts w:eastAsia="Georgia" w:cs="Georgia"/>
          <w:b/>
          <w:i w:val="false"/>
          <w:caps w:val="false"/>
          <w:smallCaps w:val="false"/>
          <w:strike w:val="false"/>
          <w:dstrike w:val="false"/>
          <w:color w:val="000000"/>
          <w:position w:val="0"/>
          <w:sz w:val="12"/>
          <w:sz w:val="12"/>
          <w:szCs w:val="12"/>
          <w:u w:val="none"/>
          <w:shd w:fill="auto" w:val="clear"/>
          <w:vertAlign w:val="baseline"/>
        </w:rPr>
      </w:r>
    </w:p>
    <w:p>
      <w:pPr>
        <w:pStyle w:val="LOnormal"/>
        <w:widowControl/>
        <w:rPr>
          <w:rFonts w:ascii="Arial" w:hAnsi="Arial" w:eastAsia="Arial" w:cs="Arial"/>
          <w:sz w:val="20"/>
          <w:szCs w:val="20"/>
        </w:rPr>
      </w:pPr>
      <w:r>
        <w:rPr>
          <w:rFonts w:eastAsia="Arial" w:cs="Arial" w:ascii="Arial" w:hAnsi="Arial"/>
          <w:sz w:val="20"/>
          <w:szCs w:val="20"/>
        </w:rPr>
        <w:t>Bachelor's in Computer Engineering (8.2 CGPA)</w:t>
      </w:r>
    </w:p>
    <w:p>
      <w:pPr>
        <w:pStyle w:val="LOnormal"/>
        <w:widowControl/>
        <w:rPr>
          <w:rFonts w:ascii="Arial" w:hAnsi="Arial" w:eastAsia="Arial" w:cs="Arial"/>
          <w:sz w:val="20"/>
          <w:szCs w:val="20"/>
        </w:rPr>
      </w:pPr>
      <w:r>
        <w:rPr>
          <w:rFonts w:eastAsia="Arial" w:cs="Arial" w:ascii="Arial" w:hAnsi="Arial"/>
          <w:sz w:val="20"/>
          <w:szCs w:val="20"/>
        </w:rPr>
        <w:t>Rajiv Gandhi Technical University</w:t>
      </w:r>
    </w:p>
    <w:p>
      <w:pPr>
        <w:pStyle w:val="LOnormal"/>
        <w:spacing w:lineRule="auto" w:line="240" w:before="40" w:after="40"/>
        <w:ind w:right="-360" w:hanging="0"/>
        <w:rPr>
          <w:rFonts w:ascii="Arial" w:hAnsi="Arial" w:eastAsia="Arial" w:cs="Arial"/>
        </w:rPr>
      </w:pPr>
      <w:r>
        <w:rPr>
          <w:rFonts w:eastAsia="Arial" w:cs="Arial" w:ascii="Arial" w:hAnsi="Arial"/>
        </w:rPr>
      </w:r>
    </w:p>
    <w:p>
      <w:pPr>
        <w:pStyle w:val="LOnormal"/>
        <w:keepNext w:val="false"/>
        <w:keepLines w:val="false"/>
        <w:pageBreakBefore w:val="false"/>
        <w:widowControl w:val="false"/>
        <w:shd w:val="clear" w:fill="auto"/>
        <w:spacing w:lineRule="auto" w:line="240" w:before="40" w:after="40"/>
        <w:ind w:left="820" w:righ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40" w:after="40"/>
        <w:ind w:left="820" w:right="-36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nextPage"/>
      <w:pgSz w:w="12240" w:h="15840"/>
      <w:pgMar w:left="260" w:right="180" w:gutter="0" w:header="0" w:top="18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Liberation Sans">
    <w:altName w:val="Arial"/>
    <w:charset w:val="01"/>
    <w:family w:val="roman"/>
    <w:pitch w:val="variable"/>
  </w:font>
  <w:font w:name="Arial">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360" w:hanging="360"/>
      </w:pPr>
      <w:rPr>
        <w:rFonts w:ascii="Wingdings" w:hAnsi="Wingdings" w:cs="Wingdings" w:hint="default"/>
        <w:u w:val="none"/>
      </w:rPr>
    </w:lvl>
    <w:lvl w:ilvl="1">
      <w:start w:val="1"/>
      <w:numFmt w:val="bullet"/>
      <w:lvlText w:val=""/>
      <w:lvlJc w:val="left"/>
      <w:pPr>
        <w:tabs>
          <w:tab w:val="num" w:pos="0"/>
        </w:tabs>
        <w:ind w:left="1080" w:hanging="360"/>
      </w:pPr>
      <w:rPr>
        <w:rFonts w:ascii="Wingdings 2" w:hAnsi="Wingdings 2" w:cs="Wingdings 2" w:hint="default"/>
        <w:u w:val="none"/>
      </w:rPr>
    </w:lvl>
    <w:lvl w:ilvl="2">
      <w:start w:val="1"/>
      <w:numFmt w:val="bullet"/>
      <w:lvlText w:val="■"/>
      <w:lvlJc w:val="left"/>
      <w:pPr>
        <w:tabs>
          <w:tab w:val="num" w:pos="0"/>
        </w:tabs>
        <w:ind w:left="1800" w:hanging="360"/>
      </w:pPr>
      <w:rPr>
        <w:rFonts w:ascii="OpenSymbol" w:hAnsi="OpenSymbol" w:cs="OpenSymbol" w:hint="default"/>
        <w:u w:val="none"/>
      </w:rPr>
    </w:lvl>
    <w:lvl w:ilvl="3">
      <w:start w:val="1"/>
      <w:numFmt w:val="bullet"/>
      <w:lvlText w:val=""/>
      <w:lvlJc w:val="left"/>
      <w:pPr>
        <w:tabs>
          <w:tab w:val="num" w:pos="0"/>
        </w:tabs>
        <w:ind w:left="2520" w:hanging="360"/>
      </w:pPr>
      <w:rPr>
        <w:rFonts w:ascii="Wingdings" w:hAnsi="Wingdings" w:cs="Wingdings" w:hint="default"/>
        <w:u w:val="none"/>
      </w:rPr>
    </w:lvl>
    <w:lvl w:ilvl="4">
      <w:start w:val="1"/>
      <w:numFmt w:val="bullet"/>
      <w:lvlText w:val=""/>
      <w:lvlJc w:val="left"/>
      <w:pPr>
        <w:tabs>
          <w:tab w:val="num" w:pos="0"/>
        </w:tabs>
        <w:ind w:left="3240" w:hanging="360"/>
      </w:pPr>
      <w:rPr>
        <w:rFonts w:ascii="Wingdings 2" w:hAnsi="Wingdings 2" w:cs="Wingdings 2" w:hint="default"/>
        <w:u w:val="none"/>
      </w:rPr>
    </w:lvl>
    <w:lvl w:ilvl="5">
      <w:start w:val="1"/>
      <w:numFmt w:val="bullet"/>
      <w:lvlText w:val="■"/>
      <w:lvlJc w:val="left"/>
      <w:pPr>
        <w:tabs>
          <w:tab w:val="num" w:pos="0"/>
        </w:tabs>
        <w:ind w:left="3960" w:hanging="360"/>
      </w:pPr>
      <w:rPr>
        <w:rFonts w:ascii="OpenSymbol" w:hAnsi="OpenSymbol" w:cs="OpenSymbol" w:hint="default"/>
        <w:u w:val="none"/>
      </w:rPr>
    </w:lvl>
    <w:lvl w:ilvl="6">
      <w:start w:val="1"/>
      <w:numFmt w:val="bullet"/>
      <w:lvlText w:val=""/>
      <w:lvlJc w:val="left"/>
      <w:pPr>
        <w:tabs>
          <w:tab w:val="num" w:pos="0"/>
        </w:tabs>
        <w:ind w:left="4680" w:hanging="360"/>
      </w:pPr>
      <w:rPr>
        <w:rFonts w:ascii="Wingdings" w:hAnsi="Wingdings" w:cs="Wingdings" w:hint="default"/>
        <w:u w:val="none"/>
      </w:rPr>
    </w:lvl>
    <w:lvl w:ilvl="7">
      <w:start w:val="1"/>
      <w:numFmt w:val="bullet"/>
      <w:lvlText w:val=""/>
      <w:lvlJc w:val="left"/>
      <w:pPr>
        <w:tabs>
          <w:tab w:val="num" w:pos="0"/>
        </w:tabs>
        <w:ind w:left="5400" w:hanging="360"/>
      </w:pPr>
      <w:rPr>
        <w:rFonts w:ascii="Wingdings 2" w:hAnsi="Wingdings 2" w:cs="Wingdings 2" w:hint="default"/>
        <w:u w:val="none"/>
      </w:rPr>
    </w:lvl>
    <w:lvl w:ilvl="8">
      <w:start w:val="1"/>
      <w:numFmt w:val="bullet"/>
      <w:lvlText w:val="■"/>
      <w:lvlJc w:val="left"/>
      <w:pPr>
        <w:tabs>
          <w:tab w:val="num" w:pos="0"/>
        </w:tabs>
        <w:ind w:left="612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Georgia" w:hAnsi="Georgia" w:eastAsia="Georgia" w:cs="Georgia"/>
      <w:color w:val="auto"/>
      <w:kern w:val="0"/>
      <w:sz w:val="22"/>
      <w:szCs w:val="22"/>
      <w:lang w:val="en-US" w:eastAsia="zh-CN" w:bidi="hi-IN"/>
    </w:rPr>
  </w:style>
  <w:style w:type="paragraph" w:styleId="Heading1">
    <w:name w:val="Heading 1"/>
    <w:basedOn w:val="LOnormal"/>
    <w:next w:val="LOnormal"/>
    <w:qFormat/>
    <w:pPr>
      <w:ind w:left="100" w:hanging="0"/>
    </w:pPr>
    <w:rPr>
      <w:b/>
      <w:sz w:val="20"/>
      <w:szCs w:val="20"/>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val="false"/>
      <w:suppressAutoHyphens w:val="true"/>
      <w:bidi w:val="0"/>
      <w:spacing w:before="0" w:after="0"/>
      <w:jc w:val="left"/>
    </w:pPr>
    <w:rPr>
      <w:rFonts w:ascii="Georgia" w:hAnsi="Georgia" w:eastAsia="Georgia" w:cs="Georgia"/>
      <w:color w:val="auto"/>
      <w:kern w:val="0"/>
      <w:sz w:val="22"/>
      <w:szCs w:val="22"/>
      <w:lang w:val="en-US" w:eastAsia="zh-CN" w:bidi="hi-IN"/>
    </w:rPr>
  </w:style>
  <w:style w:type="paragraph" w:styleId="Title">
    <w:name w:val="Title"/>
    <w:basedOn w:val="LOnormal"/>
    <w:next w:val="LOnormal"/>
    <w:qFormat/>
    <w:pPr>
      <w:spacing w:lineRule="auto" w:line="240" w:before="90" w:after="0"/>
      <w:ind w:left="1825" w:right="1815" w:hanging="0"/>
      <w:jc w:val="center"/>
    </w:pPr>
    <w:rPr>
      <w:b/>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74</TotalTime>
  <Application>LibreOffice/7.3.7.2$Linux_X86_64 LibreOffice_project/30$Build-2</Application>
  <AppVersion>15.0000</AppVersion>
  <Pages>3</Pages>
  <Words>1245</Words>
  <Characters>8449</Characters>
  <CharactersWithSpaces>9913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2023-11-29T15:14:33Z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