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4321" w14:textId="50B91B5A" w:rsidR="00322D73" w:rsidRPr="00322D73" w:rsidRDefault="00322D73" w:rsidP="00322D73">
      <w:pP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</w:pPr>
      <w:proofErr w:type="spellStart"/>
      <w:r w:rsidRPr="00322D73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LangChain</w:t>
      </w:r>
      <w:proofErr w:type="spellEnd"/>
      <w:r w:rsidRPr="00322D73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 xml:space="preserve"> Agent Task:</w:t>
      </w:r>
    </w:p>
    <w:p w14:paraId="35420774" w14:textId="356C0D65" w:rsidR="00322D73" w:rsidRDefault="00322D73" w:rsidP="00322D73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W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rite a program utilizing the </w:t>
      </w:r>
      <w:proofErr w:type="spellStart"/>
      <w:r w:rsidRPr="00322D73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Lang</w:t>
      </w:r>
      <w:r w:rsidRPr="00322D73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C</w:t>
      </w:r>
      <w:r w:rsidRPr="00322D73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hain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r w:rsidRPr="00322D73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Agent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to initiate and execute three distinct 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sub-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chains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The program should operate on the 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one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input 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parameter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utilizing the agent feature. 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The intent of the user (the input) should be handled by the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LangChain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agent automatically, and the sub-chain should be called accordingly. </w:t>
      </w:r>
    </w:p>
    <w:p w14:paraId="5DEAF359" w14:textId="2F5399DA" w:rsidR="00322D73" w:rsidRDefault="00322D73" w:rsidP="00322D73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The tasks to be accomplished include: </w:t>
      </w:r>
    </w:p>
    <w:p w14:paraId="02644728" w14:textId="62A17AA3" w:rsidR="00322D73" w:rsidRPr="00322D73" w:rsidRDefault="00322D73" w:rsidP="00322D73">
      <w:pPr>
        <w:ind w:left="360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ub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chain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1: </w:t>
      </w:r>
      <w:r w:rsidRPr="00322D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Extracting a summary from the provided </w:t>
      </w:r>
      <w:proofErr w:type="gramStart"/>
      <w:r w:rsidRPr="00322D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text;</w:t>
      </w:r>
      <w:proofErr w:type="gramEnd"/>
      <w:r w:rsidRPr="00322D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</w:p>
    <w:p w14:paraId="483BB214" w14:textId="67EAB06E" w:rsidR="00322D73" w:rsidRDefault="00322D73" w:rsidP="00322D73">
      <w:pPr>
        <w:ind w:left="360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ub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chain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2:</w:t>
      </w:r>
      <w:r w:rsidRPr="00322D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Identifying and extracting the titles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/headings</w:t>
      </w:r>
      <w:r w:rsidRPr="00322D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from the given </w:t>
      </w:r>
      <w:proofErr w:type="gramStart"/>
      <w:r w:rsidRPr="00322D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text;</w:t>
      </w:r>
      <w:proofErr w:type="gramEnd"/>
      <w:r w:rsidRPr="00322D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</w:p>
    <w:p w14:paraId="0C4BCB59" w14:textId="317F5769" w:rsidR="007C4198" w:rsidRDefault="00322D73" w:rsidP="00322D73">
      <w:pPr>
        <w:ind w:left="360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ub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chain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3:</w:t>
      </w:r>
      <w:r w:rsidRPr="00322D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Calculating and returning the token count of the input text.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</w:p>
    <w:p w14:paraId="61AA9078" w14:textId="77777777" w:rsidR="00322D73" w:rsidRDefault="00322D73" w:rsidP="00322D73">
      <w:pPr>
        <w:ind w:left="360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61C00847" w14:textId="353D5E25" w:rsidR="00322D73" w:rsidRDefault="00322D73" w:rsidP="00322D73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The provided text is attached to the e-mail. Please test your code with the following user input examples.</w:t>
      </w:r>
    </w:p>
    <w:p w14:paraId="03687382" w14:textId="77777777" w:rsidR="00322D73" w:rsidRDefault="00322D73" w:rsidP="00322D73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Example prompt 1: </w:t>
      </w:r>
    </w:p>
    <w:p w14:paraId="71593670" w14:textId="0D4AA354" w:rsidR="00322D73" w:rsidRDefault="00322D73" w:rsidP="006B705B">
      <w:pPr>
        <w:ind w:firstLine="720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What is the summary of the following text: &lt;copy and paste the provided text&gt;</w:t>
      </w:r>
    </w:p>
    <w:p w14:paraId="541CE5FC" w14:textId="77777777" w:rsidR="00322D73" w:rsidRDefault="00322D73" w:rsidP="00322D73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Example prompt 2: </w:t>
      </w:r>
    </w:p>
    <w:p w14:paraId="7D96F904" w14:textId="68CE7647" w:rsidR="00322D73" w:rsidRDefault="00322D73" w:rsidP="006B705B">
      <w:pPr>
        <w:ind w:firstLine="720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Extract the titles or headings of the given text: &lt;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copy and paste the provided text&gt;</w:t>
      </w:r>
    </w:p>
    <w:p w14:paraId="19F1B40F" w14:textId="25B5CC25" w:rsidR="00322D73" w:rsidRDefault="00322D73" w:rsidP="00322D73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Example prompt 3: </w:t>
      </w:r>
    </w:p>
    <w:p w14:paraId="3A3461A5" w14:textId="3529FF6D" w:rsidR="00322D73" w:rsidRDefault="00322D73" w:rsidP="006B705B">
      <w:pPr>
        <w:ind w:firstLine="720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How many tokens are in the following text: 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&lt;copy and paste the provided text&gt;</w:t>
      </w:r>
    </w:p>
    <w:p w14:paraId="45A99581" w14:textId="77777777" w:rsidR="00322D73" w:rsidRDefault="00322D73" w:rsidP="00322D73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0659E643" w14:textId="49CECC5A" w:rsidR="006B705B" w:rsidRPr="006B705B" w:rsidRDefault="006B705B" w:rsidP="006B705B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6B705B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Please also create 2-3 individual test cases for each sub-chain to showcase the effectiveness of your code. Each of these test cases should incorporate intuitive user inputs relevant to each sub-chain. Furthermore, outline the reasons behind your choice of test cases and provide a concise interpretation of the test results.</w:t>
      </w:r>
    </w:p>
    <w:p w14:paraId="41E358B4" w14:textId="77777777" w:rsidR="006B705B" w:rsidRPr="006B705B" w:rsidRDefault="006B705B" w:rsidP="006B705B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6B705B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In an ideal scenario, your code would successfully pass all the test cases, but there's a possibility that it might not. If you're unable to complete the task, do provide an explanation detailing your achievements and any technical limitations you faced.</w:t>
      </w:r>
    </w:p>
    <w:p w14:paraId="1BB12AA9" w14:textId="1167DE22" w:rsidR="00322D73" w:rsidRDefault="006B705B" w:rsidP="00322D73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To sum up:</w:t>
      </w:r>
    </w:p>
    <w:p w14:paraId="7E0F7865" w14:textId="3CD269B5" w:rsidR="00322D73" w:rsidRPr="006B705B" w:rsidRDefault="00322D73" w:rsidP="006B705B">
      <w:pPr>
        <w:pStyle w:val="ListParagraph"/>
        <w:numPr>
          <w:ilvl w:val="0"/>
          <w:numId w:val="2"/>
        </w:num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6B705B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Write your code in Python language. </w:t>
      </w:r>
    </w:p>
    <w:p w14:paraId="670FFDE9" w14:textId="647823B7" w:rsidR="00322D73" w:rsidRPr="006B705B" w:rsidRDefault="00322D73" w:rsidP="006B705B">
      <w:pPr>
        <w:pStyle w:val="ListParagraph"/>
        <w:numPr>
          <w:ilvl w:val="0"/>
          <w:numId w:val="2"/>
        </w:num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6B705B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Write your tests</w:t>
      </w:r>
    </w:p>
    <w:p w14:paraId="2500FC30" w14:textId="400A48E9" w:rsidR="00322D73" w:rsidRPr="006B705B" w:rsidRDefault="00322D73" w:rsidP="006B705B">
      <w:pPr>
        <w:pStyle w:val="ListParagraph"/>
        <w:numPr>
          <w:ilvl w:val="0"/>
          <w:numId w:val="2"/>
        </w:num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6B705B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Explain your implementation in case tests are failed. </w:t>
      </w:r>
    </w:p>
    <w:p w14:paraId="265A1220" w14:textId="77777777" w:rsidR="00322D73" w:rsidRDefault="00322D73" w:rsidP="00322D73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1830239B" w14:textId="77777777" w:rsidR="00322D73" w:rsidRPr="00322D73" w:rsidRDefault="00322D73" w:rsidP="00322D73">
      <w:pPr>
        <w:rPr>
          <w:lang w:val="en-US"/>
        </w:rPr>
      </w:pPr>
    </w:p>
    <w:sectPr w:rsidR="00322D73" w:rsidRPr="0032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B621E"/>
    <w:multiLevelType w:val="hybridMultilevel"/>
    <w:tmpl w:val="DE8401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256F9"/>
    <w:multiLevelType w:val="hybridMultilevel"/>
    <w:tmpl w:val="FF389628"/>
    <w:lvl w:ilvl="0" w:tplc="C836348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323130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299306">
    <w:abstractNumId w:val="1"/>
  </w:num>
  <w:num w:numId="2" w16cid:durableId="203445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98"/>
    <w:rsid w:val="00322D73"/>
    <w:rsid w:val="006B705B"/>
    <w:rsid w:val="007C4198"/>
    <w:rsid w:val="00822A42"/>
    <w:rsid w:val="009A4517"/>
    <w:rsid w:val="00A4432D"/>
    <w:rsid w:val="00A47E86"/>
    <w:rsid w:val="00BD35BF"/>
    <w:rsid w:val="00C6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84E0BD5"/>
  <w15:chartTrackingRefBased/>
  <w15:docId w15:val="{505D04FF-378E-4343-9609-1FE12E3A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1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1425</Characters>
  <Application>Microsoft Office Word</Application>
  <DocSecurity>0</DocSecurity>
  <Lines>31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Tuefek Oezkaya, Nilay (FT RPD CED IIS-DE)</dc:creator>
  <cp:keywords/>
  <dc:description/>
  <cp:lastModifiedBy>Tuefek Oezkaya, Nilay (FT RPD CED IIS-DE)</cp:lastModifiedBy>
  <cp:revision>2</cp:revision>
  <dcterms:created xsi:type="dcterms:W3CDTF">2024-10-31T11:34:00Z</dcterms:created>
  <dcterms:modified xsi:type="dcterms:W3CDTF">2024-10-31T11:34:00Z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3e8dee9c-3d74-46ad-9cd0-102da0597019</vt:lpwstr>
  </property>
</Properties>
</file>