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4C84"/>
          <w:sz w:val="40"/>
        </w:rPr>
        <w:t>06. modul - Tanári segédanyag</w:t>
      </w:r>
    </w:p>
    <w:p>
      <w:pPr>
        <w:jc w:val="center"/>
      </w:pPr>
      <w:r>
        <w:rPr>
          <w:i/>
          <w:color w:val="505050"/>
          <w:sz w:val="22"/>
        </w:rPr>
        <w:t>Sebezhetőség-azonosítás és alapszintű kockázatértékelés</w:t>
      </w:r>
    </w:p>
    <w:p>
      <w:pPr>
        <w:jc w:val="center"/>
      </w:pPr>
      <w:r>
        <w:t>Etikus hackelés tananyag - 13. évfolyam, Informatikai rendszer- és alkalmazásüzemeltető technikus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9EAF7"/>
          </w:tcPr>
          <w:p>
            <w:r>
              <w:rPr>
                <w:b/>
                <w:sz w:val="20"/>
              </w:rPr>
              <w:t>Javasolt óraszám</w:t>
            </w:r>
          </w:p>
          <w:p>
            <w:pPr>
              <w:pStyle w:val="ListBullet"/>
            </w:pPr>
            <w:r>
              <w:rPr>
                <w:sz w:val="19"/>
              </w:rPr>
              <w:t>2 x 45 perc minimum: elmélet + Nmap alapgyakorlat.</w:t>
            </w:r>
          </w:p>
          <w:p>
            <w:pPr>
              <w:pStyle w:val="ListBullet"/>
            </w:pPr>
            <w:r>
              <w:rPr>
                <w:sz w:val="19"/>
              </w:rPr>
              <w:t>4 x 45 perc ajánlott: Cisco/VM labor, Nikto, mini CTF, riport.</w:t>
            </w:r>
          </w:p>
          <w:p>
            <w:pPr>
              <w:pStyle w:val="ListBullet"/>
            </w:pPr>
            <w:r>
              <w:rPr>
                <w:sz w:val="19"/>
              </w:rPr>
              <w:t>6 x 45 perc haladó verzió: javítás, újratesztelés, csoportos prezentáció.</w:t>
            </w:r>
          </w:p>
        </w:tc>
      </w:tr>
    </w:tbl>
    <w:p/>
    <w:p>
      <w:pPr>
        <w:pStyle w:val="Heading1"/>
      </w:pPr>
      <w:r>
        <w:t>1. Tanári cél</w:t>
      </w:r>
    </w:p>
    <w:p>
      <w:r>
        <w:t>A modul a már meglévő hálózati tudásra épít. Nem VLAN-t, routingot vagy ACL-t tanít újra, hanem azt mutatja meg, hogyan használható ez a tudás biztonsági vizsgálati helyzetben. A diákok saját laborhálózatban azonosítanak szolgáltatásokat, webes információkat, konfigurációs gyengeségeket, majd rövid jelentést készítenek.</w:t>
      </w:r>
    </w:p>
    <w:p>
      <w:pPr>
        <w:pStyle w:val="Heading1"/>
      </w:pPr>
      <w:r>
        <w:t>2. Fontos biztonsági szabályok</w:t>
      </w:r>
    </w:p>
    <w:p>
      <w:pPr>
        <w:pStyle w:val="ListBullet"/>
      </w:pPr>
      <w:r>
        <w:t>A feladat csak zárt laborban fusson.</w:t>
      </w:r>
    </w:p>
    <w:p>
      <w:pPr>
        <w:pStyle w:val="ListBullet"/>
      </w:pPr>
      <w:r>
        <w:t>A tanár minden alkalommal írja fel a táblára a megengedett cél IP-címeket.</w:t>
      </w:r>
    </w:p>
    <w:p>
      <w:pPr>
        <w:pStyle w:val="ListBullet"/>
      </w:pPr>
      <w:r>
        <w:t>A diákoknak tilos az iskola éles infrastruktúráját vagy internetes célpontot scannelni.</w:t>
      </w:r>
    </w:p>
    <w:p>
      <w:pPr>
        <w:pStyle w:val="ListBullet"/>
      </w:pPr>
      <w:r>
        <w:t>Nikto futtatást egyszerre csak néhány csoport végezzen, hogy ne terhelje túl a célgépet.</w:t>
      </w:r>
    </w:p>
    <w:p>
      <w:pPr>
        <w:pStyle w:val="ListBullet"/>
      </w:pPr>
      <w:r>
        <w:t>A cél a feltárás és javítás, nem exploit futtatás.</w:t>
      </w:r>
    </w:p>
    <w:p>
      <w:pPr>
        <w:pStyle w:val="Heading1"/>
      </w:pPr>
      <w:r>
        <w:t>3. Javasolt élő Cisco topológia</w:t>
      </w:r>
    </w:p>
    <w:p>
      <w:r>
        <w:t>A példa három kisebb hálózati szegmensből áll. Minden router mögött egy switch van. A harmadik szegmensben fut a Debian Apache szerver. A Kali gép az első szegmensből vizsgálja a szervert.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b/>
                <w:sz w:val="18"/>
              </w:rPr>
              <w:t>Elem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8"/>
              </w:rPr>
              <w:t>Kapcsolás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8"/>
              </w:rPr>
              <w:t>IP példa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R1 LAN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R1 G0/0 -&gt; SW1 port 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10.6.10.1/24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Kali PC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SW1 port 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10.6.10.10/24, GW: 10.6.10.1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R2 LAN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R2 G0/0 -&gt; SW2 port 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10.6.20.1/24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Windows kliens / tartalék PC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SW2 port 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10.6.20.10/24, GW: 10.6.20.1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R3 LAN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R3 G0/0 -&gt; SW3 port 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10.6.30.1/24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Debian Apache szerver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SW3 port 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10.6.30.10/24, GW: 10.6.30.1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R1-R2 link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R1 G0/1 &lt;-&gt; R2 G0/1 vagy serial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10.6.12.0/30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R2-R3 link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R2 G0/2 &lt;-&gt; R3 G0/1 vagy serial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10.6.23.0/30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</w:tcPr>
          <w:p>
            <w:r>
              <w:rPr>
                <w:b/>
                <w:sz w:val="20"/>
              </w:rPr>
              <w:t>Routing megjegyzés</w:t>
            </w:r>
          </w:p>
          <w:p>
            <w:pPr>
              <w:pStyle w:val="ListBullet"/>
            </w:pPr>
            <w:r>
              <w:rPr>
                <w:sz w:val="19"/>
              </w:rPr>
              <w:t>Ha a diákok már ismerik az OSPF-et, használható OSPF area 0.</w:t>
            </w:r>
          </w:p>
          <w:p>
            <w:pPr>
              <w:pStyle w:val="ListBullet"/>
            </w:pPr>
            <w:r>
              <w:rPr>
                <w:sz w:val="19"/>
              </w:rPr>
              <w:t>Ha gyorsabb előkészítés kell, elég statikus routing.</w:t>
            </w:r>
          </w:p>
          <w:p>
            <w:pPr>
              <w:pStyle w:val="ListBullet"/>
            </w:pPr>
            <w:r>
              <w:rPr>
                <w:sz w:val="19"/>
              </w:rPr>
              <w:t>A modul célja nem a routing megtanítása, ezért a tanár előre konfigurálhatja az útvonalakat.</w:t>
            </w:r>
          </w:p>
        </w:tc>
      </w:tr>
    </w:tbl>
    <w:p/>
    <w:p>
      <w:pPr>
        <w:pStyle w:val="Heading1"/>
      </w:pPr>
      <w:r>
        <w:t>4. Alternatív virtuális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b/>
                <w:sz w:val="18"/>
              </w:rPr>
              <w:t>VM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8"/>
              </w:rPr>
              <w:t>Hálózat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8"/>
              </w:rPr>
              <w:t>IP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Kali Linux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Internal Network / Host-only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10.6.10.10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Debian Server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Internal Network / Host-only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10.6.10.20 vagy 10.6.30.10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Windows kliens opcionális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Ugyanaz a belső hálózat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10.6.10.30</w:t>
            </w:r>
          </w:p>
        </w:tc>
      </w:tr>
    </w:tbl>
    <w:p/>
    <w:p>
      <w:r>
        <w:t>Ha nincs idő Cisco eszközre, a modul teljesíthető két VM-mel is: Kali + Debian Apache. Ez gyorsabb, de kevésbé köti össze a tananyagot a fizikai laborral.</w:t>
      </w:r>
    </w:p>
    <w:p>
      <w:pPr>
        <w:pStyle w:val="Heading1"/>
      </w:pPr>
      <w:r>
        <w:t>5. Debian Apache célgép előkészítése</w:t>
      </w:r>
    </w:p>
    <w:p>
      <w:pPr>
        <w:shd w:fill="EDEDED"/>
      </w:pPr>
      <w:r>
        <w:rPr>
          <w:rFonts w:ascii="Consolas" w:hAnsi="Consolas" w:eastAsia="Consolas"/>
          <w:sz w:val="18"/>
        </w:rPr>
        <w:t># Debian szerveren</w:t>
        <w:br/>
        <w:t>sudo apt update</w:t>
        <w:br/>
        <w:t>sudo apt install -y apache2 openssh-server curl</w:t>
        <w:br/>
        <w:t>sudo systemctl enable --now apache2 ssh</w:t>
        <w:br/>
        <w:br/>
        <w:t># egyszerű laboroldal</w:t>
        <w:br/>
        <w:t>sudo tee /var/www/html/index.html &gt; /dev/null &lt;&lt;'EOF'</w:t>
        <w:br/>
        <w:t>&lt;html&gt;</w:t>
        <w:br/>
        <w:t xml:space="preserve">  &lt;head&gt;&lt;title&gt;Iskolai labor web&lt;/title&gt;&lt;/head&gt;</w:t>
        <w:br/>
        <w:t xml:space="preserve">  &lt;body&gt;</w:t>
        <w:br/>
        <w:t xml:space="preserve">    &lt;h1&gt;Iskolai labor web&lt;/h1&gt;</w:t>
        <w:br/>
        <w:t xml:space="preserve">    &lt;p&gt;Ez egy zárt oktatási célpont.&lt;/p&gt;</w:t>
        <w:br/>
        <w:t xml:space="preserve">    &lt;!-- FLAG{forraskod_is_adat} --&gt;</w:t>
        <w:br/>
        <w:t xml:space="preserve">  &lt;/body&gt;</w:t>
        <w:br/>
        <w:t>&lt;/html&gt;</w:t>
        <w:br/>
        <w:t>EOF</w:t>
        <w:br/>
        <w:br/>
        <w:t># robots.txt és backup mappa</w:t>
        <w:br/>
        <w:t>sudo mkdir -p /var/www/html/backup</w:t>
        <w:br/>
        <w:t>sudo tee /var/www/html/robots.txt &gt; /dev/null &lt;&lt;'EOF'</w:t>
        <w:br/>
        <w:t>User-agent: *</w:t>
        <w:br/>
        <w:t>Disallow: /backup/</w:t>
        <w:br/>
        <w:t># FLAG{robots_nem_vedelem}</w:t>
        <w:br/>
        <w:t>EOF</w:t>
        <w:br/>
        <w:br/>
        <w:t>echo 'FLAG{backup_mappa_nem_backup}' | sudo tee /var/www/html/backup/readme.txt</w:t>
        <w:br/>
        <w:br/>
        <w:t># opcionális HTTP header flag</w:t>
        <w:br/>
        <w:t>sudo a2enmod headers</w:t>
        <w:br/>
        <w:t>sudo sed -i '/&lt;VirtualHost \*:80&gt;/a Header set X-Lab-Flag "FLAG{header_is_informacio}"' /etc/apache2/sites-available/000-default.conf</w:t>
        <w:br/>
        <w:t>sudo systemctl restart apache2</w:t>
      </w:r>
    </w:p>
    <w:p>
      <w:pPr>
        <w:pStyle w:val="Heading1"/>
      </w:pPr>
      <w:r>
        <w:t>6. Tanári előellenőrzés</w:t>
      </w:r>
    </w:p>
    <w:p>
      <w:pPr>
        <w:shd w:fill="EDEDED"/>
      </w:pPr>
      <w:r>
        <w:rPr>
          <w:rFonts w:ascii="Consolas" w:hAnsi="Consolas" w:eastAsia="Consolas"/>
          <w:sz w:val="18"/>
        </w:rPr>
        <w:t># Debian szerveren</w:t>
        <w:br/>
        <w:t>ip a</w:t>
        <w:br/>
        <w:t>systemctl status apache2 --no-pager</w:t>
        <w:br/>
        <w:t>curl -I http://localhost</w:t>
        <w:br/>
        <w:br/>
        <w:t># Kali gépről</w:t>
        <w:br/>
        <w:t>ping -c 3 10.6.30.10</w:t>
        <w:br/>
        <w:t>nmap -sV -p 22,80 10.6.30.10</w:t>
        <w:br/>
        <w:t>nmap -p80 --script http-title,http-headers 10.6.30.10</w:t>
        <w:br/>
        <w:t>curl -I http://10.6.30.10</w:t>
        <w:br/>
        <w:t>nikto -h http://10.6.30.10</w:t>
      </w:r>
    </w:p>
    <w:p>
      <w:pPr>
        <w:pStyle w:val="Heading1"/>
      </w:pPr>
      <w:r>
        <w:t>7. Óravezetési javaslat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b/>
                <w:sz w:val="18"/>
              </w:rPr>
              <w:t>Idő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8"/>
              </w:rPr>
              <w:t>Tevékenység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8"/>
              </w:rPr>
              <w:t>Tanári megjegyzés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0-10 perc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Scope, etikai szabályok, cél IP-k felírása.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Ezt mindig mondd el, még ha már tudják is.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10-25 perc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Felderítés ismétlése: aktív gép, port, service version.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 gyors sikerélmény fontos.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25-45 perc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Webes kézi ellenőrzés curl/whatweb segítségével.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Mutasd meg, hogy a scanner output nem varázslat.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45-70 perc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Nikto labor, eredmények értelmezése.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Ne csak a listát nézzék, hanem bizonyítékot keressenek.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70-85 perc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Kockázati rangsorolás és javítási javaslat.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 jó riport több pontot ér, mint a sok parancs.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85-90 perc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Exit ticket.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Egy mondat: mit találtál, miért számít?</w:t>
            </w:r>
          </w:p>
        </w:tc>
      </w:tr>
    </w:tbl>
    <w:p/>
    <w:p>
      <w:pPr>
        <w:pStyle w:val="Heading1"/>
      </w:pPr>
      <w:r>
        <w:t>8. Értékelési szempontok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Szempont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Pont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Scope betartása és munkafegyelem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10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Parancsok helyes használata és kimenetek mentése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20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Találatok kézi ellenőrzése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25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Kockázati rangsorolás indoklása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20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Riport minősége, javítási javaslatok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25</w:t>
            </w:r>
          </w:p>
        </w:tc>
      </w:tr>
    </w:tbl>
    <w:p/>
    <w:p>
      <w:pPr>
        <w:pStyle w:val="Heading1"/>
      </w:pPr>
      <w:r>
        <w:t>Források és szakmai háttér</w:t>
      </w:r>
    </w:p>
    <w:p>
      <w:pPr>
        <w:pStyle w:val="ListBullet"/>
      </w:pPr>
      <w:r>
        <w:rPr>
          <w:b/>
        </w:rPr>
        <w:t xml:space="preserve">Nmap Reference Guide: </w:t>
      </w:r>
      <w:r>
        <w:t>https://nmap.org/book/man.html</w:t>
      </w:r>
    </w:p>
    <w:p>
      <w:pPr>
        <w:pStyle w:val="ListBullet"/>
      </w:pPr>
      <w:r>
        <w:rPr>
          <w:b/>
        </w:rPr>
        <w:t xml:space="preserve">Nmap host discovery: </w:t>
      </w:r>
      <w:r>
        <w:t>https://nmap.org/book/man-host-discovery.html</w:t>
      </w:r>
    </w:p>
    <w:p>
      <w:pPr>
        <w:pStyle w:val="ListBullet"/>
      </w:pPr>
      <w:r>
        <w:rPr>
          <w:b/>
        </w:rPr>
        <w:t xml:space="preserve">Kali Tools: nmap: </w:t>
      </w:r>
      <w:r>
        <w:t>https://www.kali.org/tools/nmap/</w:t>
      </w:r>
    </w:p>
    <w:p>
      <w:pPr>
        <w:pStyle w:val="ListBullet"/>
      </w:pPr>
      <w:r>
        <w:rPr>
          <w:b/>
        </w:rPr>
        <w:t xml:space="preserve">Nikto project: </w:t>
      </w:r>
      <w:r>
        <w:t>https://cirt.net/nikto/</w:t>
      </w:r>
    </w:p>
    <w:p>
      <w:pPr>
        <w:pStyle w:val="ListBullet"/>
      </w:pPr>
      <w:r>
        <w:rPr>
          <w:b/>
        </w:rPr>
        <w:t xml:space="preserve">Nikto GitHub: </w:t>
      </w:r>
      <w:r>
        <w:t>https://github.com/sullo/nikto</w:t>
      </w:r>
    </w:p>
    <w:p>
      <w:pPr>
        <w:pStyle w:val="ListBullet"/>
      </w:pPr>
      <w:r>
        <w:rPr>
          <w:b/>
        </w:rPr>
        <w:t xml:space="preserve">FIRST CVSS v4.0 specification: </w:t>
      </w:r>
      <w:r>
        <w:t>https://www.first.org/cvss/v4.0/specification-document</w:t>
      </w:r>
    </w:p>
    <w:p>
      <w:pPr>
        <w:pStyle w:val="ListBullet"/>
      </w:pPr>
      <w:r>
        <w:rPr>
          <w:b/>
        </w:rPr>
        <w:t xml:space="preserve">OWASP Web Security Testing Guide: </w:t>
      </w:r>
      <w:r>
        <w:t>https://owasp.org/www-project-web-security-testing-guide/</w:t>
      </w:r>
    </w:p>
    <w:p>
      <w:pPr>
        <w:pStyle w:val="ListBullet"/>
      </w:pPr>
      <w:r>
        <w:rPr>
          <w:b/>
        </w:rPr>
        <w:t xml:space="preserve">OWASP WSTG Information Gathering: </w:t>
      </w:r>
      <w:r>
        <w:t>https://owasp.org/www-project-web-security-testing-guide/stable/4-Web_Application_Security_Testing/01-Information_Gathering/</w:t>
      </w:r>
    </w:p>
    <w:p>
      <w:pPr>
        <w:pStyle w:val="ListBullet"/>
      </w:pPr>
      <w:r>
        <w:rPr>
          <w:b/>
        </w:rPr>
        <w:t xml:space="preserve">Apache HTTP Server documentation: </w:t>
      </w:r>
      <w:r>
        <w:t>https://httpd.apache.org/docs/2.4/</w:t>
      </w:r>
    </w:p>
    <w:p>
      <w:pPr>
        <w:pStyle w:val="ListBullet"/>
      </w:pPr>
      <w:r>
        <w:rPr>
          <w:b/>
        </w:rPr>
        <w:t xml:space="preserve">Debian Handbook: Apache web server: </w:t>
      </w:r>
      <w:r>
        <w:t>https://debian-handbook.info/browse/stable/sect.http-web-server.html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44C8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44C8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28282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