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6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futuristic_cybersecurity_digital_network_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3D91"/>
          <w:sz w:val="48"/>
        </w:rPr>
        <w:t>01. modul - Bevezetés az etikus hackelésbe</w:t>
      </w:r>
    </w:p>
    <w:p>
      <w:pPr>
        <w:jc w:val="center"/>
      </w:pPr>
      <w:r>
        <w:rPr>
          <w:color w:val="1F2937"/>
          <w:sz w:val="26"/>
        </w:rPr>
        <w:t>Labor 01 - Biztonságos laborkörnyezet és szabályok</w:t>
      </w:r>
    </w:p>
    <w:p>
      <w:pPr>
        <w:jc w:val="center"/>
      </w:pPr>
      <w:r>
        <w:rPr>
          <w:color w:val="556573"/>
          <w:sz w:val="22"/>
        </w:rPr>
        <w:t>Informatikai rendszer- és alkalmazás-üzemeltető technikus | 13. évfolyam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Borders>
              <w:top w:sz="8" w:val="single" w:color="9AC7E5"/>
              <w:left w:sz="8" w:val="single" w:color="9AC7E5"/>
              <w:bottom w:sz="8" w:val="single" w:color="9AC7E5"/>
              <w:right w:sz="8" w:val="single" w:color="9AC7E5"/>
            </w:tcBorders>
          </w:tcPr>
          <w:p>
            <w:r>
              <w:rPr>
                <w:b/>
                <w:color w:val="0B3D91"/>
                <w:sz w:val="22"/>
              </w:rPr>
              <w:t>Modul célja</w:t>
            </w:r>
          </w:p>
          <w:p>
            <w:pPr>
              <w:spacing w:after="0"/>
            </w:pPr>
            <w:r>
              <w:rPr>
                <w:sz w:val="19"/>
              </w:rPr>
              <w:t>A tanulók megértsék, hogy az etikus hackelés nem trükkök gyűjteménye, hanem szabályozott, dokumentált és engedélyhez kötött biztonsági vizsgálat.</w:t>
            </w:r>
          </w:p>
        </w:tc>
      </w:tr>
    </w:tbl>
    <w:p/>
    <w:p>
      <w:r>
        <w:br w:type="page"/>
      </w:r>
    </w:p>
    <w:p>
      <w:pPr>
        <w:pStyle w:val="Heading1"/>
      </w:pPr>
      <w:r>
        <w:t>Labor célja</w:t>
      </w:r>
    </w:p>
    <w:p>
      <w:r>
        <w:t>Ez az első labor még nem technikai támadási gyakorlat. A cél, hogy a tanulók megértsék, hogyan kell biztonságos, jogszerű és tanulásra alkalmas keretet létrehozni a későbbi Kali Linux és célgép alapú gyakorlatokhoz.</w:t>
      </w:r>
    </w:p>
    <w:p>
      <w:pPr>
        <w:pStyle w:val="Heading1"/>
      </w:pPr>
      <w:r>
        <w:t>Szükséges eszközök</w:t>
      </w:r>
    </w:p>
    <w:p>
      <w:pPr>
        <w:pStyle w:val="ListBullet"/>
      </w:pPr>
      <w:r>
        <w:t>Tanári gép projektorral</w:t>
      </w:r>
    </w:p>
    <w:p>
      <w:pPr>
        <w:pStyle w:val="ListBullet"/>
      </w:pPr>
      <w:r>
        <w:t>Tanulói gépek vagy páros munkaállomások</w:t>
      </w:r>
    </w:p>
    <w:p>
      <w:pPr>
        <w:pStyle w:val="ListBullet"/>
      </w:pPr>
      <w:r>
        <w:t>A későbbi modulokhoz VirtualBox/VMware előkészítési lehetőség</w:t>
      </w:r>
    </w:p>
    <w:p>
      <w:pPr>
        <w:pStyle w:val="ListBullet"/>
      </w:pPr>
      <w:r>
        <w:t>GitHub repository vagy iskolai megosztás a dokumentumokhoz</w:t>
      </w:r>
    </w:p>
    <w:p>
      <w:pPr>
        <w:pStyle w:val="Heading1"/>
      </w:pPr>
      <w:r>
        <w:t>Laborfeladat A - Labor-szabályzat készítése</w:t>
      </w:r>
    </w:p>
    <w:p>
      <w:r>
        <w:t>Párokban fogalmazzatok meg 8 szabályt, amely biztosítja, hogy a későbbi gyakorlatok csak engedélyezett, zárt környezetben történjenek.</w:t>
      </w:r>
    </w:p>
    <w:p>
      <w:r>
        <w:t>1. ________________________________________________________________</w:t>
      </w:r>
    </w:p>
    <w:p>
      <w:r>
        <w:t>2. ________________________________________________________________</w:t>
      </w:r>
    </w:p>
    <w:p>
      <w:r>
        <w:t>3. ________________________________________________________________</w:t>
      </w:r>
    </w:p>
    <w:p>
      <w:r>
        <w:t>4. ________________________________________________________________</w:t>
      </w:r>
    </w:p>
    <w:p>
      <w:r>
        <w:t>5. ________________________________________________________________</w:t>
      </w:r>
    </w:p>
    <w:p>
      <w:r>
        <w:t>6. ________________________________________________________________</w:t>
      </w:r>
    </w:p>
    <w:p>
      <w:r>
        <w:t>7. ________________________________________________________________</w:t>
      </w:r>
    </w:p>
    <w:p>
      <w:r>
        <w:t>8. ________________________________________________________________</w:t>
      </w:r>
    </w:p>
    <w:p>
      <w:pPr>
        <w:pStyle w:val="Heading1"/>
      </w:pPr>
      <w:r>
        <w:t>Laborfeladat B - Scope meghatározása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Mező</w:t>
            </w:r>
          </w:p>
        </w:tc>
        <w:tc>
          <w:tcPr>
            <w:tcW w:type="dxa" w:w="6624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Kitöltendő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Vizsgálat neve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Engedélyező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Célrendszer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IP-tartomány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Időablak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Tiltott műveletek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Leállítási feltétel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Riport leadása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Laborfeladat C - Biztonságos labor topológia</w:t>
      </w:r>
    </w:p>
    <w:p>
      <w:r>
        <w:t>Rajzolj egy egyszerű topológiát, amelyben egy Kali gép, egy célgép és egy elkülönített virtuális hálózat szerepel. Jelöld, hogy a labor nem érheti el az iskola éles rendszereit!</w:t>
      </w:r>
    </w:p>
    <w:p>
      <w:r>
        <w:br/>
        <w:br/>
        <w:br/>
        <w:br/>
        <w:br/>
        <w:br/>
      </w:r>
    </w:p>
    <w:p>
      <w:pPr>
        <w:pStyle w:val="Heading1"/>
      </w:pPr>
      <w:r>
        <w:t>Leadandó</w:t>
      </w:r>
    </w:p>
    <w:p>
      <w:pPr>
        <w:pStyle w:val="ListBullet"/>
      </w:pPr>
      <w:r>
        <w:t>Kitöltött scope táblázat.</w:t>
      </w:r>
    </w:p>
    <w:p>
      <w:pPr>
        <w:pStyle w:val="ListBullet"/>
      </w:pPr>
      <w:r>
        <w:t>8 pontos labor-szabályzat.</w:t>
      </w:r>
    </w:p>
    <w:p>
      <w:pPr>
        <w:pStyle w:val="ListBullet"/>
      </w:pPr>
      <w:r>
        <w:t>Egyszerű topológiai rajz.</w:t>
      </w:r>
    </w:p>
    <w:p>
      <w:pPr>
        <w:pStyle w:val="ListBullet"/>
      </w:pPr>
      <w:r>
        <w:t>Egy 5 mondatos reflexió arról, miért fontos a hatókör.</w:t>
      </w:r>
    </w:p>
    <w:p>
      <w:pPr>
        <w:pStyle w:val="Heading1"/>
      </w:pPr>
      <w:r>
        <w:t>Tanári ellenőrzőlista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776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Ellenőrzési pont</w:t>
            </w:r>
          </w:p>
        </w:tc>
        <w:tc>
          <w:tcPr>
            <w:tcW w:type="dxa" w:w="1728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OK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A tanulók nem jelöltek meg külső, éles rendszert célpontként.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A scope tartalmaz időablakot és tiltott műveleteket.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A topológia elkülönített labort mutat.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A reflexióban megjelenik az engedély és a felelősség.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3"/>
        <w:sz w:val="16"/>
      </w:rPr>
      <w:t>Készült oktatási célra - csak engedélyezett, zárt laborban használható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6573"/>
        <w:sz w:val="16"/>
      </w:rPr>
      <w:t>Etikus hackelés tananyag | 13. évfolyam | 01.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3D9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