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John the Ripper és Johnny</w:t>
      </w:r>
    </w:p>
    <w:p>
      <w:pPr>
        <w:jc w:val="center"/>
      </w:pPr>
      <w:r>
        <w:rPr>
          <w:i/>
          <w:color w:val="5A646E"/>
          <w:sz w:val="22"/>
        </w:rPr>
        <w:t>Külön használati útmutató tanári demo hash-ekhez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Biztonsági korlát</w:t>
              <w:br/>
            </w:r>
            <w:r>
              <w:rPr>
                <w:sz w:val="18"/>
              </w:rPr>
              <w:t>Az útmutató csak a csomagban található, tanár által generált hash-ekhez használható. Valódi jelszóadatbázis, `shadow` fájl vagy idegen hash vizsgálata nem része a modulnak.</w:t>
            </w:r>
          </w:p>
        </w:tc>
      </w:tr>
    </w:tbl>
    <w:p/>
    <w:p>
      <w:pPr>
        <w:pStyle w:val="Heading1"/>
      </w:pPr>
      <w:r>
        <w:t>1. Telepítés és ellenőrzés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sudo apt update</w:t>
        <w:br/>
        <w:t>sudo apt install john johnny hashid</w:t>
        <w:br/>
        <w:t>john --version</w:t>
        <w:br/>
        <w:t>hashid --help</w:t>
      </w:r>
    </w:p>
    <w:p>
      <w:r>
        <w:t>A Kali csomagverziója idővel változhat. A laborban a parancsok logikája a fontos; az opciók a `--help` kimenettel ellenőrizhetők.</w:t>
      </w:r>
    </w:p>
    <w:p>
      <w:pPr>
        <w:pStyle w:val="Heading1"/>
      </w:pPr>
      <w:r>
        <w:t>2. Laborfájlok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Fájl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Tartalom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Tanuló láthatja?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hashes_lab.txt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6 darab tanári SHA-256 demo hash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Igen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wordlist_demo.txt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korlátozott oktatási szólista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Igen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MEGOLDAS_TANARI.txt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hash–jelszó megfeleltetés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Nem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generate_hashes.py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reprodukálható hashgenerátor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Tanári bemutatón igen</w:t>
            </w:r>
          </w:p>
        </w:tc>
      </w:tr>
    </w:tbl>
    <w:p>
      <w:pPr>
        <w:pStyle w:val="Heading1"/>
      </w:pPr>
      <w:r>
        <w:t>3. Hash azonosítása hashid-val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head -n 1 hashes_lab.txt</w:t>
        <w:br/>
        <w:t>hashid -m "$(head -n 1 hashes_lab.txt)"</w:t>
      </w:r>
    </w:p>
    <w:p>
      <w:pPr>
        <w:pStyle w:val="ListBullet"/>
        <w:spacing w:after="40"/>
      </w:pPr>
      <w:r>
        <w:rPr>
          <w:sz w:val="19"/>
        </w:rPr>
        <w:t>A `-m` opció a lehetséges Hashcat-módot is megjelenítheti.</w:t>
      </w:r>
    </w:p>
    <w:p>
      <w:pPr>
        <w:pStyle w:val="ListBullet"/>
        <w:spacing w:after="40"/>
      </w:pPr>
      <w:r>
        <w:rPr>
          <w:sz w:val="19"/>
        </w:rPr>
        <w:t>Egy 64 hexadecimális karakterből álló érték több SHA-256-alapú formátumra is hasonlíthat; a fájl kontextusa szükséges.</w:t>
      </w:r>
    </w:p>
    <w:p>
      <w:pPr>
        <w:pStyle w:val="ListBullet"/>
        <w:spacing w:after="40"/>
      </w:pPr>
      <w:r>
        <w:rPr>
          <w:sz w:val="19"/>
        </w:rPr>
        <w:t>A laborban a tanár közli, hogy nyers SHA-256 demo hash-ekről van szó.</w:t>
      </w:r>
    </w:p>
    <w:p>
      <w:pPr>
        <w:pStyle w:val="Heading1"/>
      </w:pPr>
      <w:r>
        <w:t>4. John szólistás mód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cd hash_lab</w:t>
        <w:br/>
        <w:t>john --format=Raw-SHA256 --wordlist=wordlist_demo.txt hashes_lab.txt</w:t>
        <w:br/>
        <w:t>john --show --format=Raw-SHA256 hashes_lab.txt</w:t>
      </w:r>
    </w:p>
    <w:p>
      <w:pPr>
        <w:pStyle w:val="ListBullet"/>
        <w:spacing w:after="40"/>
      </w:pPr>
      <w:r>
        <w:rPr>
          <w:sz w:val="19"/>
        </w:rPr>
        <w:t>`--format` rögzíti a hash-típust.</w:t>
      </w:r>
    </w:p>
    <w:p>
      <w:pPr>
        <w:pStyle w:val="ListBullet"/>
        <w:spacing w:after="40"/>
      </w:pPr>
      <w:r>
        <w:rPr>
          <w:sz w:val="19"/>
        </w:rPr>
        <w:t>`--wordlist` a kipróbálandó jelölteket adja meg.</w:t>
      </w:r>
    </w:p>
    <w:p>
      <w:pPr>
        <w:pStyle w:val="ListBullet"/>
        <w:spacing w:after="40"/>
      </w:pPr>
      <w:r>
        <w:rPr>
          <w:sz w:val="19"/>
        </w:rPr>
        <w:t>`--show` megjeleníti a már megtalált megfeleltetéseket.</w:t>
      </w:r>
    </w:p>
    <w:p>
      <w:pPr>
        <w:pStyle w:val="ListBullet"/>
        <w:spacing w:after="40"/>
      </w:pPr>
      <w:r>
        <w:rPr>
          <w:sz w:val="19"/>
        </w:rPr>
        <w:t>A John a találatokat potfájlban megjegyezheti; ismételt labor előtt a tanár új snapshotot vagy külön HOME-könyvtárat használjon.</w:t>
      </w:r>
    </w:p>
    <w:p>
      <w:pPr>
        <w:pStyle w:val="Heading1"/>
      </w:pPr>
      <w:r>
        <w:t>5. Elkülönített John-munkakönyvtár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mkdir -p ~/john_lab_08</w:t>
        <w:br/>
        <w:t>HOME=~/john_lab_08 john --format=Raw-SHA256 --wordlist=wordlist_demo.txt hashes_lab.txt</w:t>
        <w:br/>
        <w:t>HOME=~/john_lab_08 john --show --format=Raw-SHA256 hashes_lab.txt</w:t>
      </w:r>
    </w:p>
    <w:p>
      <w:r>
        <w:t>Az elkülönített HOME megakadályozza, hogy korábbi találatok automatikusan megjelenjenek az új csoport laborjában.</w:t>
      </w:r>
    </w:p>
    <w:p>
      <w:pPr>
        <w:pStyle w:val="Heading1"/>
      </w:pPr>
      <w:r>
        <w:t>6. Johnny grafikus felület</w:t>
      </w:r>
    </w:p>
    <w:p>
      <w:pPr>
        <w:pStyle w:val="ListBullet"/>
        <w:spacing w:after="40"/>
      </w:pPr>
      <w:r>
        <w:rPr>
          <w:sz w:val="19"/>
        </w:rPr>
        <w:t>Indítsd: `johnny`.</w:t>
      </w:r>
    </w:p>
    <w:p>
      <w:pPr>
        <w:pStyle w:val="ListBullet"/>
        <w:spacing w:after="40"/>
      </w:pPr>
      <w:r>
        <w:rPr>
          <w:sz w:val="19"/>
        </w:rPr>
        <w:t>Nyisd meg a `hashes_lab.txt` fájlt.</w:t>
      </w:r>
    </w:p>
    <w:p>
      <w:pPr>
        <w:pStyle w:val="ListBullet"/>
        <w:spacing w:after="40"/>
      </w:pPr>
      <w:r>
        <w:rPr>
          <w:sz w:val="19"/>
        </w:rPr>
        <w:t>Válaszd ki a Raw-SHA256 formátumot, ha a program nem ismeri fel biztosan.</w:t>
      </w:r>
    </w:p>
    <w:p>
      <w:pPr>
        <w:pStyle w:val="ListBullet"/>
        <w:spacing w:after="40"/>
      </w:pPr>
      <w:r>
        <w:rPr>
          <w:sz w:val="19"/>
        </w:rPr>
        <w:t>Állítsd be a Wordlist módot és tallózd be a `wordlist_demo.txt` fájlt.</w:t>
      </w:r>
    </w:p>
    <w:p>
      <w:pPr>
        <w:pStyle w:val="ListBullet"/>
        <w:spacing w:after="40"/>
      </w:pPr>
      <w:r>
        <w:rPr>
          <w:sz w:val="19"/>
        </w:rPr>
        <w:t>Indítsd a vizsgálatot, majd dokumentáld a megtalált és a megmaradt hash-ek számát.</w:t>
      </w:r>
    </w:p>
    <w:p>
      <w:pPr>
        <w:pStyle w:val="ListBullet"/>
        <w:spacing w:after="40"/>
      </w:pPr>
      <w:r>
        <w:rPr>
          <w:sz w:val="19"/>
        </w:rPr>
        <w:t>A felület elnevezései verziónként eltérhetnek; a tanár előzetesen próbálja ki a saját Kali-verzióján.</w:t>
      </w:r>
    </w:p>
    <w:p>
      <w:pPr>
        <w:pStyle w:val="Heading1"/>
      </w:pPr>
      <w:r>
        <w:t>7. Eredmény értelmezése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Megfigyelés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Következtetés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Gyors találat egy rövid szólistából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jelszó kiszámítható vagy gyakori mintára épül.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Nem található a szólistában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Nem bizonyítja, hogy a jelszó erős; csak ezt a módszert élte túl.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Azonos jelszavak azonos hash-t adnak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nyers SHA-256 nincs sózva; valódi tárolásnál ez kerülendő.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hosszú, egyedi jelmondat megmarad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hossz és kiszámíthatatlanság csökkenti a találati esélyt.</w:t>
            </w:r>
          </w:p>
        </w:tc>
      </w:tr>
    </w:tbl>
    <w:p>
      <w:pPr>
        <w:pStyle w:val="Heading1"/>
      </w:pPr>
      <w:r>
        <w:t>8. Opcionális haladó összehasonlítás Hashcattel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hashcat -m 1400 -a 0 hashes_lab.txt wordlist_demo.txt</w:t>
        <w:br/>
        <w:t>hashcat -m 1400 --show hashes_lab.txt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Megjegyzés</w:t>
              <w:br/>
            </w:r>
            <w:r>
              <w:rPr>
                <w:sz w:val="18"/>
              </w:rPr>
              <w:t>A Hashcat csak differenciáló vagy tanári bemutató feladat. A hardveres sebességkülönbség nem lehet verseny vagy a modul fő célja.</w:t>
            </w:r>
          </w:p>
        </w:tc>
      </w:tr>
    </w:tbl>
    <w:p/>
    <w:p>
      <w:pPr>
        <w:pStyle w:val="Heading1"/>
      </w:pPr>
      <w:r>
        <w:t>9. Hibaelhárítás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Jelenség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Megoldás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No password hashes loaded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Ellenőrizd a formátumot, a fájl sorvégeit és a `--format=Raw-SHA256` opciót.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Minden azonnal megjelenik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Korábbi potfájl; új HOME vagy snapshot.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Johnny nem kínál megfelelő formátumot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Használd a John CLI-t, és dokumentáld a GUI-verzió korlátját.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Hashcat OpenCL-hiba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laborhoz nem kötelező; használd a John CPU-s módját.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John the Ripper és Johnny • használati útmutató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