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275" w:rsidRDefault="004A5DDF">
      <w:pPr>
        <w:rPr>
          <w:lang w:val="en-US"/>
        </w:rPr>
      </w:pPr>
      <w:r>
        <w:rPr>
          <w:lang w:val="en-US"/>
        </w:rPr>
        <w:t>Title: Sherlock Holmes</w:t>
      </w:r>
    </w:p>
    <w:p w:rsidR="004A5DDF" w:rsidRDefault="004A5DD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What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Sherlock Holmes</w:t>
      </w:r>
      <w:r>
        <w:rPr>
          <w:rFonts w:ascii="Arial" w:hAnsi="Arial" w:cs="Arial"/>
          <w:color w:val="202124"/>
          <w:shd w:val="clear" w:color="auto" w:fill="FFFFFF"/>
        </w:rPr>
        <w:t> teaches is that the power of observation creates knowledge that leads to more power. Every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Holmes</w:t>
      </w:r>
      <w:r>
        <w:rPr>
          <w:rFonts w:ascii="Arial" w:hAnsi="Arial" w:cs="Arial"/>
          <w:color w:val="202124"/>
          <w:shd w:val="clear" w:color="auto" w:fill="FFFFFF"/>
        </w:rPr>
        <w:t> story is a recurring motif of the knowledge that can be gained about a person or situation by doing nothing more than actually looking rather than merely seeing.</w:t>
      </w:r>
    </w:p>
    <w:p w:rsidR="004A5DDF" w:rsidRDefault="004A5DD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Rent: $4.99</w:t>
      </w:r>
    </w:p>
    <w:p w:rsidR="004A5DDF" w:rsidRDefault="004A5DD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Buy: $6.99</w:t>
      </w:r>
    </w:p>
    <w:p w:rsidR="004A5DDF" w:rsidRPr="004A5DDF" w:rsidRDefault="004A5DDF">
      <w:pPr>
        <w:rPr>
          <w:lang w:val="en-US"/>
        </w:rPr>
      </w:pPr>
      <w:bookmarkStart w:id="0" w:name="_GoBack"/>
      <w:bookmarkEnd w:id="0"/>
    </w:p>
    <w:sectPr w:rsidR="004A5DDF" w:rsidRPr="004A5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89"/>
    <w:rsid w:val="00267789"/>
    <w:rsid w:val="004A5DDF"/>
    <w:rsid w:val="0088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48A2"/>
  <w15:chartTrackingRefBased/>
  <w15:docId w15:val="{79A3CBA0-6BE7-4271-888C-A5AD8BE7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2021-07-02T15:45:00Z</dcterms:created>
  <dcterms:modified xsi:type="dcterms:W3CDTF">2021-07-02T15:45:00Z</dcterms:modified>
</cp:coreProperties>
</file>