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871" w:rsidRDefault="0051201A">
      <w:pPr>
        <w:pStyle w:val="Title"/>
        <w:jc w:val="right"/>
      </w:pPr>
      <w:r>
        <w:fldChar w:fldCharType="begin"/>
      </w:r>
      <w:r w:rsidR="00094871">
        <w:instrText xml:space="preserve"> SUBJECT  "TN 6.0 &lt;Component Name&gt;"  \* MERGEFORMAT </w:instrText>
      </w:r>
      <w:r>
        <w:fldChar w:fldCharType="separate"/>
      </w:r>
      <w:r w:rsidR="00354EA9">
        <w:t>&lt;</w:t>
      </w:r>
      <w:r w:rsidR="00354EA9" w:rsidRPr="00354EA9">
        <w:rPr>
          <w:highlight w:val="yellow"/>
        </w:rPr>
        <w:t xml:space="preserve">Project </w:t>
      </w:r>
      <w:r w:rsidR="00354EA9">
        <w:rPr>
          <w:highlight w:val="yellow"/>
        </w:rPr>
        <w:t xml:space="preserve"> </w:t>
      </w:r>
      <w:r w:rsidR="00354EA9" w:rsidRPr="00354EA9">
        <w:rPr>
          <w:highlight w:val="yellow"/>
        </w:rPr>
        <w:t>Name</w:t>
      </w:r>
      <w:r>
        <w:fldChar w:fldCharType="end"/>
      </w:r>
      <w:r w:rsidR="00354EA9">
        <w:t>&gt;</w:t>
      </w:r>
    </w:p>
    <w:p w:rsidR="00094871" w:rsidRDefault="00E37763">
      <w:pPr>
        <w:pStyle w:val="Title"/>
        <w:jc w:val="right"/>
        <w:rPr>
          <w:sz w:val="28"/>
        </w:rPr>
      </w:pPr>
      <w:fldSimple w:instr=" TITLE  &quot;Component Functional Specification Document&quot;  \* MERGEFORMAT ">
        <w:r w:rsidR="00094871">
          <w:t>Functional Specification Document</w:t>
        </w:r>
      </w:fldSimple>
    </w:p>
    <w:p w:rsidR="00094871" w:rsidRPr="00354EA9" w:rsidRDefault="00354EA9" w:rsidP="00354EA9">
      <w:pPr>
        <w:pStyle w:val="BodyText"/>
        <w:rPr>
          <w:i/>
          <w:color w:val="0000FF"/>
        </w:rPr>
      </w:pPr>
      <w:r>
        <w:rPr>
          <w:i/>
          <w:color w:val="0000FF"/>
        </w:rPr>
        <w:t>This template is generic</w:t>
      </w:r>
      <w:r w:rsidR="00094871" w:rsidRPr="00354EA9">
        <w:rPr>
          <w:i/>
          <w:color w:val="0000FF"/>
        </w:rPr>
        <w:t xml:space="preserve"> </w:t>
      </w:r>
      <w:r>
        <w:rPr>
          <w:i/>
          <w:color w:val="0000FF"/>
        </w:rPr>
        <w:t>for all types of projects.  Specialized templates (metaphor: sub-classes) can be created for system-wide efforts, implementation of new components, etc.  The/user of this template should do substitution for highlighted portions.</w:t>
      </w:r>
    </w:p>
    <w:p w:rsidR="00094871" w:rsidRDefault="00094871"/>
    <w:p w:rsidR="00094871" w:rsidRDefault="00094871">
      <w:pPr>
        <w:jc w:val="right"/>
      </w:pPr>
    </w:p>
    <w:p w:rsidR="00094871" w:rsidRDefault="00094871">
      <w:pPr>
        <w:pStyle w:val="Title"/>
        <w:jc w:val="right"/>
      </w:pPr>
    </w:p>
    <w:p w:rsidR="00094871" w:rsidRDefault="00094871">
      <w:pPr>
        <w:pStyle w:val="Title"/>
        <w:jc w:val="right"/>
        <w:rPr>
          <w:sz w:val="28"/>
        </w:rPr>
      </w:pPr>
      <w:r>
        <w:rPr>
          <w:sz w:val="28"/>
        </w:rPr>
        <w:t xml:space="preserve">Version </w:t>
      </w:r>
      <w:r w:rsidRPr="00354EA9">
        <w:rPr>
          <w:sz w:val="28"/>
          <w:highlight w:val="yellow"/>
        </w:rPr>
        <w:t>0.1</w:t>
      </w:r>
    </w:p>
    <w:p w:rsidR="00094871" w:rsidRDefault="00094871"/>
    <w:p w:rsidR="00094871" w:rsidRDefault="00094871">
      <w:pPr>
        <w:pStyle w:val="DeleteThisCommentary"/>
        <w:ind w:left="0"/>
      </w:pPr>
    </w:p>
    <w:p w:rsidR="00094871" w:rsidRDefault="00094871">
      <w:pPr>
        <w:pStyle w:val="DeleteThisCommentary"/>
      </w:pPr>
    </w:p>
    <w:p w:rsidR="00094871" w:rsidRDefault="00094871">
      <w:pPr>
        <w:pStyle w:val="Title"/>
        <w:rPr>
          <w:sz w:val="28"/>
        </w:rPr>
      </w:pPr>
    </w:p>
    <w:p w:rsidR="00094871" w:rsidRDefault="00094871">
      <w:pPr>
        <w:sectPr w:rsidR="00094871">
          <w:headerReference w:type="default" r:id="rId8"/>
          <w:footerReference w:type="even" r:id="rId9"/>
          <w:pgSz w:w="12240" w:h="15840" w:code="1"/>
          <w:pgMar w:top="1440" w:right="1440" w:bottom="1440" w:left="1440" w:header="720" w:footer="720" w:gutter="0"/>
          <w:cols w:space="720"/>
          <w:vAlign w:val="center"/>
        </w:sectPr>
      </w:pPr>
    </w:p>
    <w:p w:rsidR="00094871" w:rsidRDefault="0009487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094871">
        <w:tc>
          <w:tcPr>
            <w:tcW w:w="2304" w:type="dxa"/>
          </w:tcPr>
          <w:p w:rsidR="00094871" w:rsidRDefault="00094871">
            <w:pPr>
              <w:pStyle w:val="Tabletext"/>
              <w:jc w:val="center"/>
              <w:rPr>
                <w:b/>
              </w:rPr>
            </w:pPr>
            <w:r>
              <w:rPr>
                <w:b/>
              </w:rPr>
              <w:t>Date</w:t>
            </w:r>
          </w:p>
        </w:tc>
        <w:tc>
          <w:tcPr>
            <w:tcW w:w="1152" w:type="dxa"/>
          </w:tcPr>
          <w:p w:rsidR="00094871" w:rsidRDefault="00094871">
            <w:pPr>
              <w:pStyle w:val="Tabletext"/>
              <w:jc w:val="center"/>
              <w:rPr>
                <w:b/>
              </w:rPr>
            </w:pPr>
            <w:r>
              <w:rPr>
                <w:b/>
              </w:rPr>
              <w:t>Version</w:t>
            </w:r>
          </w:p>
        </w:tc>
        <w:tc>
          <w:tcPr>
            <w:tcW w:w="3744" w:type="dxa"/>
          </w:tcPr>
          <w:p w:rsidR="00094871" w:rsidRDefault="00094871">
            <w:pPr>
              <w:pStyle w:val="Tabletext"/>
              <w:jc w:val="center"/>
              <w:rPr>
                <w:b/>
              </w:rPr>
            </w:pPr>
            <w:r>
              <w:rPr>
                <w:b/>
              </w:rPr>
              <w:t>Description</w:t>
            </w:r>
          </w:p>
        </w:tc>
        <w:tc>
          <w:tcPr>
            <w:tcW w:w="2304" w:type="dxa"/>
          </w:tcPr>
          <w:p w:rsidR="00094871" w:rsidRDefault="00094871">
            <w:pPr>
              <w:pStyle w:val="Tabletext"/>
              <w:jc w:val="center"/>
              <w:rPr>
                <w:b/>
              </w:rPr>
            </w:pPr>
            <w:r>
              <w:rPr>
                <w:b/>
              </w:rPr>
              <w:t>Author</w:t>
            </w:r>
          </w:p>
        </w:tc>
      </w:tr>
      <w:tr w:rsidR="00094871">
        <w:tc>
          <w:tcPr>
            <w:tcW w:w="2304" w:type="dxa"/>
          </w:tcPr>
          <w:p w:rsidR="00094871" w:rsidRPr="006D0706" w:rsidRDefault="000C1918">
            <w:pPr>
              <w:pStyle w:val="Tabletext"/>
              <w:rPr>
                <w:highlight w:val="yellow"/>
              </w:rPr>
            </w:pPr>
            <w:r>
              <w:rPr>
                <w:highlight w:val="yellow"/>
              </w:rPr>
              <w:t>02/14</w:t>
            </w:r>
            <w:r w:rsidR="00094871" w:rsidRPr="006D0706">
              <w:rPr>
                <w:highlight w:val="yellow"/>
              </w:rPr>
              <w:t>/20</w:t>
            </w:r>
            <w:r>
              <w:rPr>
                <w:highlight w:val="yellow"/>
              </w:rPr>
              <w:t>12</w:t>
            </w:r>
          </w:p>
        </w:tc>
        <w:tc>
          <w:tcPr>
            <w:tcW w:w="1152" w:type="dxa"/>
          </w:tcPr>
          <w:p w:rsidR="00094871" w:rsidRPr="006D0706" w:rsidRDefault="00094871">
            <w:pPr>
              <w:pStyle w:val="Tabletext"/>
              <w:rPr>
                <w:highlight w:val="yellow"/>
              </w:rPr>
            </w:pPr>
            <w:r w:rsidRPr="006D0706">
              <w:rPr>
                <w:highlight w:val="yellow"/>
              </w:rPr>
              <w:t>0.1</w:t>
            </w:r>
          </w:p>
        </w:tc>
        <w:tc>
          <w:tcPr>
            <w:tcW w:w="3744" w:type="dxa"/>
          </w:tcPr>
          <w:p w:rsidR="00094871" w:rsidRDefault="00094871">
            <w:pPr>
              <w:pStyle w:val="Tabletext"/>
            </w:pPr>
            <w:r>
              <w:t>Initial Release</w:t>
            </w:r>
          </w:p>
        </w:tc>
        <w:tc>
          <w:tcPr>
            <w:tcW w:w="2304" w:type="dxa"/>
          </w:tcPr>
          <w:p w:rsidR="00094871" w:rsidRDefault="006D0706">
            <w:pPr>
              <w:pStyle w:val="Tabletext"/>
            </w:pPr>
            <w:r w:rsidRPr="006D0706">
              <w:rPr>
                <w:highlight w:val="yellow"/>
              </w:rPr>
              <w:t>List all contributors</w:t>
            </w:r>
          </w:p>
        </w:tc>
      </w:tr>
      <w:tr w:rsidR="00094871">
        <w:tc>
          <w:tcPr>
            <w:tcW w:w="2304" w:type="dxa"/>
          </w:tcPr>
          <w:p w:rsidR="00094871" w:rsidRDefault="00094871">
            <w:pPr>
              <w:pStyle w:val="Tabletext"/>
            </w:pPr>
          </w:p>
        </w:tc>
        <w:tc>
          <w:tcPr>
            <w:tcW w:w="1152" w:type="dxa"/>
          </w:tcPr>
          <w:p w:rsidR="00094871" w:rsidRDefault="00094871">
            <w:pPr>
              <w:pStyle w:val="Tabletext"/>
            </w:pPr>
          </w:p>
        </w:tc>
        <w:tc>
          <w:tcPr>
            <w:tcW w:w="3744" w:type="dxa"/>
          </w:tcPr>
          <w:p w:rsidR="00094871" w:rsidRDefault="00094871">
            <w:pPr>
              <w:pStyle w:val="Tabletext"/>
            </w:pPr>
          </w:p>
        </w:tc>
        <w:tc>
          <w:tcPr>
            <w:tcW w:w="2304" w:type="dxa"/>
          </w:tcPr>
          <w:p w:rsidR="00094871" w:rsidRDefault="00094871">
            <w:pPr>
              <w:pStyle w:val="Tabletext"/>
            </w:pPr>
          </w:p>
        </w:tc>
      </w:tr>
      <w:tr w:rsidR="00094871">
        <w:tc>
          <w:tcPr>
            <w:tcW w:w="2304" w:type="dxa"/>
          </w:tcPr>
          <w:p w:rsidR="00094871" w:rsidRDefault="00094871">
            <w:pPr>
              <w:pStyle w:val="Tabletext"/>
            </w:pPr>
          </w:p>
        </w:tc>
        <w:tc>
          <w:tcPr>
            <w:tcW w:w="1152" w:type="dxa"/>
          </w:tcPr>
          <w:p w:rsidR="00094871" w:rsidRDefault="00094871">
            <w:pPr>
              <w:pStyle w:val="Tabletext"/>
            </w:pPr>
          </w:p>
        </w:tc>
        <w:tc>
          <w:tcPr>
            <w:tcW w:w="3744" w:type="dxa"/>
          </w:tcPr>
          <w:p w:rsidR="00094871" w:rsidRDefault="00094871">
            <w:pPr>
              <w:pStyle w:val="Tabletext"/>
            </w:pPr>
          </w:p>
        </w:tc>
        <w:tc>
          <w:tcPr>
            <w:tcW w:w="2304" w:type="dxa"/>
          </w:tcPr>
          <w:p w:rsidR="00094871" w:rsidRDefault="00094871">
            <w:pPr>
              <w:pStyle w:val="Tabletext"/>
            </w:pPr>
          </w:p>
        </w:tc>
      </w:tr>
      <w:tr w:rsidR="00094871">
        <w:tc>
          <w:tcPr>
            <w:tcW w:w="2304" w:type="dxa"/>
          </w:tcPr>
          <w:p w:rsidR="00094871" w:rsidRDefault="00094871">
            <w:pPr>
              <w:pStyle w:val="Tabletext"/>
            </w:pPr>
          </w:p>
        </w:tc>
        <w:tc>
          <w:tcPr>
            <w:tcW w:w="1152" w:type="dxa"/>
          </w:tcPr>
          <w:p w:rsidR="00094871" w:rsidRDefault="00094871">
            <w:pPr>
              <w:pStyle w:val="Tabletext"/>
            </w:pPr>
          </w:p>
        </w:tc>
        <w:tc>
          <w:tcPr>
            <w:tcW w:w="3744" w:type="dxa"/>
          </w:tcPr>
          <w:p w:rsidR="00094871" w:rsidRDefault="00094871">
            <w:pPr>
              <w:pStyle w:val="Tabletext"/>
            </w:pPr>
          </w:p>
        </w:tc>
        <w:tc>
          <w:tcPr>
            <w:tcW w:w="2304" w:type="dxa"/>
          </w:tcPr>
          <w:p w:rsidR="00094871" w:rsidRDefault="00094871">
            <w:pPr>
              <w:pStyle w:val="Tabletext"/>
            </w:pPr>
          </w:p>
        </w:tc>
      </w:tr>
    </w:tbl>
    <w:p w:rsidR="00094871" w:rsidRDefault="00094871"/>
    <w:p w:rsidR="00094871" w:rsidRDefault="00094871">
      <w:pPr>
        <w:pStyle w:val="Title"/>
      </w:pPr>
      <w:r>
        <w:br w:type="page"/>
      </w:r>
      <w:r>
        <w:lastRenderedPageBreak/>
        <w:t>Table of Contents</w:t>
      </w:r>
    </w:p>
    <w:p w:rsidR="00C6309C" w:rsidRDefault="0051201A">
      <w:pPr>
        <w:pStyle w:val="TOC1"/>
        <w:tabs>
          <w:tab w:val="left" w:pos="432"/>
        </w:tabs>
        <w:rPr>
          <w:rFonts w:asciiTheme="minorHAnsi" w:eastAsiaTheme="minorEastAsia" w:hAnsiTheme="minorHAnsi" w:cstheme="minorBidi"/>
          <w:noProof/>
          <w:sz w:val="22"/>
          <w:szCs w:val="22"/>
        </w:rPr>
      </w:pPr>
      <w:r>
        <w:rPr>
          <w:b/>
        </w:rPr>
        <w:fldChar w:fldCharType="begin"/>
      </w:r>
      <w:r w:rsidR="00094871">
        <w:rPr>
          <w:b/>
        </w:rPr>
        <w:instrText xml:space="preserve"> TOC \o "1-3" \h \z </w:instrText>
      </w:r>
      <w:r>
        <w:rPr>
          <w:b/>
        </w:rPr>
        <w:fldChar w:fldCharType="separate"/>
      </w:r>
      <w:hyperlink w:anchor="_Toc315422254" w:history="1">
        <w:r w:rsidR="00C6309C" w:rsidRPr="008D6D61">
          <w:rPr>
            <w:rStyle w:val="Hyperlink"/>
            <w:noProof/>
          </w:rPr>
          <w:t>1.</w:t>
        </w:r>
        <w:r w:rsidR="00C6309C">
          <w:rPr>
            <w:rFonts w:asciiTheme="minorHAnsi" w:eastAsiaTheme="minorEastAsia" w:hAnsiTheme="minorHAnsi" w:cstheme="minorBidi"/>
            <w:noProof/>
            <w:sz w:val="22"/>
            <w:szCs w:val="22"/>
          </w:rPr>
          <w:tab/>
        </w:r>
        <w:r w:rsidR="00C6309C" w:rsidRPr="008D6D61">
          <w:rPr>
            <w:rStyle w:val="Hyperlink"/>
            <w:noProof/>
          </w:rPr>
          <w:t>Introduction</w:t>
        </w:r>
        <w:r w:rsidR="00C6309C">
          <w:rPr>
            <w:noProof/>
            <w:webHidden/>
          </w:rPr>
          <w:tab/>
        </w:r>
        <w:r>
          <w:rPr>
            <w:noProof/>
            <w:webHidden/>
          </w:rPr>
          <w:fldChar w:fldCharType="begin"/>
        </w:r>
        <w:r w:rsidR="00C6309C">
          <w:rPr>
            <w:noProof/>
            <w:webHidden/>
          </w:rPr>
          <w:instrText xml:space="preserve"> PAGEREF _Toc315422254 \h </w:instrText>
        </w:r>
        <w:r>
          <w:rPr>
            <w:noProof/>
            <w:webHidden/>
          </w:rPr>
        </w:r>
        <w:r>
          <w:rPr>
            <w:noProof/>
            <w:webHidden/>
          </w:rPr>
          <w:fldChar w:fldCharType="separate"/>
        </w:r>
        <w:r w:rsidR="00C6309C">
          <w:rPr>
            <w:noProof/>
            <w:webHidden/>
          </w:rPr>
          <w:t>4</w:t>
        </w:r>
        <w:r>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55" w:history="1">
        <w:r w:rsidR="00C6309C" w:rsidRPr="008D6D61">
          <w:rPr>
            <w:rStyle w:val="Hyperlink"/>
            <w:noProof/>
          </w:rPr>
          <w:t>1.1</w:t>
        </w:r>
        <w:r w:rsidR="00C6309C">
          <w:rPr>
            <w:rFonts w:asciiTheme="minorHAnsi" w:eastAsiaTheme="minorEastAsia" w:hAnsiTheme="minorHAnsi" w:cstheme="minorBidi"/>
            <w:noProof/>
            <w:sz w:val="22"/>
            <w:szCs w:val="22"/>
          </w:rPr>
          <w:tab/>
        </w:r>
        <w:r w:rsidR="00C6309C" w:rsidRPr="008D6D61">
          <w:rPr>
            <w:rStyle w:val="Hyperlink"/>
            <w:noProof/>
          </w:rPr>
          <w:t>Terminology</w:t>
        </w:r>
        <w:r w:rsidR="00C6309C">
          <w:rPr>
            <w:noProof/>
            <w:webHidden/>
          </w:rPr>
          <w:tab/>
        </w:r>
        <w:r w:rsidR="0051201A">
          <w:rPr>
            <w:noProof/>
            <w:webHidden/>
          </w:rPr>
          <w:fldChar w:fldCharType="begin"/>
        </w:r>
        <w:r w:rsidR="00C6309C">
          <w:rPr>
            <w:noProof/>
            <w:webHidden/>
          </w:rPr>
          <w:instrText xml:space="preserve"> PAGEREF _Toc315422255 \h </w:instrText>
        </w:r>
        <w:r w:rsidR="0051201A">
          <w:rPr>
            <w:noProof/>
            <w:webHidden/>
          </w:rPr>
        </w:r>
        <w:r w:rsidR="0051201A">
          <w:rPr>
            <w:noProof/>
            <w:webHidden/>
          </w:rPr>
          <w:fldChar w:fldCharType="separate"/>
        </w:r>
        <w:r w:rsidR="00C6309C">
          <w:rPr>
            <w:noProof/>
            <w:webHidden/>
          </w:rPr>
          <w:t>4</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56" w:history="1">
        <w:r w:rsidR="00C6309C" w:rsidRPr="008D6D61">
          <w:rPr>
            <w:rStyle w:val="Hyperlink"/>
            <w:noProof/>
          </w:rPr>
          <w:t>1.2</w:t>
        </w:r>
        <w:r w:rsidR="00C6309C">
          <w:rPr>
            <w:rFonts w:asciiTheme="minorHAnsi" w:eastAsiaTheme="minorEastAsia" w:hAnsiTheme="minorHAnsi" w:cstheme="minorBidi"/>
            <w:noProof/>
            <w:sz w:val="22"/>
            <w:szCs w:val="22"/>
          </w:rPr>
          <w:tab/>
        </w:r>
        <w:r w:rsidR="00C6309C" w:rsidRPr="008D6D61">
          <w:rPr>
            <w:rStyle w:val="Hyperlink"/>
            <w:noProof/>
          </w:rPr>
          <w:t>Related projects and dependencies</w:t>
        </w:r>
        <w:r w:rsidR="00C6309C">
          <w:rPr>
            <w:noProof/>
            <w:webHidden/>
          </w:rPr>
          <w:tab/>
        </w:r>
        <w:r w:rsidR="0051201A">
          <w:rPr>
            <w:noProof/>
            <w:webHidden/>
          </w:rPr>
          <w:fldChar w:fldCharType="begin"/>
        </w:r>
        <w:r w:rsidR="00C6309C">
          <w:rPr>
            <w:noProof/>
            <w:webHidden/>
          </w:rPr>
          <w:instrText xml:space="preserve"> PAGEREF _Toc315422256 \h </w:instrText>
        </w:r>
        <w:r w:rsidR="0051201A">
          <w:rPr>
            <w:noProof/>
            <w:webHidden/>
          </w:rPr>
        </w:r>
        <w:r w:rsidR="0051201A">
          <w:rPr>
            <w:noProof/>
            <w:webHidden/>
          </w:rPr>
          <w:fldChar w:fldCharType="separate"/>
        </w:r>
        <w:r w:rsidR="00C6309C">
          <w:rPr>
            <w:noProof/>
            <w:webHidden/>
          </w:rPr>
          <w:t>4</w:t>
        </w:r>
        <w:r w:rsidR="0051201A">
          <w:rPr>
            <w:noProof/>
            <w:webHidden/>
          </w:rPr>
          <w:fldChar w:fldCharType="end"/>
        </w:r>
      </w:hyperlink>
    </w:p>
    <w:p w:rsidR="00C6309C" w:rsidRDefault="00E37763">
      <w:pPr>
        <w:pStyle w:val="TOC1"/>
        <w:tabs>
          <w:tab w:val="left" w:pos="432"/>
        </w:tabs>
        <w:rPr>
          <w:rFonts w:asciiTheme="minorHAnsi" w:eastAsiaTheme="minorEastAsia" w:hAnsiTheme="minorHAnsi" w:cstheme="minorBidi"/>
          <w:noProof/>
          <w:sz w:val="22"/>
          <w:szCs w:val="22"/>
        </w:rPr>
      </w:pPr>
      <w:hyperlink w:anchor="_Toc315422257" w:history="1">
        <w:r w:rsidR="00C6309C" w:rsidRPr="008D6D61">
          <w:rPr>
            <w:rStyle w:val="Hyperlink"/>
            <w:noProof/>
          </w:rPr>
          <w:t>2.</w:t>
        </w:r>
        <w:r w:rsidR="00C6309C">
          <w:rPr>
            <w:rFonts w:asciiTheme="minorHAnsi" w:eastAsiaTheme="minorEastAsia" w:hAnsiTheme="minorHAnsi" w:cstheme="minorBidi"/>
            <w:noProof/>
            <w:sz w:val="22"/>
            <w:szCs w:val="22"/>
          </w:rPr>
          <w:tab/>
        </w:r>
        <w:r w:rsidR="00C6309C" w:rsidRPr="008D6D61">
          <w:rPr>
            <w:rStyle w:val="Hyperlink"/>
            <w:noProof/>
          </w:rPr>
          <w:t>Requirements</w:t>
        </w:r>
        <w:r w:rsidR="00C6309C">
          <w:rPr>
            <w:noProof/>
            <w:webHidden/>
          </w:rPr>
          <w:tab/>
        </w:r>
        <w:r w:rsidR="0051201A">
          <w:rPr>
            <w:noProof/>
            <w:webHidden/>
          </w:rPr>
          <w:fldChar w:fldCharType="begin"/>
        </w:r>
        <w:r w:rsidR="00C6309C">
          <w:rPr>
            <w:noProof/>
            <w:webHidden/>
          </w:rPr>
          <w:instrText xml:space="preserve"> PAGEREF _Toc315422257 \h </w:instrText>
        </w:r>
        <w:r w:rsidR="0051201A">
          <w:rPr>
            <w:noProof/>
            <w:webHidden/>
          </w:rPr>
        </w:r>
        <w:r w:rsidR="0051201A">
          <w:rPr>
            <w:noProof/>
            <w:webHidden/>
          </w:rPr>
          <w:fldChar w:fldCharType="separate"/>
        </w:r>
        <w:r w:rsidR="00C6309C">
          <w:rPr>
            <w:noProof/>
            <w:webHidden/>
          </w:rPr>
          <w:t>5</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58" w:history="1">
        <w:r w:rsidR="00C6309C" w:rsidRPr="008D6D61">
          <w:rPr>
            <w:rStyle w:val="Hyperlink"/>
            <w:noProof/>
          </w:rPr>
          <w:t>2.1</w:t>
        </w:r>
        <w:r w:rsidR="00C6309C">
          <w:rPr>
            <w:rFonts w:asciiTheme="minorHAnsi" w:eastAsiaTheme="minorEastAsia" w:hAnsiTheme="minorHAnsi" w:cstheme="minorBidi"/>
            <w:noProof/>
            <w:sz w:val="22"/>
            <w:szCs w:val="22"/>
          </w:rPr>
          <w:tab/>
        </w:r>
        <w:r w:rsidR="00C6309C" w:rsidRPr="008D6D61">
          <w:rPr>
            <w:rStyle w:val="Hyperlink"/>
            <w:noProof/>
          </w:rPr>
          <w:t>Functional Requirements (See MRD)</w:t>
        </w:r>
        <w:r w:rsidR="00C6309C">
          <w:rPr>
            <w:noProof/>
            <w:webHidden/>
          </w:rPr>
          <w:tab/>
        </w:r>
        <w:r w:rsidR="0051201A">
          <w:rPr>
            <w:noProof/>
            <w:webHidden/>
          </w:rPr>
          <w:fldChar w:fldCharType="begin"/>
        </w:r>
        <w:r w:rsidR="00C6309C">
          <w:rPr>
            <w:noProof/>
            <w:webHidden/>
          </w:rPr>
          <w:instrText xml:space="preserve"> PAGEREF _Toc315422258 \h </w:instrText>
        </w:r>
        <w:r w:rsidR="0051201A">
          <w:rPr>
            <w:noProof/>
            <w:webHidden/>
          </w:rPr>
        </w:r>
        <w:r w:rsidR="0051201A">
          <w:rPr>
            <w:noProof/>
            <w:webHidden/>
          </w:rPr>
          <w:fldChar w:fldCharType="separate"/>
        </w:r>
        <w:r w:rsidR="00C6309C">
          <w:rPr>
            <w:noProof/>
            <w:webHidden/>
          </w:rPr>
          <w:t>5</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59" w:history="1">
        <w:r w:rsidR="00C6309C" w:rsidRPr="008D6D61">
          <w:rPr>
            <w:rStyle w:val="Hyperlink"/>
            <w:noProof/>
          </w:rPr>
          <w:t>2.1.1</w:t>
        </w:r>
        <w:r w:rsidR="00C6309C">
          <w:rPr>
            <w:rFonts w:asciiTheme="minorHAnsi" w:eastAsiaTheme="minorEastAsia" w:hAnsiTheme="minorHAnsi" w:cstheme="minorBidi"/>
            <w:noProof/>
            <w:sz w:val="22"/>
            <w:szCs w:val="22"/>
          </w:rPr>
          <w:tab/>
        </w:r>
        <w:r w:rsidR="00C6309C" w:rsidRPr="008D6D61">
          <w:rPr>
            <w:rStyle w:val="Hyperlink"/>
            <w:noProof/>
          </w:rPr>
          <w:t>Relevant Use Cases (by reference)</w:t>
        </w:r>
        <w:r w:rsidR="00C6309C">
          <w:rPr>
            <w:noProof/>
            <w:webHidden/>
          </w:rPr>
          <w:tab/>
        </w:r>
        <w:r w:rsidR="0051201A">
          <w:rPr>
            <w:noProof/>
            <w:webHidden/>
          </w:rPr>
          <w:fldChar w:fldCharType="begin"/>
        </w:r>
        <w:r w:rsidR="00C6309C">
          <w:rPr>
            <w:noProof/>
            <w:webHidden/>
          </w:rPr>
          <w:instrText xml:space="preserve"> PAGEREF _Toc315422259 \h </w:instrText>
        </w:r>
        <w:r w:rsidR="0051201A">
          <w:rPr>
            <w:noProof/>
            <w:webHidden/>
          </w:rPr>
        </w:r>
        <w:r w:rsidR="0051201A">
          <w:rPr>
            <w:noProof/>
            <w:webHidden/>
          </w:rPr>
          <w:fldChar w:fldCharType="separate"/>
        </w:r>
        <w:r w:rsidR="00C6309C">
          <w:rPr>
            <w:noProof/>
            <w:webHidden/>
          </w:rPr>
          <w:t>5</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60" w:history="1">
        <w:r w:rsidR="00C6309C" w:rsidRPr="008D6D61">
          <w:rPr>
            <w:rStyle w:val="Hyperlink"/>
            <w:noProof/>
          </w:rPr>
          <w:t>2.1.2</w:t>
        </w:r>
        <w:r w:rsidR="00C6309C">
          <w:rPr>
            <w:rFonts w:asciiTheme="minorHAnsi" w:eastAsiaTheme="minorEastAsia" w:hAnsiTheme="minorHAnsi" w:cstheme="minorBidi"/>
            <w:noProof/>
            <w:sz w:val="22"/>
            <w:szCs w:val="22"/>
          </w:rPr>
          <w:tab/>
        </w:r>
        <w:r w:rsidR="00C6309C" w:rsidRPr="008D6D61">
          <w:rPr>
            <w:rStyle w:val="Hyperlink"/>
            <w:noProof/>
          </w:rPr>
          <w:t>Functional Requirements Defined by Engineering</w:t>
        </w:r>
        <w:r w:rsidR="00C6309C">
          <w:rPr>
            <w:noProof/>
            <w:webHidden/>
          </w:rPr>
          <w:tab/>
        </w:r>
        <w:r w:rsidR="0051201A">
          <w:rPr>
            <w:noProof/>
            <w:webHidden/>
          </w:rPr>
          <w:fldChar w:fldCharType="begin"/>
        </w:r>
        <w:r w:rsidR="00C6309C">
          <w:rPr>
            <w:noProof/>
            <w:webHidden/>
          </w:rPr>
          <w:instrText xml:space="preserve"> PAGEREF _Toc315422260 \h </w:instrText>
        </w:r>
        <w:r w:rsidR="0051201A">
          <w:rPr>
            <w:noProof/>
            <w:webHidden/>
          </w:rPr>
        </w:r>
        <w:r w:rsidR="0051201A">
          <w:rPr>
            <w:noProof/>
            <w:webHidden/>
          </w:rPr>
          <w:fldChar w:fldCharType="separate"/>
        </w:r>
        <w:r w:rsidR="00C6309C">
          <w:rPr>
            <w:noProof/>
            <w:webHidden/>
          </w:rPr>
          <w:t>5</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61" w:history="1">
        <w:r w:rsidR="00C6309C" w:rsidRPr="008D6D61">
          <w:rPr>
            <w:rStyle w:val="Hyperlink"/>
            <w:noProof/>
          </w:rPr>
          <w:t>2.2</w:t>
        </w:r>
        <w:r w:rsidR="00C6309C">
          <w:rPr>
            <w:rFonts w:asciiTheme="minorHAnsi" w:eastAsiaTheme="minorEastAsia" w:hAnsiTheme="minorHAnsi" w:cstheme="minorBidi"/>
            <w:noProof/>
            <w:sz w:val="22"/>
            <w:szCs w:val="22"/>
          </w:rPr>
          <w:tab/>
        </w:r>
        <w:r w:rsidR="00C6309C" w:rsidRPr="008D6D61">
          <w:rPr>
            <w:rStyle w:val="Hyperlink"/>
            <w:noProof/>
          </w:rPr>
          <w:t>Relevant Service Level Requirements (by reference)</w:t>
        </w:r>
        <w:r w:rsidR="00C6309C">
          <w:rPr>
            <w:noProof/>
            <w:webHidden/>
          </w:rPr>
          <w:tab/>
        </w:r>
        <w:r w:rsidR="0051201A">
          <w:rPr>
            <w:noProof/>
            <w:webHidden/>
          </w:rPr>
          <w:fldChar w:fldCharType="begin"/>
        </w:r>
        <w:r w:rsidR="00C6309C">
          <w:rPr>
            <w:noProof/>
            <w:webHidden/>
          </w:rPr>
          <w:instrText xml:space="preserve"> PAGEREF _Toc315422261 \h </w:instrText>
        </w:r>
        <w:r w:rsidR="0051201A">
          <w:rPr>
            <w:noProof/>
            <w:webHidden/>
          </w:rPr>
        </w:r>
        <w:r w:rsidR="0051201A">
          <w:rPr>
            <w:noProof/>
            <w:webHidden/>
          </w:rPr>
          <w:fldChar w:fldCharType="separate"/>
        </w:r>
        <w:r w:rsidR="00C6309C">
          <w:rPr>
            <w:noProof/>
            <w:webHidden/>
          </w:rPr>
          <w:t>6</w:t>
        </w:r>
        <w:r w:rsidR="0051201A">
          <w:rPr>
            <w:noProof/>
            <w:webHidden/>
          </w:rPr>
          <w:fldChar w:fldCharType="end"/>
        </w:r>
      </w:hyperlink>
    </w:p>
    <w:p w:rsidR="00C6309C" w:rsidRDefault="00E37763">
      <w:pPr>
        <w:pStyle w:val="TOC1"/>
        <w:tabs>
          <w:tab w:val="left" w:pos="432"/>
        </w:tabs>
        <w:rPr>
          <w:rFonts w:asciiTheme="minorHAnsi" w:eastAsiaTheme="minorEastAsia" w:hAnsiTheme="minorHAnsi" w:cstheme="minorBidi"/>
          <w:noProof/>
          <w:sz w:val="22"/>
          <w:szCs w:val="22"/>
        </w:rPr>
      </w:pPr>
      <w:hyperlink w:anchor="_Toc315422262" w:history="1">
        <w:r w:rsidR="00C6309C" w:rsidRPr="008D6D61">
          <w:rPr>
            <w:rStyle w:val="Hyperlink"/>
            <w:noProof/>
          </w:rPr>
          <w:t>3.</w:t>
        </w:r>
        <w:r w:rsidR="00C6309C">
          <w:rPr>
            <w:rFonts w:asciiTheme="minorHAnsi" w:eastAsiaTheme="minorEastAsia" w:hAnsiTheme="minorHAnsi" w:cstheme="minorBidi"/>
            <w:noProof/>
            <w:sz w:val="22"/>
            <w:szCs w:val="22"/>
          </w:rPr>
          <w:tab/>
        </w:r>
        <w:r w:rsidR="00C6309C" w:rsidRPr="008D6D61">
          <w:rPr>
            <w:rStyle w:val="Hyperlink"/>
            <w:noProof/>
          </w:rPr>
          <w:t>High-Level Design</w:t>
        </w:r>
        <w:r w:rsidR="00C6309C">
          <w:rPr>
            <w:noProof/>
            <w:webHidden/>
          </w:rPr>
          <w:tab/>
        </w:r>
        <w:r w:rsidR="0051201A">
          <w:rPr>
            <w:noProof/>
            <w:webHidden/>
          </w:rPr>
          <w:fldChar w:fldCharType="begin"/>
        </w:r>
        <w:r w:rsidR="00C6309C">
          <w:rPr>
            <w:noProof/>
            <w:webHidden/>
          </w:rPr>
          <w:instrText xml:space="preserve"> PAGEREF _Toc315422262 \h </w:instrText>
        </w:r>
        <w:r w:rsidR="0051201A">
          <w:rPr>
            <w:noProof/>
            <w:webHidden/>
          </w:rPr>
        </w:r>
        <w:r w:rsidR="0051201A">
          <w:rPr>
            <w:noProof/>
            <w:webHidden/>
          </w:rPr>
          <w:fldChar w:fldCharType="separate"/>
        </w:r>
        <w:r w:rsidR="00C6309C">
          <w:rPr>
            <w:noProof/>
            <w:webHidden/>
          </w:rPr>
          <w:t>8</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63" w:history="1">
        <w:r w:rsidR="00C6309C" w:rsidRPr="008D6D61">
          <w:rPr>
            <w:rStyle w:val="Hyperlink"/>
            <w:noProof/>
          </w:rPr>
          <w:t>3.1</w:t>
        </w:r>
        <w:r w:rsidR="00C6309C">
          <w:rPr>
            <w:rFonts w:asciiTheme="minorHAnsi" w:eastAsiaTheme="minorEastAsia" w:hAnsiTheme="minorHAnsi" w:cstheme="minorBidi"/>
            <w:noProof/>
            <w:sz w:val="22"/>
            <w:szCs w:val="22"/>
          </w:rPr>
          <w:tab/>
        </w:r>
        <w:r w:rsidR="00C6309C" w:rsidRPr="008D6D61">
          <w:rPr>
            <w:rStyle w:val="Hyperlink"/>
            <w:noProof/>
          </w:rPr>
          <w:t>Significant technical problems</w:t>
        </w:r>
        <w:r w:rsidR="00C6309C">
          <w:rPr>
            <w:noProof/>
            <w:webHidden/>
          </w:rPr>
          <w:tab/>
        </w:r>
        <w:r w:rsidR="0051201A">
          <w:rPr>
            <w:noProof/>
            <w:webHidden/>
          </w:rPr>
          <w:fldChar w:fldCharType="begin"/>
        </w:r>
        <w:r w:rsidR="00C6309C">
          <w:rPr>
            <w:noProof/>
            <w:webHidden/>
          </w:rPr>
          <w:instrText xml:space="preserve"> PAGEREF _Toc315422263 \h </w:instrText>
        </w:r>
        <w:r w:rsidR="0051201A">
          <w:rPr>
            <w:noProof/>
            <w:webHidden/>
          </w:rPr>
        </w:r>
        <w:r w:rsidR="0051201A">
          <w:rPr>
            <w:noProof/>
            <w:webHidden/>
          </w:rPr>
          <w:fldChar w:fldCharType="separate"/>
        </w:r>
        <w:r w:rsidR="00C6309C">
          <w:rPr>
            <w:noProof/>
            <w:webHidden/>
          </w:rPr>
          <w:t>9</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64" w:history="1">
        <w:r w:rsidR="00C6309C" w:rsidRPr="008D6D61">
          <w:rPr>
            <w:rStyle w:val="Hyperlink"/>
            <w:noProof/>
          </w:rPr>
          <w:t>3.2</w:t>
        </w:r>
        <w:r w:rsidR="00C6309C">
          <w:rPr>
            <w:rFonts w:asciiTheme="minorHAnsi" w:eastAsiaTheme="minorEastAsia" w:hAnsiTheme="minorHAnsi" w:cstheme="minorBidi"/>
            <w:noProof/>
            <w:sz w:val="22"/>
            <w:szCs w:val="22"/>
          </w:rPr>
          <w:tab/>
        </w:r>
        <w:r w:rsidR="00C6309C" w:rsidRPr="008D6D61">
          <w:rPr>
            <w:rStyle w:val="Hyperlink"/>
            <w:noProof/>
          </w:rPr>
          <w:t>Computing contexts</w:t>
        </w:r>
        <w:r w:rsidR="00C6309C">
          <w:rPr>
            <w:noProof/>
            <w:webHidden/>
          </w:rPr>
          <w:tab/>
        </w:r>
        <w:r w:rsidR="0051201A">
          <w:rPr>
            <w:noProof/>
            <w:webHidden/>
          </w:rPr>
          <w:fldChar w:fldCharType="begin"/>
        </w:r>
        <w:r w:rsidR="00C6309C">
          <w:rPr>
            <w:noProof/>
            <w:webHidden/>
          </w:rPr>
          <w:instrText xml:space="preserve"> PAGEREF _Toc315422264 \h </w:instrText>
        </w:r>
        <w:r w:rsidR="0051201A">
          <w:rPr>
            <w:noProof/>
            <w:webHidden/>
          </w:rPr>
        </w:r>
        <w:r w:rsidR="0051201A">
          <w:rPr>
            <w:noProof/>
            <w:webHidden/>
          </w:rPr>
          <w:fldChar w:fldCharType="separate"/>
        </w:r>
        <w:r w:rsidR="00C6309C">
          <w:rPr>
            <w:noProof/>
            <w:webHidden/>
          </w:rPr>
          <w:t>9</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65" w:history="1">
        <w:r w:rsidR="00C6309C" w:rsidRPr="008D6D61">
          <w:rPr>
            <w:rStyle w:val="Hyperlink"/>
            <w:noProof/>
          </w:rPr>
          <w:t>3.2.1</w:t>
        </w:r>
        <w:r w:rsidR="00C6309C">
          <w:rPr>
            <w:rFonts w:asciiTheme="minorHAnsi" w:eastAsiaTheme="minorEastAsia" w:hAnsiTheme="minorHAnsi" w:cstheme="minorBidi"/>
            <w:noProof/>
            <w:sz w:val="22"/>
            <w:szCs w:val="22"/>
          </w:rPr>
          <w:tab/>
        </w:r>
        <w:r w:rsidR="00C6309C" w:rsidRPr="008D6D61">
          <w:rPr>
            <w:rStyle w:val="Hyperlink"/>
            <w:noProof/>
          </w:rPr>
          <w:t>Offline line pre-processing</w:t>
        </w:r>
        <w:r w:rsidR="00C6309C">
          <w:rPr>
            <w:noProof/>
            <w:webHidden/>
          </w:rPr>
          <w:tab/>
        </w:r>
        <w:r w:rsidR="0051201A">
          <w:rPr>
            <w:noProof/>
            <w:webHidden/>
          </w:rPr>
          <w:fldChar w:fldCharType="begin"/>
        </w:r>
        <w:r w:rsidR="00C6309C">
          <w:rPr>
            <w:noProof/>
            <w:webHidden/>
          </w:rPr>
          <w:instrText xml:space="preserve"> PAGEREF _Toc315422265 \h </w:instrText>
        </w:r>
        <w:r w:rsidR="0051201A">
          <w:rPr>
            <w:noProof/>
            <w:webHidden/>
          </w:rPr>
        </w:r>
        <w:r w:rsidR="0051201A">
          <w:rPr>
            <w:noProof/>
            <w:webHidden/>
          </w:rPr>
          <w:fldChar w:fldCharType="separate"/>
        </w:r>
        <w:r w:rsidR="00C6309C">
          <w:rPr>
            <w:noProof/>
            <w:webHidden/>
          </w:rPr>
          <w:t>9</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66" w:history="1">
        <w:r w:rsidR="00C6309C" w:rsidRPr="008D6D61">
          <w:rPr>
            <w:rStyle w:val="Hyperlink"/>
            <w:noProof/>
          </w:rPr>
          <w:t>3.2.2</w:t>
        </w:r>
        <w:r w:rsidR="00C6309C">
          <w:rPr>
            <w:rFonts w:asciiTheme="minorHAnsi" w:eastAsiaTheme="minorEastAsia" w:hAnsiTheme="minorHAnsi" w:cstheme="minorBidi"/>
            <w:noProof/>
            <w:sz w:val="22"/>
            <w:szCs w:val="22"/>
          </w:rPr>
          <w:tab/>
        </w:r>
        <w:r w:rsidR="00C6309C" w:rsidRPr="008D6D61">
          <w:rPr>
            <w:rStyle w:val="Hyperlink"/>
            <w:noProof/>
          </w:rPr>
          <w:t>Server components</w:t>
        </w:r>
        <w:r w:rsidR="00C6309C">
          <w:rPr>
            <w:noProof/>
            <w:webHidden/>
          </w:rPr>
          <w:tab/>
        </w:r>
        <w:r w:rsidR="0051201A">
          <w:rPr>
            <w:noProof/>
            <w:webHidden/>
          </w:rPr>
          <w:fldChar w:fldCharType="begin"/>
        </w:r>
        <w:r w:rsidR="00C6309C">
          <w:rPr>
            <w:noProof/>
            <w:webHidden/>
          </w:rPr>
          <w:instrText xml:space="preserve"> PAGEREF _Toc315422266 \h </w:instrText>
        </w:r>
        <w:r w:rsidR="0051201A">
          <w:rPr>
            <w:noProof/>
            <w:webHidden/>
          </w:rPr>
        </w:r>
        <w:r w:rsidR="0051201A">
          <w:rPr>
            <w:noProof/>
            <w:webHidden/>
          </w:rPr>
          <w:fldChar w:fldCharType="separate"/>
        </w:r>
        <w:r w:rsidR="00C6309C">
          <w:rPr>
            <w:noProof/>
            <w:webHidden/>
          </w:rPr>
          <w:t>9</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67" w:history="1">
        <w:r w:rsidR="00C6309C" w:rsidRPr="008D6D61">
          <w:rPr>
            <w:rStyle w:val="Hyperlink"/>
            <w:noProof/>
          </w:rPr>
          <w:t>3.2.3</w:t>
        </w:r>
        <w:r w:rsidR="00C6309C">
          <w:rPr>
            <w:rFonts w:asciiTheme="minorHAnsi" w:eastAsiaTheme="minorEastAsia" w:hAnsiTheme="minorHAnsi" w:cstheme="minorBidi"/>
            <w:noProof/>
            <w:sz w:val="22"/>
            <w:szCs w:val="22"/>
          </w:rPr>
          <w:tab/>
        </w:r>
        <w:r w:rsidR="00C6309C" w:rsidRPr="008D6D61">
          <w:rPr>
            <w:rStyle w:val="Hyperlink"/>
            <w:noProof/>
          </w:rPr>
          <w:t>Client components</w:t>
        </w:r>
        <w:r w:rsidR="00C6309C">
          <w:rPr>
            <w:noProof/>
            <w:webHidden/>
          </w:rPr>
          <w:tab/>
        </w:r>
        <w:r w:rsidR="0051201A">
          <w:rPr>
            <w:noProof/>
            <w:webHidden/>
          </w:rPr>
          <w:fldChar w:fldCharType="begin"/>
        </w:r>
        <w:r w:rsidR="00C6309C">
          <w:rPr>
            <w:noProof/>
            <w:webHidden/>
          </w:rPr>
          <w:instrText xml:space="preserve"> PAGEREF _Toc315422267 \h </w:instrText>
        </w:r>
        <w:r w:rsidR="0051201A">
          <w:rPr>
            <w:noProof/>
            <w:webHidden/>
          </w:rPr>
        </w:r>
        <w:r w:rsidR="0051201A">
          <w:rPr>
            <w:noProof/>
            <w:webHidden/>
          </w:rPr>
          <w:fldChar w:fldCharType="separate"/>
        </w:r>
        <w:r w:rsidR="00C6309C">
          <w:rPr>
            <w:noProof/>
            <w:webHidden/>
          </w:rPr>
          <w:t>9</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68" w:history="1">
        <w:r w:rsidR="00C6309C" w:rsidRPr="008D6D61">
          <w:rPr>
            <w:rStyle w:val="Hyperlink"/>
            <w:noProof/>
          </w:rPr>
          <w:t>3.2.4</w:t>
        </w:r>
        <w:r w:rsidR="00C6309C">
          <w:rPr>
            <w:rFonts w:asciiTheme="minorHAnsi" w:eastAsiaTheme="minorEastAsia" w:hAnsiTheme="minorHAnsi" w:cstheme="minorBidi"/>
            <w:noProof/>
            <w:sz w:val="22"/>
            <w:szCs w:val="22"/>
          </w:rPr>
          <w:tab/>
        </w:r>
        <w:r w:rsidR="00C6309C" w:rsidRPr="008D6D61">
          <w:rPr>
            <w:rStyle w:val="Hyperlink"/>
            <w:noProof/>
          </w:rPr>
          <w:t>Storage of data in CDN or other external online systems</w:t>
        </w:r>
        <w:r w:rsidR="00C6309C">
          <w:rPr>
            <w:noProof/>
            <w:webHidden/>
          </w:rPr>
          <w:tab/>
        </w:r>
        <w:r w:rsidR="0051201A">
          <w:rPr>
            <w:noProof/>
            <w:webHidden/>
          </w:rPr>
          <w:fldChar w:fldCharType="begin"/>
        </w:r>
        <w:r w:rsidR="00C6309C">
          <w:rPr>
            <w:noProof/>
            <w:webHidden/>
          </w:rPr>
          <w:instrText xml:space="preserve"> PAGEREF _Toc315422268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69" w:history="1">
        <w:r w:rsidR="00C6309C" w:rsidRPr="008D6D61">
          <w:rPr>
            <w:rStyle w:val="Hyperlink"/>
            <w:noProof/>
          </w:rPr>
          <w:t>3.3</w:t>
        </w:r>
        <w:r w:rsidR="00C6309C">
          <w:rPr>
            <w:rFonts w:asciiTheme="minorHAnsi" w:eastAsiaTheme="minorEastAsia" w:hAnsiTheme="minorHAnsi" w:cstheme="minorBidi"/>
            <w:noProof/>
            <w:sz w:val="22"/>
            <w:szCs w:val="22"/>
          </w:rPr>
          <w:tab/>
        </w:r>
        <w:r w:rsidR="00C6309C" w:rsidRPr="008D6D61">
          <w:rPr>
            <w:rStyle w:val="Hyperlink"/>
            <w:noProof/>
          </w:rPr>
          <w:t>Technologies</w:t>
        </w:r>
        <w:r w:rsidR="00C6309C">
          <w:rPr>
            <w:noProof/>
            <w:webHidden/>
          </w:rPr>
          <w:tab/>
        </w:r>
        <w:r w:rsidR="0051201A">
          <w:rPr>
            <w:noProof/>
            <w:webHidden/>
          </w:rPr>
          <w:fldChar w:fldCharType="begin"/>
        </w:r>
        <w:r w:rsidR="00C6309C">
          <w:rPr>
            <w:noProof/>
            <w:webHidden/>
          </w:rPr>
          <w:instrText xml:space="preserve"> PAGEREF _Toc315422269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0" w:history="1">
        <w:r w:rsidR="00C6309C" w:rsidRPr="008D6D61">
          <w:rPr>
            <w:rStyle w:val="Hyperlink"/>
            <w:noProof/>
          </w:rPr>
          <w:t>3.3.1</w:t>
        </w:r>
        <w:r w:rsidR="00C6309C">
          <w:rPr>
            <w:rFonts w:asciiTheme="minorHAnsi" w:eastAsiaTheme="minorEastAsia" w:hAnsiTheme="minorHAnsi" w:cstheme="minorBidi"/>
            <w:noProof/>
            <w:sz w:val="22"/>
            <w:szCs w:val="22"/>
          </w:rPr>
          <w:tab/>
        </w:r>
        <w:r w:rsidR="00C6309C" w:rsidRPr="008D6D61">
          <w:rPr>
            <w:rStyle w:val="Hyperlink"/>
            <w:noProof/>
          </w:rPr>
          <w:t>Technologies Utilized</w:t>
        </w:r>
        <w:r w:rsidR="00C6309C">
          <w:rPr>
            <w:noProof/>
            <w:webHidden/>
          </w:rPr>
          <w:tab/>
        </w:r>
        <w:r w:rsidR="0051201A">
          <w:rPr>
            <w:noProof/>
            <w:webHidden/>
          </w:rPr>
          <w:fldChar w:fldCharType="begin"/>
        </w:r>
        <w:r w:rsidR="00C6309C">
          <w:rPr>
            <w:noProof/>
            <w:webHidden/>
          </w:rPr>
          <w:instrText xml:space="preserve"> PAGEREF _Toc315422270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1" w:history="1">
        <w:r w:rsidR="00C6309C" w:rsidRPr="008D6D61">
          <w:rPr>
            <w:rStyle w:val="Hyperlink"/>
            <w:noProof/>
          </w:rPr>
          <w:t>3.3.2</w:t>
        </w:r>
        <w:r w:rsidR="00C6309C">
          <w:rPr>
            <w:rFonts w:asciiTheme="minorHAnsi" w:eastAsiaTheme="minorEastAsia" w:hAnsiTheme="minorHAnsi" w:cstheme="minorBidi"/>
            <w:noProof/>
            <w:sz w:val="22"/>
            <w:szCs w:val="22"/>
          </w:rPr>
          <w:tab/>
        </w:r>
        <w:r w:rsidR="00C6309C" w:rsidRPr="008D6D61">
          <w:rPr>
            <w:rStyle w:val="Hyperlink"/>
            <w:noProof/>
          </w:rPr>
          <w:t>Alternative Technologies Considered</w:t>
        </w:r>
        <w:r w:rsidR="00C6309C">
          <w:rPr>
            <w:noProof/>
            <w:webHidden/>
          </w:rPr>
          <w:tab/>
        </w:r>
        <w:r w:rsidR="0051201A">
          <w:rPr>
            <w:noProof/>
            <w:webHidden/>
          </w:rPr>
          <w:fldChar w:fldCharType="begin"/>
        </w:r>
        <w:r w:rsidR="00C6309C">
          <w:rPr>
            <w:noProof/>
            <w:webHidden/>
          </w:rPr>
          <w:instrText xml:space="preserve"> PAGEREF _Toc315422271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72" w:history="1">
        <w:r w:rsidR="00C6309C" w:rsidRPr="008D6D61">
          <w:rPr>
            <w:rStyle w:val="Hyperlink"/>
            <w:noProof/>
          </w:rPr>
          <w:t>3.4</w:t>
        </w:r>
        <w:r w:rsidR="00C6309C">
          <w:rPr>
            <w:rFonts w:asciiTheme="minorHAnsi" w:eastAsiaTheme="minorEastAsia" w:hAnsiTheme="minorHAnsi" w:cstheme="minorBidi"/>
            <w:noProof/>
            <w:sz w:val="22"/>
            <w:szCs w:val="22"/>
          </w:rPr>
          <w:tab/>
        </w:r>
        <w:r w:rsidR="00C6309C" w:rsidRPr="008D6D61">
          <w:rPr>
            <w:rStyle w:val="Hyperlink"/>
            <w:noProof/>
          </w:rPr>
          <w:t>External Interface(s)</w:t>
        </w:r>
        <w:r w:rsidR="00C6309C">
          <w:rPr>
            <w:noProof/>
            <w:webHidden/>
          </w:rPr>
          <w:tab/>
        </w:r>
        <w:r w:rsidR="0051201A">
          <w:rPr>
            <w:noProof/>
            <w:webHidden/>
          </w:rPr>
          <w:fldChar w:fldCharType="begin"/>
        </w:r>
        <w:r w:rsidR="00C6309C">
          <w:rPr>
            <w:noProof/>
            <w:webHidden/>
          </w:rPr>
          <w:instrText xml:space="preserve"> PAGEREF _Toc315422272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3" w:history="1">
        <w:r w:rsidR="00C6309C" w:rsidRPr="008D6D61">
          <w:rPr>
            <w:rStyle w:val="Hyperlink"/>
            <w:noProof/>
          </w:rPr>
          <w:t>3.4.1</w:t>
        </w:r>
        <w:r w:rsidR="00C6309C">
          <w:rPr>
            <w:rFonts w:asciiTheme="minorHAnsi" w:eastAsiaTheme="minorEastAsia" w:hAnsiTheme="minorHAnsi" w:cstheme="minorBidi"/>
            <w:noProof/>
            <w:sz w:val="22"/>
            <w:szCs w:val="22"/>
          </w:rPr>
          <w:tab/>
        </w:r>
        <w:r w:rsidR="00C6309C" w:rsidRPr="008D6D61">
          <w:rPr>
            <w:rStyle w:val="Hyperlink"/>
            <w:noProof/>
          </w:rPr>
          <w:t>Communication Protocol(s) Used</w:t>
        </w:r>
        <w:r w:rsidR="00C6309C">
          <w:rPr>
            <w:noProof/>
            <w:webHidden/>
          </w:rPr>
          <w:tab/>
        </w:r>
        <w:r w:rsidR="0051201A">
          <w:rPr>
            <w:noProof/>
            <w:webHidden/>
          </w:rPr>
          <w:fldChar w:fldCharType="begin"/>
        </w:r>
        <w:r w:rsidR="00C6309C">
          <w:rPr>
            <w:noProof/>
            <w:webHidden/>
          </w:rPr>
          <w:instrText xml:space="preserve"> PAGEREF _Toc315422273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4" w:history="1">
        <w:r w:rsidR="00C6309C" w:rsidRPr="008D6D61">
          <w:rPr>
            <w:rStyle w:val="Hyperlink"/>
            <w:noProof/>
          </w:rPr>
          <w:t>3.4.2</w:t>
        </w:r>
        <w:r w:rsidR="00C6309C">
          <w:rPr>
            <w:rFonts w:asciiTheme="minorHAnsi" w:eastAsiaTheme="minorEastAsia" w:hAnsiTheme="minorHAnsi" w:cstheme="minorBidi"/>
            <w:noProof/>
            <w:sz w:val="22"/>
            <w:szCs w:val="22"/>
          </w:rPr>
          <w:tab/>
        </w:r>
        <w:r w:rsidR="00C6309C" w:rsidRPr="008D6D61">
          <w:rPr>
            <w:rStyle w:val="Hyperlink"/>
            <w:noProof/>
          </w:rPr>
          <w:t>Interface Operations</w:t>
        </w:r>
        <w:r w:rsidR="00C6309C">
          <w:rPr>
            <w:noProof/>
            <w:webHidden/>
          </w:rPr>
          <w:tab/>
        </w:r>
        <w:r w:rsidR="0051201A">
          <w:rPr>
            <w:noProof/>
            <w:webHidden/>
          </w:rPr>
          <w:fldChar w:fldCharType="begin"/>
        </w:r>
        <w:r w:rsidR="00C6309C">
          <w:rPr>
            <w:noProof/>
            <w:webHidden/>
          </w:rPr>
          <w:instrText xml:space="preserve"> PAGEREF _Toc315422274 \h </w:instrText>
        </w:r>
        <w:r w:rsidR="0051201A">
          <w:rPr>
            <w:noProof/>
            <w:webHidden/>
          </w:rPr>
        </w:r>
        <w:r w:rsidR="0051201A">
          <w:rPr>
            <w:noProof/>
            <w:webHidden/>
          </w:rPr>
          <w:fldChar w:fldCharType="separate"/>
        </w:r>
        <w:r w:rsidR="00C6309C">
          <w:rPr>
            <w:noProof/>
            <w:webHidden/>
          </w:rPr>
          <w:t>10</w:t>
        </w:r>
        <w:r w:rsidR="0051201A">
          <w:rPr>
            <w:noProof/>
            <w:webHidden/>
          </w:rPr>
          <w:fldChar w:fldCharType="end"/>
        </w:r>
      </w:hyperlink>
    </w:p>
    <w:p w:rsidR="00C6309C" w:rsidRDefault="00E37763">
      <w:pPr>
        <w:pStyle w:val="TOC2"/>
        <w:tabs>
          <w:tab w:val="left" w:pos="1000"/>
        </w:tabs>
        <w:rPr>
          <w:rFonts w:asciiTheme="minorHAnsi" w:eastAsiaTheme="minorEastAsia" w:hAnsiTheme="minorHAnsi" w:cstheme="minorBidi"/>
          <w:noProof/>
          <w:sz w:val="22"/>
          <w:szCs w:val="22"/>
        </w:rPr>
      </w:pPr>
      <w:hyperlink w:anchor="_Toc315422275" w:history="1">
        <w:r w:rsidR="00C6309C" w:rsidRPr="008D6D61">
          <w:rPr>
            <w:rStyle w:val="Hyperlink"/>
            <w:noProof/>
          </w:rPr>
          <w:t>3.5</w:t>
        </w:r>
        <w:r w:rsidR="00C6309C">
          <w:rPr>
            <w:rFonts w:asciiTheme="minorHAnsi" w:eastAsiaTheme="minorEastAsia" w:hAnsiTheme="minorHAnsi" w:cstheme="minorBidi"/>
            <w:noProof/>
            <w:sz w:val="22"/>
            <w:szCs w:val="22"/>
          </w:rPr>
          <w:tab/>
        </w:r>
        <w:r w:rsidR="00C6309C" w:rsidRPr="008D6D61">
          <w:rPr>
            <w:rStyle w:val="Hyperlink"/>
            <w:noProof/>
          </w:rPr>
          <w:t>Implementation</w:t>
        </w:r>
        <w:r w:rsidR="00C6309C">
          <w:rPr>
            <w:noProof/>
            <w:webHidden/>
          </w:rPr>
          <w:tab/>
        </w:r>
        <w:r w:rsidR="0051201A">
          <w:rPr>
            <w:noProof/>
            <w:webHidden/>
          </w:rPr>
          <w:fldChar w:fldCharType="begin"/>
        </w:r>
        <w:r w:rsidR="00C6309C">
          <w:rPr>
            <w:noProof/>
            <w:webHidden/>
          </w:rPr>
          <w:instrText xml:space="preserve"> PAGEREF _Toc315422275 \h </w:instrText>
        </w:r>
        <w:r w:rsidR="0051201A">
          <w:rPr>
            <w:noProof/>
            <w:webHidden/>
          </w:rPr>
        </w:r>
        <w:r w:rsidR="0051201A">
          <w:rPr>
            <w:noProof/>
            <w:webHidden/>
          </w:rPr>
          <w:fldChar w:fldCharType="separate"/>
        </w:r>
        <w:r w:rsidR="00C6309C">
          <w:rPr>
            <w:noProof/>
            <w:webHidden/>
          </w:rPr>
          <w:t>11</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6" w:history="1">
        <w:r w:rsidR="00C6309C" w:rsidRPr="008D6D61">
          <w:rPr>
            <w:rStyle w:val="Hyperlink"/>
            <w:noProof/>
          </w:rPr>
          <w:t>3.5.1</w:t>
        </w:r>
        <w:r w:rsidR="00C6309C">
          <w:rPr>
            <w:rFonts w:asciiTheme="minorHAnsi" w:eastAsiaTheme="minorEastAsia" w:hAnsiTheme="minorHAnsi" w:cstheme="minorBidi"/>
            <w:noProof/>
            <w:sz w:val="22"/>
            <w:szCs w:val="22"/>
          </w:rPr>
          <w:tab/>
        </w:r>
        <w:r w:rsidR="00C6309C" w:rsidRPr="008D6D61">
          <w:rPr>
            <w:rStyle w:val="Hyperlink"/>
            <w:noProof/>
          </w:rPr>
          <w:t>Structural Diagrams</w:t>
        </w:r>
        <w:r w:rsidR="00C6309C">
          <w:rPr>
            <w:noProof/>
            <w:webHidden/>
          </w:rPr>
          <w:tab/>
        </w:r>
        <w:r w:rsidR="0051201A">
          <w:rPr>
            <w:noProof/>
            <w:webHidden/>
          </w:rPr>
          <w:fldChar w:fldCharType="begin"/>
        </w:r>
        <w:r w:rsidR="00C6309C">
          <w:rPr>
            <w:noProof/>
            <w:webHidden/>
          </w:rPr>
          <w:instrText xml:space="preserve"> PAGEREF _Toc315422276 \h </w:instrText>
        </w:r>
        <w:r w:rsidR="0051201A">
          <w:rPr>
            <w:noProof/>
            <w:webHidden/>
          </w:rPr>
        </w:r>
        <w:r w:rsidR="0051201A">
          <w:rPr>
            <w:noProof/>
            <w:webHidden/>
          </w:rPr>
          <w:fldChar w:fldCharType="separate"/>
        </w:r>
        <w:r w:rsidR="00C6309C">
          <w:rPr>
            <w:noProof/>
            <w:webHidden/>
          </w:rPr>
          <w:t>11</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7" w:history="1">
        <w:r w:rsidR="00C6309C" w:rsidRPr="008D6D61">
          <w:rPr>
            <w:rStyle w:val="Hyperlink"/>
            <w:noProof/>
          </w:rPr>
          <w:t>3.5.2</w:t>
        </w:r>
        <w:r w:rsidR="00C6309C">
          <w:rPr>
            <w:rFonts w:asciiTheme="minorHAnsi" w:eastAsiaTheme="minorEastAsia" w:hAnsiTheme="minorHAnsi" w:cstheme="minorBidi"/>
            <w:noProof/>
            <w:sz w:val="22"/>
            <w:szCs w:val="22"/>
          </w:rPr>
          <w:tab/>
        </w:r>
        <w:r w:rsidR="00C6309C" w:rsidRPr="008D6D61">
          <w:rPr>
            <w:rStyle w:val="Hyperlink"/>
            <w:noProof/>
          </w:rPr>
          <w:t>Behavior Diagrams</w:t>
        </w:r>
        <w:r w:rsidR="00C6309C">
          <w:rPr>
            <w:noProof/>
            <w:webHidden/>
          </w:rPr>
          <w:tab/>
        </w:r>
        <w:r w:rsidR="0051201A">
          <w:rPr>
            <w:noProof/>
            <w:webHidden/>
          </w:rPr>
          <w:fldChar w:fldCharType="begin"/>
        </w:r>
        <w:r w:rsidR="00C6309C">
          <w:rPr>
            <w:noProof/>
            <w:webHidden/>
          </w:rPr>
          <w:instrText xml:space="preserve"> PAGEREF _Toc315422277 \h </w:instrText>
        </w:r>
        <w:r w:rsidR="0051201A">
          <w:rPr>
            <w:noProof/>
            <w:webHidden/>
          </w:rPr>
        </w:r>
        <w:r w:rsidR="0051201A">
          <w:rPr>
            <w:noProof/>
            <w:webHidden/>
          </w:rPr>
          <w:fldChar w:fldCharType="separate"/>
        </w:r>
        <w:r w:rsidR="00C6309C">
          <w:rPr>
            <w:noProof/>
            <w:webHidden/>
          </w:rPr>
          <w:t>12</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8" w:history="1">
        <w:r w:rsidR="00C6309C" w:rsidRPr="008D6D61">
          <w:rPr>
            <w:rStyle w:val="Hyperlink"/>
            <w:noProof/>
          </w:rPr>
          <w:t>3.5.3</w:t>
        </w:r>
        <w:r w:rsidR="00C6309C">
          <w:rPr>
            <w:rFonts w:asciiTheme="minorHAnsi" w:eastAsiaTheme="minorEastAsia" w:hAnsiTheme="minorHAnsi" w:cstheme="minorBidi"/>
            <w:noProof/>
            <w:sz w:val="22"/>
            <w:szCs w:val="22"/>
          </w:rPr>
          <w:tab/>
        </w:r>
        <w:r w:rsidR="00C6309C" w:rsidRPr="008D6D61">
          <w:rPr>
            <w:rStyle w:val="Hyperlink"/>
            <w:noProof/>
          </w:rPr>
          <w:t>Logical Data Models (as needed)</w:t>
        </w:r>
        <w:r w:rsidR="00C6309C">
          <w:rPr>
            <w:noProof/>
            <w:webHidden/>
          </w:rPr>
          <w:tab/>
        </w:r>
        <w:r w:rsidR="0051201A">
          <w:rPr>
            <w:noProof/>
            <w:webHidden/>
          </w:rPr>
          <w:fldChar w:fldCharType="begin"/>
        </w:r>
        <w:r w:rsidR="00C6309C">
          <w:rPr>
            <w:noProof/>
            <w:webHidden/>
          </w:rPr>
          <w:instrText xml:space="preserve"> PAGEREF _Toc315422278 \h </w:instrText>
        </w:r>
        <w:r w:rsidR="0051201A">
          <w:rPr>
            <w:noProof/>
            <w:webHidden/>
          </w:rPr>
        </w:r>
        <w:r w:rsidR="0051201A">
          <w:rPr>
            <w:noProof/>
            <w:webHidden/>
          </w:rPr>
          <w:fldChar w:fldCharType="separate"/>
        </w:r>
        <w:r w:rsidR="00C6309C">
          <w:rPr>
            <w:noProof/>
            <w:webHidden/>
          </w:rPr>
          <w:t>13</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79" w:history="1">
        <w:r w:rsidR="00C6309C" w:rsidRPr="008D6D61">
          <w:rPr>
            <w:rStyle w:val="Hyperlink"/>
            <w:noProof/>
          </w:rPr>
          <w:t>3.5.4</w:t>
        </w:r>
        <w:r w:rsidR="00C6309C">
          <w:rPr>
            <w:rFonts w:asciiTheme="minorHAnsi" w:eastAsiaTheme="minorEastAsia" w:hAnsiTheme="minorHAnsi" w:cstheme="minorBidi"/>
            <w:noProof/>
            <w:sz w:val="22"/>
            <w:szCs w:val="22"/>
          </w:rPr>
          <w:tab/>
        </w:r>
        <w:r w:rsidR="00C6309C" w:rsidRPr="008D6D61">
          <w:rPr>
            <w:rStyle w:val="Hyperlink"/>
            <w:noProof/>
          </w:rPr>
          <w:t>Physical Data Models (as needed)</w:t>
        </w:r>
        <w:r w:rsidR="00C6309C">
          <w:rPr>
            <w:noProof/>
            <w:webHidden/>
          </w:rPr>
          <w:tab/>
        </w:r>
        <w:r w:rsidR="0051201A">
          <w:rPr>
            <w:noProof/>
            <w:webHidden/>
          </w:rPr>
          <w:fldChar w:fldCharType="begin"/>
        </w:r>
        <w:r w:rsidR="00C6309C">
          <w:rPr>
            <w:noProof/>
            <w:webHidden/>
          </w:rPr>
          <w:instrText xml:space="preserve"> PAGEREF _Toc315422279 \h </w:instrText>
        </w:r>
        <w:r w:rsidR="0051201A">
          <w:rPr>
            <w:noProof/>
            <w:webHidden/>
          </w:rPr>
        </w:r>
        <w:r w:rsidR="0051201A">
          <w:rPr>
            <w:noProof/>
            <w:webHidden/>
          </w:rPr>
          <w:fldChar w:fldCharType="separate"/>
        </w:r>
        <w:r w:rsidR="00C6309C">
          <w:rPr>
            <w:noProof/>
            <w:webHidden/>
          </w:rPr>
          <w:t>13</w:t>
        </w:r>
        <w:r w:rsidR="0051201A">
          <w:rPr>
            <w:noProof/>
            <w:webHidden/>
          </w:rPr>
          <w:fldChar w:fldCharType="end"/>
        </w:r>
      </w:hyperlink>
    </w:p>
    <w:p w:rsidR="00C6309C" w:rsidRDefault="00E37763">
      <w:pPr>
        <w:pStyle w:val="TOC3"/>
        <w:rPr>
          <w:rFonts w:asciiTheme="minorHAnsi" w:eastAsiaTheme="minorEastAsia" w:hAnsiTheme="minorHAnsi" w:cstheme="minorBidi"/>
          <w:noProof/>
          <w:sz w:val="22"/>
          <w:szCs w:val="22"/>
        </w:rPr>
      </w:pPr>
      <w:hyperlink w:anchor="_Toc315422280" w:history="1">
        <w:r w:rsidR="00C6309C" w:rsidRPr="008D6D61">
          <w:rPr>
            <w:rStyle w:val="Hyperlink"/>
            <w:noProof/>
          </w:rPr>
          <w:t>3.5.5</w:t>
        </w:r>
        <w:r w:rsidR="00C6309C">
          <w:rPr>
            <w:rFonts w:asciiTheme="minorHAnsi" w:eastAsiaTheme="minorEastAsia" w:hAnsiTheme="minorHAnsi" w:cstheme="minorBidi"/>
            <w:noProof/>
            <w:sz w:val="22"/>
            <w:szCs w:val="22"/>
          </w:rPr>
          <w:tab/>
        </w:r>
        <w:r w:rsidR="00C6309C" w:rsidRPr="008D6D61">
          <w:rPr>
            <w:rStyle w:val="Hyperlink"/>
            <w:noProof/>
          </w:rPr>
          <w:t>Discussions (as needed)</w:t>
        </w:r>
        <w:r w:rsidR="00C6309C">
          <w:rPr>
            <w:noProof/>
            <w:webHidden/>
          </w:rPr>
          <w:tab/>
        </w:r>
        <w:r w:rsidR="0051201A">
          <w:rPr>
            <w:noProof/>
            <w:webHidden/>
          </w:rPr>
          <w:fldChar w:fldCharType="begin"/>
        </w:r>
        <w:r w:rsidR="00C6309C">
          <w:rPr>
            <w:noProof/>
            <w:webHidden/>
          </w:rPr>
          <w:instrText xml:space="preserve"> PAGEREF _Toc315422280 \h </w:instrText>
        </w:r>
        <w:r w:rsidR="0051201A">
          <w:rPr>
            <w:noProof/>
            <w:webHidden/>
          </w:rPr>
        </w:r>
        <w:r w:rsidR="0051201A">
          <w:rPr>
            <w:noProof/>
            <w:webHidden/>
          </w:rPr>
          <w:fldChar w:fldCharType="separate"/>
        </w:r>
        <w:r w:rsidR="00C6309C">
          <w:rPr>
            <w:noProof/>
            <w:webHidden/>
          </w:rPr>
          <w:t>13</w:t>
        </w:r>
        <w:r w:rsidR="0051201A">
          <w:rPr>
            <w:noProof/>
            <w:webHidden/>
          </w:rPr>
          <w:fldChar w:fldCharType="end"/>
        </w:r>
      </w:hyperlink>
    </w:p>
    <w:p w:rsidR="00C6309C" w:rsidRDefault="00E37763">
      <w:pPr>
        <w:pStyle w:val="TOC1"/>
        <w:tabs>
          <w:tab w:val="left" w:pos="432"/>
        </w:tabs>
        <w:rPr>
          <w:rFonts w:asciiTheme="minorHAnsi" w:eastAsiaTheme="minorEastAsia" w:hAnsiTheme="minorHAnsi" w:cstheme="minorBidi"/>
          <w:noProof/>
          <w:sz w:val="22"/>
          <w:szCs w:val="22"/>
        </w:rPr>
      </w:pPr>
      <w:hyperlink w:anchor="_Toc315422281" w:history="1">
        <w:r w:rsidR="00C6309C" w:rsidRPr="008D6D61">
          <w:rPr>
            <w:rStyle w:val="Hyperlink"/>
            <w:noProof/>
          </w:rPr>
          <w:t>4.</w:t>
        </w:r>
        <w:r w:rsidR="00C6309C">
          <w:rPr>
            <w:rFonts w:asciiTheme="minorHAnsi" w:eastAsiaTheme="minorEastAsia" w:hAnsiTheme="minorHAnsi" w:cstheme="minorBidi"/>
            <w:noProof/>
            <w:sz w:val="22"/>
            <w:szCs w:val="22"/>
          </w:rPr>
          <w:tab/>
        </w:r>
        <w:r w:rsidR="00C6309C" w:rsidRPr="008D6D61">
          <w:rPr>
            <w:rStyle w:val="Hyperlink"/>
            <w:noProof/>
          </w:rPr>
          <w:t>Service Level Impacts</w:t>
        </w:r>
        <w:r w:rsidR="00C6309C">
          <w:rPr>
            <w:noProof/>
            <w:webHidden/>
          </w:rPr>
          <w:tab/>
        </w:r>
        <w:r w:rsidR="0051201A">
          <w:rPr>
            <w:noProof/>
            <w:webHidden/>
          </w:rPr>
          <w:fldChar w:fldCharType="begin"/>
        </w:r>
        <w:r w:rsidR="00C6309C">
          <w:rPr>
            <w:noProof/>
            <w:webHidden/>
          </w:rPr>
          <w:instrText xml:space="preserve"> PAGEREF _Toc315422281 \h </w:instrText>
        </w:r>
        <w:r w:rsidR="0051201A">
          <w:rPr>
            <w:noProof/>
            <w:webHidden/>
          </w:rPr>
        </w:r>
        <w:r w:rsidR="0051201A">
          <w:rPr>
            <w:noProof/>
            <w:webHidden/>
          </w:rPr>
          <w:fldChar w:fldCharType="separate"/>
        </w:r>
        <w:r w:rsidR="00C6309C">
          <w:rPr>
            <w:noProof/>
            <w:webHidden/>
          </w:rPr>
          <w:t>13</w:t>
        </w:r>
        <w:r w:rsidR="0051201A">
          <w:rPr>
            <w:noProof/>
            <w:webHidden/>
          </w:rPr>
          <w:fldChar w:fldCharType="end"/>
        </w:r>
      </w:hyperlink>
    </w:p>
    <w:p w:rsidR="00C6309C" w:rsidRDefault="00E37763">
      <w:pPr>
        <w:pStyle w:val="TOC1"/>
        <w:tabs>
          <w:tab w:val="left" w:pos="432"/>
        </w:tabs>
        <w:rPr>
          <w:rFonts w:asciiTheme="minorHAnsi" w:eastAsiaTheme="minorEastAsia" w:hAnsiTheme="minorHAnsi" w:cstheme="minorBidi"/>
          <w:noProof/>
          <w:sz w:val="22"/>
          <w:szCs w:val="22"/>
        </w:rPr>
      </w:pPr>
      <w:hyperlink w:anchor="_Toc315422282" w:history="1">
        <w:r w:rsidR="00C6309C" w:rsidRPr="008D6D61">
          <w:rPr>
            <w:rStyle w:val="Hyperlink"/>
            <w:noProof/>
          </w:rPr>
          <w:t>5.</w:t>
        </w:r>
        <w:r w:rsidR="00C6309C">
          <w:rPr>
            <w:rFonts w:asciiTheme="minorHAnsi" w:eastAsiaTheme="minorEastAsia" w:hAnsiTheme="minorHAnsi" w:cstheme="minorBidi"/>
            <w:noProof/>
            <w:sz w:val="22"/>
            <w:szCs w:val="22"/>
          </w:rPr>
          <w:tab/>
        </w:r>
        <w:r w:rsidR="00C6309C" w:rsidRPr="008D6D61">
          <w:rPr>
            <w:rStyle w:val="Hyperlink"/>
            <w:noProof/>
          </w:rPr>
          <w:t>Future Considerations</w:t>
        </w:r>
        <w:r w:rsidR="00C6309C">
          <w:rPr>
            <w:noProof/>
            <w:webHidden/>
          </w:rPr>
          <w:tab/>
        </w:r>
        <w:r w:rsidR="0051201A">
          <w:rPr>
            <w:noProof/>
            <w:webHidden/>
          </w:rPr>
          <w:fldChar w:fldCharType="begin"/>
        </w:r>
        <w:r w:rsidR="00C6309C">
          <w:rPr>
            <w:noProof/>
            <w:webHidden/>
          </w:rPr>
          <w:instrText xml:space="preserve"> PAGEREF _Toc315422282 \h </w:instrText>
        </w:r>
        <w:r w:rsidR="0051201A">
          <w:rPr>
            <w:noProof/>
            <w:webHidden/>
          </w:rPr>
        </w:r>
        <w:r w:rsidR="0051201A">
          <w:rPr>
            <w:noProof/>
            <w:webHidden/>
          </w:rPr>
          <w:fldChar w:fldCharType="separate"/>
        </w:r>
        <w:r w:rsidR="00C6309C">
          <w:rPr>
            <w:noProof/>
            <w:webHidden/>
          </w:rPr>
          <w:t>13</w:t>
        </w:r>
        <w:r w:rsidR="0051201A">
          <w:rPr>
            <w:noProof/>
            <w:webHidden/>
          </w:rPr>
          <w:fldChar w:fldCharType="end"/>
        </w:r>
      </w:hyperlink>
    </w:p>
    <w:p w:rsidR="00094871" w:rsidRDefault="0051201A">
      <w:pPr>
        <w:pStyle w:val="Title"/>
      </w:pPr>
      <w:r>
        <w:rPr>
          <w:b w:val="0"/>
        </w:rPr>
        <w:fldChar w:fldCharType="end"/>
      </w:r>
      <w:r w:rsidR="00094871">
        <w:br w:type="page"/>
      </w:r>
      <w:r w:rsidR="00094871">
        <w:lastRenderedPageBreak/>
        <w:t xml:space="preserve"> </w:t>
      </w:r>
      <w:fldSimple w:instr=" TITLE  \* MERGEFORMAT ">
        <w:r w:rsidR="00094871">
          <w:t>Functional Specification Document</w:t>
        </w:r>
      </w:fldSimple>
    </w:p>
    <w:p w:rsidR="0059589B" w:rsidRDefault="0059589B" w:rsidP="00EB2EC9">
      <w:pPr>
        <w:rPr>
          <w:i/>
          <w:color w:val="0000FF"/>
        </w:rPr>
      </w:pPr>
    </w:p>
    <w:p w:rsidR="0059589B" w:rsidRPr="0059589B" w:rsidRDefault="00443A85" w:rsidP="00EB2EC9">
      <w:pPr>
        <w:rPr>
          <w:i/>
          <w:color w:val="0000FF"/>
        </w:rPr>
      </w:pPr>
      <w:r w:rsidRPr="00ED36ED">
        <w:rPr>
          <w:i/>
          <w:color w:val="FF0000"/>
        </w:rPr>
        <w:t>Instructions to the author</w:t>
      </w:r>
      <w:r>
        <w:rPr>
          <w:i/>
          <w:color w:val="0000FF"/>
        </w:rPr>
        <w:t xml:space="preserve">: </w:t>
      </w:r>
      <w:r w:rsidR="0059589B">
        <w:rPr>
          <w:i/>
          <w:color w:val="0000FF"/>
        </w:rPr>
        <w:t>T</w:t>
      </w:r>
      <w:r w:rsidR="0059589B" w:rsidRPr="0059589B">
        <w:rPr>
          <w:i/>
          <w:color w:val="0000FF"/>
        </w:rPr>
        <w:t>his</w:t>
      </w:r>
      <w:r w:rsidR="0059589B">
        <w:rPr>
          <w:i/>
          <w:color w:val="0000FF"/>
        </w:rPr>
        <w:t xml:space="preserve"> template is meant to provide designers and those documenting designs with a starting point that helps make their document more clear and complete.  It is suggested to keep the overall format so that the readers of </w:t>
      </w:r>
      <w:r w:rsidR="00F14D1F">
        <w:rPr>
          <w:i/>
          <w:color w:val="0000FF"/>
        </w:rPr>
        <w:t>design documents need only understand</w:t>
      </w:r>
      <w:r w:rsidR="0059589B">
        <w:rPr>
          <w:i/>
          <w:color w:val="0000FF"/>
        </w:rPr>
        <w:t xml:space="preserve"> a single format.  However, irrelevant sections can be completed with only </w:t>
      </w:r>
      <w:r w:rsidRPr="005D5BBF">
        <w:t>N/A</w:t>
      </w:r>
      <w:r>
        <w:rPr>
          <w:i/>
          <w:color w:val="0000FF"/>
        </w:rPr>
        <w:t xml:space="preserve"> </w:t>
      </w:r>
      <w:r w:rsidR="0059589B">
        <w:rPr>
          <w:i/>
          <w:color w:val="0000FF"/>
        </w:rPr>
        <w:t>and new sections can be added</w:t>
      </w:r>
      <w:r w:rsidR="00F14D1F">
        <w:rPr>
          <w:i/>
          <w:color w:val="0000FF"/>
        </w:rPr>
        <w:t xml:space="preserve"> as needed</w:t>
      </w:r>
      <w:r w:rsidR="0059589B">
        <w:rPr>
          <w:i/>
          <w:color w:val="0000FF"/>
        </w:rPr>
        <w:t>.</w:t>
      </w:r>
      <w:r w:rsidR="00122AE2">
        <w:rPr>
          <w:i/>
          <w:color w:val="0000FF"/>
        </w:rPr>
        <w:t xml:space="preserve">  This document will be used as the primary tool for capturing design and </w:t>
      </w:r>
      <w:r w:rsidR="00F14D1F">
        <w:rPr>
          <w:i/>
          <w:color w:val="0000FF"/>
        </w:rPr>
        <w:t>will be the artifact</w:t>
      </w:r>
      <w:r w:rsidR="00122AE2">
        <w:rPr>
          <w:i/>
          <w:color w:val="0000FF"/>
        </w:rPr>
        <w:t xml:space="preserve"> that will be used in Design Reviews.</w:t>
      </w:r>
    </w:p>
    <w:p w:rsidR="0059589B" w:rsidRDefault="0059589B" w:rsidP="00EB2EC9">
      <w:pPr>
        <w:rPr>
          <w:i/>
          <w:color w:val="FF0000"/>
        </w:rPr>
      </w:pPr>
    </w:p>
    <w:p w:rsidR="00094871" w:rsidRDefault="00094871" w:rsidP="00EB2EC9">
      <w:pPr>
        <w:rPr>
          <w:i/>
          <w:color w:val="0000FF"/>
        </w:rPr>
      </w:pPr>
      <w:r>
        <w:rPr>
          <w:i/>
          <w:color w:val="0000FF"/>
        </w:rPr>
        <w:t xml:space="preserve">Many sections have explanatory text in blue italics (such as this). All explanatory text </w:t>
      </w:r>
      <w:r w:rsidR="00F14D1F" w:rsidRPr="00F14D1F">
        <w:rPr>
          <w:b/>
          <w:i/>
          <w:color w:val="0000FF"/>
        </w:rPr>
        <w:t>must</w:t>
      </w:r>
      <w:r w:rsidRPr="00F14D1F">
        <w:rPr>
          <w:b/>
          <w:i/>
          <w:color w:val="0000FF"/>
        </w:rPr>
        <w:t xml:space="preserve"> be replaced </w:t>
      </w:r>
      <w:r>
        <w:rPr>
          <w:i/>
          <w:color w:val="0000FF"/>
        </w:rPr>
        <w:t xml:space="preserve">with the appropriate material, or with a black, non-italics </w:t>
      </w:r>
      <w:r w:rsidRPr="005D5BBF">
        <w:t>N/A</w:t>
      </w:r>
      <w:r>
        <w:rPr>
          <w:i/>
          <w:color w:val="0000FF"/>
        </w:rPr>
        <w:t xml:space="preserve"> if the section doesn’t apply to this specification. When the specification is complete, there should be no blue</w:t>
      </w:r>
      <w:r w:rsidR="006D0706">
        <w:rPr>
          <w:i/>
          <w:color w:val="0000FF"/>
        </w:rPr>
        <w:t xml:space="preserve"> or </w:t>
      </w:r>
      <w:r w:rsidR="006D0706" w:rsidRPr="006D0706">
        <w:rPr>
          <w:i/>
          <w:color w:val="FF0000"/>
        </w:rPr>
        <w:t>red</w:t>
      </w:r>
      <w:r>
        <w:rPr>
          <w:i/>
          <w:color w:val="0000FF"/>
        </w:rPr>
        <w:t>, italic explanatory text remaining.</w:t>
      </w:r>
    </w:p>
    <w:p w:rsidR="00464673" w:rsidRDefault="00464673" w:rsidP="00EB2EC9">
      <w:pPr>
        <w:rPr>
          <w:i/>
          <w:color w:val="0000FF"/>
        </w:rPr>
      </w:pPr>
    </w:p>
    <w:p w:rsidR="00464673" w:rsidRDefault="00464673" w:rsidP="00EB2EC9">
      <w:pPr>
        <w:rPr>
          <w:i/>
          <w:color w:val="0000FF"/>
        </w:rPr>
      </w:pPr>
      <w:r>
        <w:rPr>
          <w:i/>
          <w:color w:val="0000FF"/>
        </w:rPr>
        <w:t>General guidelines</w:t>
      </w:r>
      <w:r w:rsidR="00E45E9F">
        <w:rPr>
          <w:i/>
          <w:color w:val="0000FF"/>
        </w:rPr>
        <w:t xml:space="preserve"> about the use of English language </w:t>
      </w:r>
      <w:r w:rsidR="00443A85">
        <w:rPr>
          <w:i/>
          <w:color w:val="0000FF"/>
        </w:rPr>
        <w:t>to ensure clarity across our Global Engineering team</w:t>
      </w:r>
      <w:r>
        <w:rPr>
          <w:i/>
          <w:color w:val="0000FF"/>
        </w:rPr>
        <w:t>:</w:t>
      </w:r>
    </w:p>
    <w:p w:rsidR="00464673" w:rsidRDefault="00464673" w:rsidP="009A341E">
      <w:pPr>
        <w:numPr>
          <w:ilvl w:val="0"/>
          <w:numId w:val="13"/>
        </w:numPr>
        <w:rPr>
          <w:i/>
          <w:color w:val="0000FF"/>
        </w:rPr>
      </w:pPr>
      <w:r>
        <w:rPr>
          <w:i/>
          <w:color w:val="0000FF"/>
        </w:rPr>
        <w:t>Any Chinese must be translated to English (Chinese might be useful in examples)</w:t>
      </w:r>
    </w:p>
    <w:p w:rsidR="00464673" w:rsidRDefault="00464673" w:rsidP="009A341E">
      <w:pPr>
        <w:numPr>
          <w:ilvl w:val="0"/>
          <w:numId w:val="13"/>
        </w:numPr>
        <w:rPr>
          <w:i/>
          <w:color w:val="0000FF"/>
        </w:rPr>
      </w:pPr>
      <w:r>
        <w:rPr>
          <w:i/>
          <w:color w:val="0000FF"/>
        </w:rPr>
        <w:t>English should avoid:</w:t>
      </w:r>
    </w:p>
    <w:p w:rsidR="00464673" w:rsidRDefault="00464673" w:rsidP="009A341E">
      <w:pPr>
        <w:numPr>
          <w:ilvl w:val="1"/>
          <w:numId w:val="13"/>
        </w:numPr>
        <w:rPr>
          <w:i/>
          <w:color w:val="0000FF"/>
        </w:rPr>
      </w:pPr>
      <w:r>
        <w:rPr>
          <w:i/>
          <w:color w:val="0000FF"/>
        </w:rPr>
        <w:t>Idioms (e.g. “the bottom line is …”</w:t>
      </w:r>
      <w:r w:rsidR="007A1D25">
        <w:rPr>
          <w:i/>
          <w:color w:val="0000FF"/>
        </w:rPr>
        <w:t>, “bend over backwards”</w:t>
      </w:r>
      <w:r>
        <w:rPr>
          <w:i/>
          <w:color w:val="0000FF"/>
        </w:rPr>
        <w:t>)</w:t>
      </w:r>
    </w:p>
    <w:p w:rsidR="00EA3CED" w:rsidRPr="00960151" w:rsidRDefault="00464673" w:rsidP="009A341E">
      <w:pPr>
        <w:numPr>
          <w:ilvl w:val="1"/>
          <w:numId w:val="13"/>
        </w:numPr>
        <w:rPr>
          <w:i/>
          <w:color w:val="0000FF"/>
        </w:rPr>
      </w:pPr>
      <w:r>
        <w:rPr>
          <w:i/>
          <w:color w:val="0000FF"/>
        </w:rPr>
        <w:t>Uncommonly used words</w:t>
      </w:r>
      <w:r w:rsidR="00EA3CED">
        <w:rPr>
          <w:i/>
          <w:color w:val="0000FF"/>
        </w:rPr>
        <w:t xml:space="preserve"> or uncommon uses of words (e.g. use “very large” instead of “enormous”)</w:t>
      </w:r>
    </w:p>
    <w:p w:rsidR="007A1D25" w:rsidRDefault="007A1D25" w:rsidP="009A341E">
      <w:pPr>
        <w:numPr>
          <w:ilvl w:val="1"/>
          <w:numId w:val="13"/>
        </w:numPr>
        <w:rPr>
          <w:i/>
          <w:color w:val="0000FF"/>
        </w:rPr>
      </w:pPr>
      <w:r>
        <w:rPr>
          <w:i/>
          <w:color w:val="0000FF"/>
        </w:rPr>
        <w:t>Metaphorical uses of words unless the metaphor is explained clearly</w:t>
      </w:r>
    </w:p>
    <w:p w:rsidR="00464673" w:rsidRDefault="00464673" w:rsidP="009A341E">
      <w:pPr>
        <w:numPr>
          <w:ilvl w:val="1"/>
          <w:numId w:val="13"/>
        </w:numPr>
        <w:rPr>
          <w:i/>
          <w:color w:val="0000FF"/>
        </w:rPr>
      </w:pPr>
      <w:r>
        <w:rPr>
          <w:i/>
          <w:color w:val="0000FF"/>
        </w:rPr>
        <w:t>Technical words not defined in the Terminology section</w:t>
      </w:r>
    </w:p>
    <w:p w:rsidR="00464673" w:rsidRPr="00F61EFC" w:rsidRDefault="00F61EFC" w:rsidP="009A341E">
      <w:pPr>
        <w:numPr>
          <w:ilvl w:val="1"/>
          <w:numId w:val="13"/>
        </w:numPr>
        <w:rPr>
          <w:i/>
          <w:color w:val="0000FF"/>
        </w:rPr>
      </w:pPr>
      <w:r>
        <w:rPr>
          <w:i/>
          <w:color w:val="0000FF"/>
        </w:rPr>
        <w:t>Complex sentence structures</w:t>
      </w:r>
      <w:r w:rsidR="00E45E9F">
        <w:rPr>
          <w:i/>
          <w:color w:val="0000FF"/>
        </w:rPr>
        <w:t>.  To explain a complex idea, use multiple shorter sentences with antecedents to tie it together (within reasons, also use sub-clauses).</w:t>
      </w:r>
    </w:p>
    <w:p w:rsidR="00960151" w:rsidRDefault="00960151" w:rsidP="009A341E">
      <w:pPr>
        <w:numPr>
          <w:ilvl w:val="0"/>
          <w:numId w:val="13"/>
        </w:numPr>
        <w:rPr>
          <w:i/>
          <w:color w:val="0000FF"/>
        </w:rPr>
      </w:pPr>
      <w:r w:rsidRPr="00F61EFC">
        <w:rPr>
          <w:i/>
          <w:color w:val="0000FF"/>
        </w:rPr>
        <w:t>Be aware of possible ambiguities in language, for example:</w:t>
      </w:r>
    </w:p>
    <w:p w:rsidR="00960151" w:rsidRDefault="00960151" w:rsidP="009A341E">
      <w:pPr>
        <w:numPr>
          <w:ilvl w:val="1"/>
          <w:numId w:val="13"/>
        </w:numPr>
        <w:rPr>
          <w:i/>
          <w:color w:val="0000FF"/>
        </w:rPr>
      </w:pPr>
      <w:r>
        <w:rPr>
          <w:i/>
          <w:color w:val="0000FF"/>
        </w:rPr>
        <w:t>Write “road network” instead of just “network”.</w:t>
      </w:r>
    </w:p>
    <w:p w:rsidR="00F61EFC" w:rsidRPr="00EB2EC9" w:rsidRDefault="00F61EFC" w:rsidP="009A341E">
      <w:pPr>
        <w:numPr>
          <w:ilvl w:val="1"/>
          <w:numId w:val="13"/>
        </w:numPr>
        <w:rPr>
          <w:i/>
          <w:color w:val="0000FF"/>
        </w:rPr>
      </w:pPr>
      <w:r>
        <w:rPr>
          <w:i/>
          <w:color w:val="0000FF"/>
        </w:rPr>
        <w:t>Use “</w:t>
      </w:r>
      <w:r w:rsidR="00E45E9F">
        <w:rPr>
          <w:i/>
          <w:color w:val="0000FF"/>
        </w:rPr>
        <w:t>remaining</w:t>
      </w:r>
      <w:r>
        <w:rPr>
          <w:i/>
          <w:color w:val="0000FF"/>
        </w:rPr>
        <w:t>” instead of “</w:t>
      </w:r>
      <w:r w:rsidR="00E45E9F">
        <w:rPr>
          <w:i/>
          <w:color w:val="0000FF"/>
        </w:rPr>
        <w:t>left</w:t>
      </w:r>
      <w:r>
        <w:rPr>
          <w:i/>
          <w:color w:val="0000FF"/>
        </w:rPr>
        <w:t>”</w:t>
      </w:r>
    </w:p>
    <w:p w:rsidR="00094871" w:rsidRDefault="00094871" w:rsidP="001B23BC">
      <w:pPr>
        <w:pStyle w:val="Heading1"/>
      </w:pPr>
      <w:bookmarkStart w:id="0" w:name="_Toc315422254"/>
      <w:r>
        <w:t>Introduction</w:t>
      </w:r>
      <w:bookmarkEnd w:id="0"/>
    </w:p>
    <w:p w:rsidR="00443A85" w:rsidRDefault="00443A85" w:rsidP="00443A85">
      <w:pPr>
        <w:pStyle w:val="BodyText"/>
        <w:rPr>
          <w:i/>
          <w:color w:val="0000FF"/>
        </w:rPr>
      </w:pPr>
      <w:r>
        <w:rPr>
          <w:i/>
          <w:color w:val="0000FF"/>
        </w:rPr>
        <w:t>Provide a brief description of the system by defining what the purpose for this system is and what role it plays in the overall environment.</w:t>
      </w:r>
    </w:p>
    <w:p w:rsidR="00443A85" w:rsidRDefault="00443A85" w:rsidP="00443A85">
      <w:pPr>
        <w:pStyle w:val="BodyText"/>
        <w:rPr>
          <w:i/>
          <w:color w:val="0000FF"/>
        </w:rPr>
      </w:pPr>
      <w:r>
        <w:rPr>
          <w:i/>
          <w:color w:val="0000FF"/>
        </w:rPr>
        <w:t>For components, it should provide a brief description of what the role and responsibility of the component is and how it fits i</w:t>
      </w:r>
      <w:r w:rsidR="00F14D1F">
        <w:rPr>
          <w:i/>
          <w:color w:val="0000FF"/>
        </w:rPr>
        <w:t>nto the overall release product.  Highlight the major feature enhancements, design changes or purpose in this release.</w:t>
      </w:r>
    </w:p>
    <w:p w:rsidR="00443A85" w:rsidRDefault="00443A85" w:rsidP="00F14D1F">
      <w:pPr>
        <w:pStyle w:val="BodyText"/>
        <w:rPr>
          <w:i/>
          <w:color w:val="0000FF"/>
        </w:rPr>
      </w:pPr>
      <w:r>
        <w:rPr>
          <w:i/>
          <w:color w:val="0000FF"/>
        </w:rPr>
        <w:t>For release products, it should provide a brief description of what the core features and functionality of the product is and how it fits into the overall Telenav product portfolio.</w:t>
      </w:r>
      <w:r w:rsidR="00F14D1F">
        <w:rPr>
          <w:i/>
          <w:color w:val="0000FF"/>
        </w:rPr>
        <w:t xml:space="preserve"> Highlight the major feature enhancements, design changes or purpose in this release.</w:t>
      </w:r>
    </w:p>
    <w:p w:rsidR="004B58A3" w:rsidRDefault="004B58A3" w:rsidP="004B58A3">
      <w:pPr>
        <w:pStyle w:val="Heading2"/>
      </w:pPr>
      <w:bookmarkStart w:id="1" w:name="_Toc287476910"/>
      <w:r w:rsidRPr="004A0560">
        <w:t>Changes</w:t>
      </w:r>
      <w:r>
        <w:t xml:space="preserve"> in This Release</w:t>
      </w:r>
      <w:bookmarkEnd w:id="1"/>
    </w:p>
    <w:p w:rsidR="003D1C3F" w:rsidRDefault="003D1C3F" w:rsidP="00443A85">
      <w:pPr>
        <w:pStyle w:val="BodyText"/>
        <w:rPr>
          <w:i/>
          <w:color w:val="0000FF"/>
        </w:rPr>
      </w:pPr>
      <w:r>
        <w:rPr>
          <w:i/>
          <w:color w:val="0000FF"/>
        </w:rPr>
        <w:t>This section describes the changes that have occurred in this document to allow reviewers to quickly jump to the changes in the document since the last production release.  There is no need to update this section to reflect “iterations” on this document within a given release.</w:t>
      </w:r>
    </w:p>
    <w:p w:rsidR="003D1C3F" w:rsidRDefault="003D1C3F" w:rsidP="00443A85">
      <w:pPr>
        <w:pStyle w:val="BodyText"/>
        <w:rPr>
          <w:i/>
          <w:color w:val="0000FF"/>
        </w:rPr>
      </w:pPr>
      <w:r>
        <w:rPr>
          <w:i/>
          <w:color w:val="0000FF"/>
        </w:rPr>
        <w:t>If this is the first FSD of this component or this is the first time this component is being released, simply add one entry in “Section” as “ALL” and description as “Initial Release”.</w:t>
      </w:r>
    </w:p>
    <w:p w:rsidR="00443A85" w:rsidRPr="00443A85" w:rsidRDefault="003D1C3F" w:rsidP="00443A85">
      <w:pPr>
        <w:pStyle w:val="BodyText"/>
      </w:pPr>
      <w:r>
        <w:rPr>
          <w:i/>
          <w:color w:val="0000FF"/>
        </w:rPr>
        <w:t xml:space="preserve">For updates to this </w:t>
      </w:r>
      <w:r w:rsidR="00F14D1F">
        <w:rPr>
          <w:i/>
          <w:color w:val="0000FF"/>
        </w:rPr>
        <w:t xml:space="preserve">FSD provide references </w:t>
      </w:r>
      <w:r>
        <w:rPr>
          <w:i/>
          <w:color w:val="0000FF"/>
        </w:rPr>
        <w:t>to the parts of this FSD document that reflects the changes that have been made to this document for this release.</w:t>
      </w:r>
    </w:p>
    <w:tbl>
      <w:tblPr>
        <w:tblW w:w="95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0"/>
        <w:gridCol w:w="6795"/>
      </w:tblGrid>
      <w:tr w:rsidR="004B58A3" w:rsidTr="00CB2AC4">
        <w:trPr>
          <w:trHeight w:val="349"/>
          <w:tblHeader/>
        </w:trPr>
        <w:tc>
          <w:tcPr>
            <w:tcW w:w="2790" w:type="dxa"/>
            <w:tcBorders>
              <w:top w:val="single" w:sz="4" w:space="0" w:color="auto"/>
              <w:left w:val="single" w:sz="4" w:space="0" w:color="auto"/>
              <w:bottom w:val="single" w:sz="4" w:space="0" w:color="auto"/>
              <w:right w:val="single" w:sz="4" w:space="0" w:color="auto"/>
            </w:tcBorders>
            <w:shd w:val="clear" w:color="auto" w:fill="E0E0E0"/>
            <w:hideMark/>
          </w:tcPr>
          <w:p w:rsidR="004B58A3" w:rsidRDefault="003D1C3F" w:rsidP="00CB2AC4">
            <w:pPr>
              <w:jc w:val="both"/>
              <w:rPr>
                <w:rFonts w:ascii="Calibri" w:hAnsi="Calibri" w:cs="Calibri"/>
                <w:b/>
                <w:sz w:val="22"/>
                <w:szCs w:val="22"/>
                <w:lang w:eastAsia="zh-CN"/>
              </w:rPr>
            </w:pPr>
            <w:r>
              <w:rPr>
                <w:rFonts w:ascii="Calibri" w:hAnsi="Calibri" w:cs="Calibri"/>
                <w:b/>
                <w:sz w:val="22"/>
                <w:szCs w:val="22"/>
                <w:lang w:eastAsia="zh-CN"/>
              </w:rPr>
              <w:t>Section</w:t>
            </w:r>
          </w:p>
        </w:tc>
        <w:tc>
          <w:tcPr>
            <w:tcW w:w="6795" w:type="dxa"/>
            <w:tcBorders>
              <w:top w:val="single" w:sz="4" w:space="0" w:color="auto"/>
              <w:left w:val="single" w:sz="4" w:space="0" w:color="auto"/>
              <w:bottom w:val="single" w:sz="4" w:space="0" w:color="auto"/>
              <w:right w:val="single" w:sz="4" w:space="0" w:color="auto"/>
            </w:tcBorders>
            <w:shd w:val="clear" w:color="auto" w:fill="E0E0E0"/>
            <w:hideMark/>
          </w:tcPr>
          <w:p w:rsidR="004B58A3" w:rsidRDefault="004B58A3" w:rsidP="00CB2AC4">
            <w:pPr>
              <w:jc w:val="both"/>
              <w:rPr>
                <w:rFonts w:ascii="Calibri" w:hAnsi="Calibri" w:cs="Calibri"/>
                <w:b/>
                <w:sz w:val="22"/>
                <w:szCs w:val="22"/>
                <w:lang w:eastAsia="zh-CN"/>
              </w:rPr>
            </w:pPr>
            <w:r>
              <w:rPr>
                <w:rFonts w:ascii="Calibri" w:hAnsi="Calibri" w:cs="Calibri"/>
                <w:b/>
                <w:sz w:val="22"/>
                <w:szCs w:val="22"/>
                <w:lang w:eastAsia="zh-CN"/>
              </w:rPr>
              <w:t>Description</w:t>
            </w:r>
          </w:p>
        </w:tc>
      </w:tr>
      <w:tr w:rsidR="004B58A3" w:rsidTr="00CB2AC4">
        <w:trPr>
          <w:tblHeader/>
        </w:trPr>
        <w:tc>
          <w:tcPr>
            <w:tcW w:w="2790" w:type="dxa"/>
            <w:tcBorders>
              <w:top w:val="single" w:sz="4" w:space="0" w:color="auto"/>
              <w:left w:val="single" w:sz="4" w:space="0" w:color="auto"/>
              <w:bottom w:val="single" w:sz="4" w:space="0" w:color="auto"/>
              <w:right w:val="single" w:sz="4" w:space="0" w:color="auto"/>
            </w:tcBorders>
          </w:tcPr>
          <w:p w:rsidR="004B58A3" w:rsidRDefault="004B58A3" w:rsidP="00CB2AC4">
            <w:pPr>
              <w:rPr>
                <w:rFonts w:ascii="Calibri" w:hAnsi="Calibri" w:cs="Calibri"/>
                <w:color w:val="A6A6A6"/>
                <w:sz w:val="22"/>
                <w:szCs w:val="22"/>
                <w:lang w:eastAsia="zh-CN"/>
              </w:rPr>
            </w:pPr>
          </w:p>
        </w:tc>
        <w:tc>
          <w:tcPr>
            <w:tcW w:w="6795" w:type="dxa"/>
            <w:tcBorders>
              <w:top w:val="single" w:sz="4" w:space="0" w:color="auto"/>
              <w:left w:val="single" w:sz="4" w:space="0" w:color="auto"/>
              <w:bottom w:val="single" w:sz="4" w:space="0" w:color="auto"/>
              <w:right w:val="single" w:sz="4" w:space="0" w:color="auto"/>
            </w:tcBorders>
          </w:tcPr>
          <w:p w:rsidR="004B58A3" w:rsidRDefault="004B58A3" w:rsidP="00CB2AC4">
            <w:pPr>
              <w:rPr>
                <w:rFonts w:ascii="Calibri" w:hAnsi="Calibri" w:cs="Calibri"/>
                <w:color w:val="A6A6A6"/>
                <w:sz w:val="22"/>
                <w:szCs w:val="22"/>
                <w:lang w:eastAsia="zh-CN"/>
              </w:rPr>
            </w:pPr>
          </w:p>
        </w:tc>
      </w:tr>
      <w:tr w:rsidR="004B58A3" w:rsidTr="00CB2AC4">
        <w:trPr>
          <w:tblHeader/>
        </w:trPr>
        <w:tc>
          <w:tcPr>
            <w:tcW w:w="2790" w:type="dxa"/>
            <w:tcBorders>
              <w:top w:val="single" w:sz="4" w:space="0" w:color="auto"/>
              <w:left w:val="single" w:sz="4" w:space="0" w:color="auto"/>
              <w:bottom w:val="single" w:sz="4" w:space="0" w:color="auto"/>
              <w:right w:val="single" w:sz="4" w:space="0" w:color="auto"/>
            </w:tcBorders>
          </w:tcPr>
          <w:p w:rsidR="004B58A3" w:rsidRDefault="004B58A3" w:rsidP="00CB2AC4">
            <w:pPr>
              <w:rPr>
                <w:rFonts w:ascii="Calibri" w:hAnsi="Calibri" w:cs="Calibri"/>
                <w:color w:val="A6A6A6"/>
                <w:sz w:val="22"/>
                <w:szCs w:val="22"/>
                <w:lang w:eastAsia="zh-CN"/>
              </w:rPr>
            </w:pPr>
          </w:p>
        </w:tc>
        <w:tc>
          <w:tcPr>
            <w:tcW w:w="6795" w:type="dxa"/>
            <w:tcBorders>
              <w:top w:val="single" w:sz="4" w:space="0" w:color="auto"/>
              <w:left w:val="single" w:sz="4" w:space="0" w:color="auto"/>
              <w:bottom w:val="single" w:sz="4" w:space="0" w:color="auto"/>
              <w:right w:val="single" w:sz="4" w:space="0" w:color="auto"/>
            </w:tcBorders>
          </w:tcPr>
          <w:p w:rsidR="004B58A3" w:rsidRDefault="004B58A3" w:rsidP="00CB2AC4">
            <w:pPr>
              <w:rPr>
                <w:rFonts w:ascii="Calibri" w:hAnsi="Calibri" w:cs="Calibri"/>
                <w:color w:val="A6A6A6"/>
                <w:sz w:val="22"/>
                <w:szCs w:val="22"/>
                <w:lang w:eastAsia="zh-CN"/>
              </w:rPr>
            </w:pPr>
          </w:p>
        </w:tc>
      </w:tr>
      <w:tr w:rsidR="004B58A3" w:rsidTr="00CB2AC4">
        <w:trPr>
          <w:tblHeader/>
        </w:trPr>
        <w:tc>
          <w:tcPr>
            <w:tcW w:w="2790" w:type="dxa"/>
            <w:tcBorders>
              <w:top w:val="single" w:sz="4" w:space="0" w:color="auto"/>
              <w:left w:val="single" w:sz="4" w:space="0" w:color="auto"/>
              <w:bottom w:val="single" w:sz="4" w:space="0" w:color="auto"/>
              <w:right w:val="single" w:sz="4" w:space="0" w:color="auto"/>
            </w:tcBorders>
          </w:tcPr>
          <w:p w:rsidR="004B58A3" w:rsidRDefault="004B58A3" w:rsidP="00CB2AC4">
            <w:pPr>
              <w:rPr>
                <w:rFonts w:ascii="Calibri" w:hAnsi="Calibri" w:cs="Calibri"/>
                <w:sz w:val="22"/>
                <w:szCs w:val="22"/>
                <w:lang w:eastAsia="zh-CN"/>
              </w:rPr>
            </w:pPr>
          </w:p>
        </w:tc>
        <w:tc>
          <w:tcPr>
            <w:tcW w:w="6795" w:type="dxa"/>
            <w:tcBorders>
              <w:top w:val="single" w:sz="4" w:space="0" w:color="auto"/>
              <w:left w:val="single" w:sz="4" w:space="0" w:color="auto"/>
              <w:bottom w:val="single" w:sz="4" w:space="0" w:color="auto"/>
              <w:right w:val="single" w:sz="4" w:space="0" w:color="auto"/>
            </w:tcBorders>
          </w:tcPr>
          <w:p w:rsidR="004B58A3" w:rsidRDefault="004B58A3" w:rsidP="00CB2AC4">
            <w:pPr>
              <w:rPr>
                <w:rFonts w:ascii="Calibri" w:hAnsi="Calibri" w:cs="Calibri"/>
                <w:sz w:val="22"/>
                <w:szCs w:val="22"/>
                <w:lang w:eastAsia="zh-CN"/>
              </w:rPr>
            </w:pPr>
          </w:p>
        </w:tc>
      </w:tr>
    </w:tbl>
    <w:p w:rsidR="004B58A3" w:rsidRDefault="004B58A3" w:rsidP="00EC3EA3">
      <w:pPr>
        <w:pStyle w:val="BodyText"/>
        <w:rPr>
          <w:i/>
          <w:color w:val="0000FF"/>
        </w:rPr>
      </w:pPr>
    </w:p>
    <w:p w:rsidR="006D0706" w:rsidRDefault="006D0706" w:rsidP="006D0706">
      <w:pPr>
        <w:pStyle w:val="Heading2"/>
      </w:pPr>
      <w:bookmarkStart w:id="2" w:name="_Toc315422255"/>
      <w:r>
        <w:t>Terminology</w:t>
      </w:r>
      <w:bookmarkEnd w:id="2"/>
    </w:p>
    <w:p w:rsidR="00957263" w:rsidRDefault="006D0706" w:rsidP="006D0706">
      <w:pPr>
        <w:pStyle w:val="DeleteThisCommentary"/>
      </w:pPr>
      <w:r>
        <w:t xml:space="preserve">List all of the acronyms, abbreviations and special terms that are used within the project, along with complete definitions for each.  </w:t>
      </w:r>
      <w:r w:rsidR="00957263">
        <w:t>Here are some standards to apply</w:t>
      </w:r>
      <w:r w:rsidR="00BF4ED5">
        <w:t xml:space="preserve"> and check during review</w:t>
      </w:r>
      <w:r w:rsidR="00957263">
        <w:t>:</w:t>
      </w:r>
    </w:p>
    <w:p w:rsidR="006D0706" w:rsidRDefault="006D0706" w:rsidP="009A341E">
      <w:pPr>
        <w:pStyle w:val="DeleteThisCommentary"/>
        <w:numPr>
          <w:ilvl w:val="0"/>
          <w:numId w:val="5"/>
        </w:numPr>
      </w:pPr>
      <w:r>
        <w:t>Any terminology used here should be consistent with other terminology used within Telenav.  A</w:t>
      </w:r>
      <w:r w:rsidR="00F83F48">
        <w:t>n</w:t>
      </w:r>
      <w:r>
        <w:t xml:space="preserve"> important pa</w:t>
      </w:r>
      <w:r w:rsidR="004D6348">
        <w:t>rt of design review should be</w:t>
      </w:r>
      <w:r w:rsidR="00F83F48">
        <w:t xml:space="preserve"> check</w:t>
      </w:r>
      <w:r w:rsidR="004D6348">
        <w:t xml:space="preserve">ing </w:t>
      </w:r>
      <w:r>
        <w:t>the consistent use of terminology across Telenav.</w:t>
      </w:r>
    </w:p>
    <w:p w:rsidR="00957263" w:rsidRDefault="00957263" w:rsidP="009A341E">
      <w:pPr>
        <w:pStyle w:val="DeleteThisCommentary"/>
        <w:numPr>
          <w:ilvl w:val="0"/>
          <w:numId w:val="5"/>
        </w:numPr>
      </w:pPr>
      <w:r>
        <w:t>As much as possible, make terminology consistent with terminology in the industry and in computer science.  For example, it is fine to name a project “Address Capture Engine” but the resulting technology should be called a “geocoder; ACE is one implementation of a geocoder.</w:t>
      </w:r>
    </w:p>
    <w:p w:rsidR="00825A0D" w:rsidRPr="00825A0D" w:rsidRDefault="00825A0D" w:rsidP="00825A0D">
      <w:pPr>
        <w:pStyle w:val="BodyText"/>
        <w:numPr>
          <w:ilvl w:val="0"/>
          <w:numId w:val="5"/>
        </w:numPr>
        <w:rPr>
          <w:i/>
          <w:color w:val="0000FF"/>
        </w:rPr>
      </w:pPr>
      <w:r w:rsidRPr="00825A0D">
        <w:rPr>
          <w:i/>
          <w:color w:val="0000FF"/>
        </w:rPr>
        <w:t>The chosen terms should not be too easily confused with other terminology we have defined or use commonly at Telenav.</w:t>
      </w:r>
    </w:p>
    <w:p w:rsidR="0059589B" w:rsidRDefault="00F83F48" w:rsidP="002239B1">
      <w:pPr>
        <w:pStyle w:val="BodyText"/>
        <w:rPr>
          <w:i/>
          <w:color w:val="0000FF"/>
        </w:rPr>
      </w:pPr>
      <w:r>
        <w:rPr>
          <w:i/>
          <w:color w:val="0000FF"/>
        </w:rPr>
        <w:t>To set a good example, here</w:t>
      </w:r>
      <w:r w:rsidR="0059589B">
        <w:rPr>
          <w:i/>
          <w:color w:val="0000FF"/>
        </w:rPr>
        <w:t xml:space="preserve"> is terminology used in this template:</w:t>
      </w:r>
    </w:p>
    <w:p w:rsidR="0059589B" w:rsidRPr="0059589B" w:rsidRDefault="0059589B" w:rsidP="0059589B">
      <w:pPr>
        <w:pStyle w:val="BodyText"/>
        <w:numPr>
          <w:ilvl w:val="0"/>
          <w:numId w:val="16"/>
        </w:numPr>
        <w:rPr>
          <w:i/>
          <w:color w:val="0000FF"/>
        </w:rPr>
      </w:pPr>
      <w:r>
        <w:rPr>
          <w:i/>
          <w:color w:val="0000FF"/>
        </w:rPr>
        <w:t xml:space="preserve"> </w:t>
      </w:r>
      <w:r w:rsidR="00F83F48" w:rsidRPr="00F14D1F">
        <w:rPr>
          <w:b/>
          <w:i/>
          <w:color w:val="0000FF"/>
        </w:rPr>
        <w:t>Functional Specification Document, aka. FSD</w:t>
      </w:r>
      <w:r w:rsidR="00F83F48">
        <w:rPr>
          <w:i/>
          <w:color w:val="0000FF"/>
        </w:rPr>
        <w:t xml:space="preserve">.  The FSD is a document that represents the written description of the technical solution to a requirement.  It describes the design approach and the conceptual implementation of the solution focusing on the interactions between subsystems/components/modules. </w:t>
      </w:r>
    </w:p>
    <w:p w:rsidR="00986D8B" w:rsidRDefault="00986D8B" w:rsidP="00986D8B">
      <w:pPr>
        <w:pStyle w:val="Heading2"/>
      </w:pPr>
      <w:bookmarkStart w:id="3" w:name="_Toc315422256"/>
      <w:bookmarkStart w:id="4" w:name="_Toc287443443"/>
      <w:bookmarkStart w:id="5" w:name="_Toc287476911"/>
      <w:bookmarkStart w:id="6" w:name="_Toc315422257"/>
      <w:r>
        <w:t>Related projects and dependencies</w:t>
      </w:r>
      <w:bookmarkEnd w:id="3"/>
    </w:p>
    <w:p w:rsidR="00986D8B" w:rsidRDefault="00986D8B" w:rsidP="00986D8B">
      <w:pPr>
        <w:pStyle w:val="DeleteThisCommentary"/>
      </w:pPr>
      <w:r>
        <w:t>List the projects that have separate FSDs and their relationship to this project and provide links to their FSDs.  For very large projects, several FSDs may have been created to allow for better focus on different parts of the project.  Also there might be relevant FSDs from a previously implemented project.  This project might also depend on data from a previously implemented project.  Finally, there might be existing products that must be supported without change to those products (legacy issues).</w:t>
      </w:r>
    </w:p>
    <w:p w:rsidR="004B58A3" w:rsidRDefault="004B58A3" w:rsidP="004B58A3">
      <w:pPr>
        <w:pStyle w:val="Heading1"/>
        <w:rPr>
          <w:lang w:eastAsia="zh-CN"/>
        </w:rPr>
      </w:pPr>
      <w:r>
        <w:rPr>
          <w:rFonts w:hint="eastAsia"/>
          <w:lang w:eastAsia="zh-CN"/>
        </w:rPr>
        <w:t xml:space="preserve">Specific </w:t>
      </w:r>
      <w:r>
        <w:rPr>
          <w:lang w:eastAsia="zh-CN"/>
        </w:rPr>
        <w:t xml:space="preserve">FSD </w:t>
      </w:r>
      <w:r>
        <w:rPr>
          <w:rFonts w:hint="eastAsia"/>
          <w:lang w:eastAsia="zh-CN"/>
        </w:rPr>
        <w:t>Changes</w:t>
      </w:r>
      <w:bookmarkEnd w:id="4"/>
      <w:bookmarkEnd w:id="5"/>
    </w:p>
    <w:p w:rsidR="00AA0CBE" w:rsidRPr="007C66B0" w:rsidRDefault="00AA0CBE" w:rsidP="00AA0CBE">
      <w:pPr>
        <w:spacing w:line="240" w:lineRule="auto"/>
        <w:rPr>
          <w:i/>
          <w:color w:val="0000FF"/>
        </w:rPr>
      </w:pPr>
      <w:r>
        <w:rPr>
          <w:i/>
          <w:color w:val="0000FF"/>
        </w:rPr>
        <w:t>This table documents what changed in the FSD for this release, with a referring section of this document and a short description of what changed.</w:t>
      </w: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8"/>
        <w:gridCol w:w="8381"/>
      </w:tblGrid>
      <w:tr w:rsidR="00986D8B" w:rsidTr="00CB2AC4">
        <w:trPr>
          <w:trHeight w:val="349"/>
          <w:tblHeader/>
        </w:trPr>
        <w:tc>
          <w:tcPr>
            <w:tcW w:w="697" w:type="pct"/>
            <w:tcBorders>
              <w:top w:val="single" w:sz="4" w:space="0" w:color="auto"/>
              <w:left w:val="single" w:sz="4" w:space="0" w:color="auto"/>
              <w:bottom w:val="single" w:sz="4" w:space="0" w:color="auto"/>
              <w:right w:val="single" w:sz="4" w:space="0" w:color="auto"/>
            </w:tcBorders>
            <w:shd w:val="clear" w:color="auto" w:fill="E0E0E0"/>
            <w:hideMark/>
          </w:tcPr>
          <w:p w:rsidR="00986D8B" w:rsidRDefault="00986D8B" w:rsidP="00CB2AC4">
            <w:pPr>
              <w:jc w:val="both"/>
              <w:rPr>
                <w:rFonts w:ascii="Calibri" w:hAnsi="Calibri" w:cs="Calibri"/>
                <w:b/>
                <w:sz w:val="22"/>
                <w:szCs w:val="22"/>
                <w:lang w:eastAsia="zh-CN"/>
              </w:rPr>
            </w:pPr>
            <w:r>
              <w:rPr>
                <w:rFonts w:ascii="Calibri" w:hAnsi="Calibri" w:cs="Calibri"/>
                <w:b/>
                <w:sz w:val="22"/>
                <w:szCs w:val="22"/>
              </w:rPr>
              <w:t>Section</w:t>
            </w:r>
          </w:p>
        </w:tc>
        <w:tc>
          <w:tcPr>
            <w:tcW w:w="4303" w:type="pct"/>
            <w:tcBorders>
              <w:top w:val="single" w:sz="4" w:space="0" w:color="auto"/>
              <w:left w:val="single" w:sz="4" w:space="0" w:color="auto"/>
              <w:bottom w:val="single" w:sz="4" w:space="0" w:color="auto"/>
              <w:right w:val="single" w:sz="4" w:space="0" w:color="auto"/>
            </w:tcBorders>
            <w:shd w:val="clear" w:color="auto" w:fill="E0E0E0"/>
            <w:hideMark/>
          </w:tcPr>
          <w:p w:rsidR="00986D8B" w:rsidRDefault="00986D8B" w:rsidP="00CB2AC4">
            <w:pPr>
              <w:jc w:val="both"/>
              <w:rPr>
                <w:rFonts w:ascii="Calibri" w:hAnsi="Calibri" w:cs="Calibri"/>
                <w:b/>
                <w:sz w:val="22"/>
                <w:szCs w:val="22"/>
                <w:lang w:eastAsia="zh-CN"/>
              </w:rPr>
            </w:pPr>
            <w:r>
              <w:rPr>
                <w:rFonts w:ascii="Calibri" w:hAnsi="Calibri" w:cs="Calibri"/>
                <w:b/>
                <w:sz w:val="22"/>
                <w:szCs w:val="22"/>
                <w:lang w:eastAsia="zh-CN"/>
              </w:rPr>
              <w:t>Description</w:t>
            </w:r>
          </w:p>
        </w:tc>
      </w:tr>
      <w:tr w:rsidR="00986D8B" w:rsidTr="00CB2AC4">
        <w:tc>
          <w:tcPr>
            <w:tcW w:w="697" w:type="pct"/>
            <w:tcBorders>
              <w:top w:val="single" w:sz="4" w:space="0" w:color="auto"/>
              <w:left w:val="single" w:sz="4" w:space="0" w:color="auto"/>
              <w:bottom w:val="single" w:sz="4" w:space="0" w:color="auto"/>
              <w:right w:val="single" w:sz="4" w:space="0" w:color="auto"/>
            </w:tcBorders>
          </w:tcPr>
          <w:p w:rsidR="00986D8B" w:rsidRPr="007926B1" w:rsidRDefault="00986D8B" w:rsidP="00CB2AC4">
            <w:pPr>
              <w:rPr>
                <w:rFonts w:ascii="Calibri" w:eastAsiaTheme="minorEastAsia" w:hAnsi="Calibri" w:cs="Calibri"/>
                <w:b/>
                <w:sz w:val="22"/>
                <w:szCs w:val="22"/>
                <w:lang w:eastAsia="zh-CN"/>
              </w:rPr>
            </w:pPr>
          </w:p>
        </w:tc>
        <w:tc>
          <w:tcPr>
            <w:tcW w:w="4303" w:type="pct"/>
            <w:tcBorders>
              <w:top w:val="single" w:sz="4" w:space="0" w:color="auto"/>
              <w:left w:val="single" w:sz="4" w:space="0" w:color="auto"/>
              <w:bottom w:val="single" w:sz="4" w:space="0" w:color="auto"/>
              <w:right w:val="single" w:sz="4" w:space="0" w:color="auto"/>
            </w:tcBorders>
          </w:tcPr>
          <w:p w:rsidR="00986D8B" w:rsidRPr="007926B1" w:rsidRDefault="00986D8B" w:rsidP="00CB2AC4">
            <w:pPr>
              <w:rPr>
                <w:rFonts w:ascii="Calibri" w:eastAsiaTheme="minorEastAsia" w:hAnsi="Calibri" w:cs="Calibri"/>
                <w:sz w:val="22"/>
                <w:szCs w:val="22"/>
                <w:lang w:eastAsia="zh-CN"/>
              </w:rPr>
            </w:pPr>
          </w:p>
        </w:tc>
      </w:tr>
      <w:tr w:rsidR="00986D8B" w:rsidTr="00CB2AC4">
        <w:tc>
          <w:tcPr>
            <w:tcW w:w="697" w:type="pct"/>
            <w:tcBorders>
              <w:top w:val="single" w:sz="4" w:space="0" w:color="auto"/>
              <w:left w:val="single" w:sz="4" w:space="0" w:color="auto"/>
              <w:bottom w:val="single" w:sz="4" w:space="0" w:color="auto"/>
              <w:right w:val="single" w:sz="4" w:space="0" w:color="auto"/>
            </w:tcBorders>
          </w:tcPr>
          <w:p w:rsidR="00986D8B" w:rsidRPr="00347686" w:rsidRDefault="00986D8B" w:rsidP="00CB2AC4">
            <w:pPr>
              <w:rPr>
                <w:rFonts w:ascii="Calibri" w:eastAsiaTheme="minorEastAsia" w:hAnsi="Calibri" w:cs="Calibri"/>
                <w:b/>
                <w:sz w:val="22"/>
                <w:szCs w:val="22"/>
                <w:lang w:eastAsia="zh-CN"/>
              </w:rPr>
            </w:pPr>
          </w:p>
        </w:tc>
        <w:tc>
          <w:tcPr>
            <w:tcW w:w="4303" w:type="pct"/>
            <w:tcBorders>
              <w:top w:val="single" w:sz="4" w:space="0" w:color="auto"/>
              <w:left w:val="single" w:sz="4" w:space="0" w:color="auto"/>
              <w:bottom w:val="single" w:sz="4" w:space="0" w:color="auto"/>
              <w:right w:val="single" w:sz="4" w:space="0" w:color="auto"/>
            </w:tcBorders>
          </w:tcPr>
          <w:p w:rsidR="00986D8B" w:rsidRPr="00AA5FE2" w:rsidRDefault="00986D8B" w:rsidP="00CB2AC4">
            <w:pPr>
              <w:rPr>
                <w:rFonts w:ascii="Calibri" w:eastAsiaTheme="minorEastAsia" w:hAnsi="Calibri" w:cs="Calibri"/>
                <w:sz w:val="22"/>
                <w:szCs w:val="22"/>
                <w:lang w:eastAsia="zh-CN"/>
              </w:rPr>
            </w:pPr>
          </w:p>
        </w:tc>
      </w:tr>
      <w:tr w:rsidR="00986D8B" w:rsidTr="00CB2AC4">
        <w:tc>
          <w:tcPr>
            <w:tcW w:w="697" w:type="pct"/>
            <w:tcBorders>
              <w:top w:val="single" w:sz="4" w:space="0" w:color="auto"/>
              <w:left w:val="single" w:sz="4" w:space="0" w:color="auto"/>
              <w:bottom w:val="single" w:sz="4" w:space="0" w:color="auto"/>
              <w:right w:val="single" w:sz="4" w:space="0" w:color="auto"/>
            </w:tcBorders>
          </w:tcPr>
          <w:p w:rsidR="00986D8B" w:rsidRPr="00AA5FE2" w:rsidRDefault="00986D8B" w:rsidP="00CB2AC4">
            <w:pPr>
              <w:rPr>
                <w:rFonts w:ascii="Calibri" w:eastAsiaTheme="minorEastAsia" w:hAnsi="Calibri" w:cs="Calibri"/>
                <w:b/>
                <w:sz w:val="22"/>
                <w:szCs w:val="22"/>
                <w:lang w:eastAsia="zh-CN"/>
              </w:rPr>
            </w:pPr>
          </w:p>
        </w:tc>
        <w:tc>
          <w:tcPr>
            <w:tcW w:w="4303" w:type="pct"/>
            <w:tcBorders>
              <w:top w:val="single" w:sz="4" w:space="0" w:color="auto"/>
              <w:left w:val="single" w:sz="4" w:space="0" w:color="auto"/>
              <w:bottom w:val="single" w:sz="4" w:space="0" w:color="auto"/>
              <w:right w:val="single" w:sz="4" w:space="0" w:color="auto"/>
            </w:tcBorders>
          </w:tcPr>
          <w:p w:rsidR="00986D8B" w:rsidRDefault="00986D8B" w:rsidP="00CB2AC4">
            <w:pPr>
              <w:rPr>
                <w:rFonts w:ascii="Calibri" w:eastAsiaTheme="minorEastAsia" w:hAnsi="Calibri" w:cs="Calibri"/>
                <w:sz w:val="22"/>
                <w:szCs w:val="22"/>
                <w:lang w:eastAsia="zh-CN"/>
              </w:rPr>
            </w:pPr>
          </w:p>
        </w:tc>
      </w:tr>
      <w:tr w:rsidR="00986D8B" w:rsidTr="00CB2AC4">
        <w:tc>
          <w:tcPr>
            <w:tcW w:w="697" w:type="pct"/>
            <w:tcBorders>
              <w:top w:val="single" w:sz="4" w:space="0" w:color="auto"/>
              <w:left w:val="single" w:sz="4" w:space="0" w:color="auto"/>
              <w:bottom w:val="single" w:sz="4" w:space="0" w:color="auto"/>
              <w:right w:val="single" w:sz="4" w:space="0" w:color="auto"/>
            </w:tcBorders>
          </w:tcPr>
          <w:p w:rsidR="00986D8B" w:rsidRDefault="00986D8B" w:rsidP="00CB2AC4">
            <w:pPr>
              <w:rPr>
                <w:rFonts w:ascii="Calibri" w:eastAsiaTheme="minorEastAsia" w:hAnsi="Calibri" w:cs="Calibri"/>
                <w:b/>
                <w:sz w:val="22"/>
                <w:szCs w:val="22"/>
                <w:lang w:eastAsia="zh-CN"/>
              </w:rPr>
            </w:pPr>
          </w:p>
        </w:tc>
        <w:tc>
          <w:tcPr>
            <w:tcW w:w="4303" w:type="pct"/>
            <w:tcBorders>
              <w:top w:val="single" w:sz="4" w:space="0" w:color="auto"/>
              <w:left w:val="single" w:sz="4" w:space="0" w:color="auto"/>
              <w:bottom w:val="single" w:sz="4" w:space="0" w:color="auto"/>
              <w:right w:val="single" w:sz="4" w:space="0" w:color="auto"/>
            </w:tcBorders>
          </w:tcPr>
          <w:p w:rsidR="00986D8B" w:rsidRDefault="00986D8B" w:rsidP="00CB2AC4">
            <w:pPr>
              <w:rPr>
                <w:rFonts w:ascii="Calibri" w:eastAsiaTheme="minorEastAsia" w:hAnsi="Calibri" w:cs="Calibri"/>
                <w:sz w:val="22"/>
                <w:szCs w:val="22"/>
                <w:lang w:eastAsia="zh-CN"/>
              </w:rPr>
            </w:pPr>
          </w:p>
        </w:tc>
      </w:tr>
    </w:tbl>
    <w:p w:rsidR="004B58A3" w:rsidRPr="004B58A3" w:rsidRDefault="00094871" w:rsidP="004B58A3">
      <w:pPr>
        <w:pStyle w:val="Heading1"/>
      </w:pPr>
      <w:r>
        <w:t>Requirements</w:t>
      </w:r>
      <w:bookmarkEnd w:id="6"/>
    </w:p>
    <w:p w:rsidR="00EE56C9" w:rsidRDefault="00094871" w:rsidP="008D00DD">
      <w:pPr>
        <w:pStyle w:val="BodyText"/>
        <w:rPr>
          <w:i/>
          <w:color w:val="0000FF"/>
        </w:rPr>
      </w:pPr>
      <w:r>
        <w:rPr>
          <w:i/>
          <w:color w:val="0000FF"/>
        </w:rPr>
        <w:t xml:space="preserve">The purpose </w:t>
      </w:r>
      <w:r w:rsidR="004C4D84">
        <w:rPr>
          <w:i/>
          <w:color w:val="0000FF"/>
        </w:rPr>
        <w:t>of the following sub-sections (3.1 and 3</w:t>
      </w:r>
      <w:r>
        <w:rPr>
          <w:i/>
          <w:color w:val="0000FF"/>
        </w:rPr>
        <w:t>.2) is to gather together and declare all of the requirements that this component attempts to satisfy – in full or in part.</w:t>
      </w:r>
      <w:r w:rsidR="00EE56C9">
        <w:rPr>
          <w:i/>
          <w:color w:val="0000FF"/>
        </w:rPr>
        <w:t xml:space="preserve"> There are two sources of requirements:</w:t>
      </w:r>
    </w:p>
    <w:p w:rsidR="00094871" w:rsidRDefault="00EE56C9" w:rsidP="009A341E">
      <w:pPr>
        <w:pStyle w:val="BodyText"/>
        <w:numPr>
          <w:ilvl w:val="0"/>
          <w:numId w:val="6"/>
        </w:numPr>
        <w:rPr>
          <w:i/>
          <w:color w:val="0000FF"/>
        </w:rPr>
      </w:pPr>
      <w:r w:rsidRPr="00EE56C9">
        <w:rPr>
          <w:i/>
          <w:color w:val="0000FF"/>
        </w:rPr>
        <w:t xml:space="preserve">Requirements defined by </w:t>
      </w:r>
      <w:r w:rsidR="00CB2AC4">
        <w:rPr>
          <w:i/>
          <w:color w:val="0000FF"/>
        </w:rPr>
        <w:t>product</w:t>
      </w:r>
      <w:r w:rsidRPr="00EE56C9">
        <w:rPr>
          <w:i/>
          <w:color w:val="0000FF"/>
        </w:rPr>
        <w:t xml:space="preserve"> management.  For these requirements,</w:t>
      </w:r>
      <w:r w:rsidR="00094871">
        <w:rPr>
          <w:i/>
          <w:color w:val="0000FF"/>
        </w:rPr>
        <w:t xml:space="preserve"> this section makes reference </w:t>
      </w:r>
      <w:r w:rsidR="00CB2AC4">
        <w:rPr>
          <w:i/>
          <w:color w:val="0000FF"/>
        </w:rPr>
        <w:t>to the Product Requirements Document (P</w:t>
      </w:r>
      <w:r>
        <w:rPr>
          <w:i/>
          <w:color w:val="0000FF"/>
        </w:rPr>
        <w:t>RD)</w:t>
      </w:r>
      <w:r w:rsidR="00094871">
        <w:rPr>
          <w:i/>
          <w:color w:val="0000FF"/>
        </w:rPr>
        <w:t>.</w:t>
      </w:r>
      <w:r w:rsidR="00CB2AC4">
        <w:rPr>
          <w:i/>
          <w:color w:val="0000FF"/>
        </w:rPr>
        <w:t xml:space="preserve">  These should simply be references by Feature # as described in the PRD.</w:t>
      </w:r>
    </w:p>
    <w:p w:rsidR="00EE56C9" w:rsidRDefault="00CB2AC4" w:rsidP="009A341E">
      <w:pPr>
        <w:pStyle w:val="BodyText"/>
        <w:numPr>
          <w:ilvl w:val="0"/>
          <w:numId w:val="6"/>
        </w:numPr>
        <w:rPr>
          <w:i/>
          <w:color w:val="0000FF"/>
        </w:rPr>
      </w:pPr>
      <w:r>
        <w:rPr>
          <w:i/>
          <w:color w:val="0000FF"/>
        </w:rPr>
        <w:t>Non-functional Requirements elaborated</w:t>
      </w:r>
      <w:r w:rsidR="00EE56C9" w:rsidRPr="00EE56C9">
        <w:rPr>
          <w:i/>
          <w:color w:val="0000FF"/>
        </w:rPr>
        <w:t xml:space="preserve"> by an architect</w:t>
      </w:r>
      <w:r w:rsidR="006F0F5B">
        <w:rPr>
          <w:i/>
          <w:color w:val="0000FF"/>
        </w:rPr>
        <w:t xml:space="preserve"> or other engineers</w:t>
      </w:r>
      <w:r w:rsidR="00EE56C9" w:rsidRPr="00EE56C9">
        <w:rPr>
          <w:i/>
          <w:color w:val="0000FF"/>
        </w:rPr>
        <w:t xml:space="preserve"> for the purpose of </w:t>
      </w:r>
      <w:r>
        <w:rPr>
          <w:i/>
          <w:color w:val="0000FF"/>
        </w:rPr>
        <w:t>operational capability (high availability, scalability) or for technical implementation (portability, flexibility, extensibility, resuability).</w:t>
      </w:r>
    </w:p>
    <w:p w:rsidR="004B58A3" w:rsidRPr="001B23BC" w:rsidRDefault="006F0F5B" w:rsidP="00986D8B">
      <w:pPr>
        <w:pStyle w:val="BodyText"/>
        <w:rPr>
          <w:i/>
          <w:color w:val="0000FF"/>
        </w:rPr>
      </w:pPr>
      <w:r>
        <w:rPr>
          <w:i/>
          <w:color w:val="0000FF"/>
        </w:rPr>
        <w:lastRenderedPageBreak/>
        <w:t>The description of each requirement can include a very brief mention of the approach used to satisfy it with references to section 3 (high level design), so that a “requirement owner” can quickly learn about the approach.</w:t>
      </w:r>
      <w:r w:rsidR="00866AFD">
        <w:rPr>
          <w:i/>
          <w:color w:val="0000FF"/>
        </w:rPr>
        <w:t xml:space="preserve"> </w:t>
      </w:r>
    </w:p>
    <w:p w:rsidR="00C86A69" w:rsidRDefault="00C86A69" w:rsidP="00C86A69">
      <w:pPr>
        <w:pStyle w:val="Heading2"/>
      </w:pPr>
      <w:bookmarkStart w:id="7" w:name="_Toc315422260"/>
      <w:bookmarkStart w:id="8" w:name="_Toc288204421"/>
      <w:bookmarkStart w:id="9" w:name="_Toc291449087"/>
      <w:r>
        <w:t>Use Cases</w:t>
      </w:r>
      <w:bookmarkEnd w:id="8"/>
      <w:bookmarkEnd w:id="9"/>
    </w:p>
    <w:p w:rsidR="007C66B0" w:rsidRPr="00020DCA" w:rsidRDefault="007C66B0" w:rsidP="00E37763">
      <w:pPr>
        <w:pStyle w:val="ListParagraph"/>
        <w:spacing w:line="240" w:lineRule="auto"/>
        <w:contextualSpacing w:val="0"/>
        <w:rPr>
          <w:rFonts w:ascii="Times New Roman" w:hAnsi="Times New Roman"/>
          <w:i/>
          <w:color w:val="0000FF"/>
          <w:sz w:val="20"/>
          <w:szCs w:val="20"/>
        </w:rPr>
      </w:pPr>
      <w:r>
        <w:rPr>
          <w:rFonts w:ascii="Times New Roman" w:hAnsi="Times New Roman"/>
          <w:i/>
          <w:color w:val="0000FF"/>
          <w:sz w:val="20"/>
          <w:szCs w:val="20"/>
        </w:rPr>
        <w:t>It</w:t>
      </w:r>
      <w:r w:rsidRPr="00020DCA">
        <w:rPr>
          <w:rFonts w:ascii="Times New Roman" w:hAnsi="Times New Roman"/>
          <w:i/>
          <w:color w:val="0000FF"/>
          <w:sz w:val="20"/>
          <w:szCs w:val="20"/>
        </w:rPr>
        <w:t xml:space="preserve"> is important that we have a complete picture of the use cases that describe how the application will be utilized. Without a thorough understanding of application usage, it is impossible to design a solution</w:t>
      </w:r>
      <w:r>
        <w:rPr>
          <w:rFonts w:ascii="Times New Roman" w:hAnsi="Times New Roman"/>
          <w:i/>
          <w:color w:val="0000FF"/>
          <w:sz w:val="20"/>
          <w:szCs w:val="20"/>
        </w:rPr>
        <w:t xml:space="preserve"> that handles all the scenarios.  This section should focus on the documentation of the “architecturally significant use cases” – not necessarily a complete treatment of all use cases in the system which has diminishing returns.</w:t>
      </w:r>
    </w:p>
    <w:p w:rsidR="00AA0CBE" w:rsidRDefault="00AA0CBE" w:rsidP="00C46F34">
      <w:pPr>
        <w:pStyle w:val="Heading3"/>
      </w:pPr>
      <w:r>
        <w:t>Specific Use Case Changes</w:t>
      </w:r>
    </w:p>
    <w:p w:rsidR="00AA0CBE" w:rsidRDefault="00AA0CBE" w:rsidP="007C66B0">
      <w:pPr>
        <w:spacing w:line="240" w:lineRule="auto"/>
        <w:rPr>
          <w:i/>
          <w:color w:val="0000FF"/>
        </w:rPr>
      </w:pPr>
    </w:p>
    <w:p w:rsidR="007C66B0" w:rsidRPr="007C66B0" w:rsidRDefault="007C66B0" w:rsidP="007C66B0">
      <w:pPr>
        <w:spacing w:line="240" w:lineRule="auto"/>
        <w:rPr>
          <w:i/>
          <w:color w:val="0000FF"/>
        </w:rPr>
      </w:pPr>
      <w:r>
        <w:rPr>
          <w:i/>
          <w:color w:val="0000FF"/>
        </w:rPr>
        <w:t xml:space="preserve">This table </w:t>
      </w:r>
      <w:r w:rsidR="00AA0CBE">
        <w:rPr>
          <w:i/>
          <w:color w:val="0000FF"/>
        </w:rPr>
        <w:t>documents what use cases have changed in this release, with a referring use case number, a short description of what changed and any additional notes that might be relevant.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6"/>
        <w:gridCol w:w="6412"/>
        <w:gridCol w:w="1908"/>
      </w:tblGrid>
      <w:tr w:rsidR="00C86A69" w:rsidTr="00CB2AC4">
        <w:trPr>
          <w:trHeight w:val="349"/>
          <w:tblHeader/>
        </w:trPr>
        <w:tc>
          <w:tcPr>
            <w:tcW w:w="656" w:type="pct"/>
            <w:tcBorders>
              <w:top w:val="single" w:sz="4" w:space="0" w:color="auto"/>
              <w:left w:val="single" w:sz="4" w:space="0" w:color="auto"/>
              <w:bottom w:val="single" w:sz="4" w:space="0" w:color="auto"/>
              <w:right w:val="single" w:sz="4" w:space="0" w:color="auto"/>
            </w:tcBorders>
            <w:shd w:val="clear" w:color="auto" w:fill="E0E0E0"/>
            <w:hideMark/>
          </w:tcPr>
          <w:p w:rsidR="00C86A69" w:rsidRDefault="00C86A69" w:rsidP="00CB2AC4">
            <w:pPr>
              <w:jc w:val="both"/>
              <w:rPr>
                <w:rFonts w:ascii="Calibri" w:hAnsi="Calibri" w:cs="Calibri"/>
                <w:b/>
                <w:sz w:val="22"/>
                <w:szCs w:val="22"/>
                <w:lang w:eastAsia="zh-CN"/>
              </w:rPr>
            </w:pPr>
            <w:r w:rsidRPr="003115B2">
              <w:rPr>
                <w:rFonts w:ascii="Calibri" w:hAnsi="Calibri" w:cs="Calibri"/>
                <w:b/>
                <w:sz w:val="22"/>
                <w:szCs w:val="22"/>
              </w:rPr>
              <w:t>Use Case</w:t>
            </w:r>
            <w:r>
              <w:rPr>
                <w:rFonts w:ascii="Calibri" w:hAnsi="Calibri" w:cs="Calibri"/>
                <w:b/>
                <w:sz w:val="22"/>
                <w:szCs w:val="22"/>
              </w:rPr>
              <w:t xml:space="preserve"> #</w:t>
            </w:r>
          </w:p>
        </w:tc>
        <w:tc>
          <w:tcPr>
            <w:tcW w:w="3348" w:type="pct"/>
            <w:tcBorders>
              <w:top w:val="single" w:sz="4" w:space="0" w:color="auto"/>
              <w:left w:val="single" w:sz="4" w:space="0" w:color="auto"/>
              <w:bottom w:val="single" w:sz="4" w:space="0" w:color="auto"/>
              <w:right w:val="single" w:sz="4" w:space="0" w:color="auto"/>
            </w:tcBorders>
            <w:shd w:val="clear" w:color="auto" w:fill="E0E0E0"/>
            <w:hideMark/>
          </w:tcPr>
          <w:p w:rsidR="00C86A69" w:rsidRDefault="00C86A69" w:rsidP="00CB2AC4">
            <w:pPr>
              <w:jc w:val="both"/>
              <w:rPr>
                <w:rFonts w:ascii="Calibri" w:hAnsi="Calibri" w:cs="Calibri"/>
                <w:b/>
                <w:sz w:val="22"/>
                <w:szCs w:val="22"/>
                <w:lang w:eastAsia="zh-CN"/>
              </w:rPr>
            </w:pPr>
            <w:r>
              <w:rPr>
                <w:rFonts w:ascii="Calibri" w:hAnsi="Calibri" w:cs="Calibri"/>
                <w:b/>
                <w:sz w:val="22"/>
                <w:szCs w:val="22"/>
                <w:lang w:eastAsia="zh-CN"/>
              </w:rPr>
              <w:t>Description</w:t>
            </w:r>
          </w:p>
        </w:tc>
        <w:tc>
          <w:tcPr>
            <w:tcW w:w="996" w:type="pct"/>
            <w:tcBorders>
              <w:top w:val="single" w:sz="4" w:space="0" w:color="auto"/>
              <w:left w:val="single" w:sz="4" w:space="0" w:color="auto"/>
              <w:bottom w:val="single" w:sz="4" w:space="0" w:color="auto"/>
              <w:right w:val="single" w:sz="4" w:space="0" w:color="auto"/>
            </w:tcBorders>
            <w:shd w:val="clear" w:color="auto" w:fill="E0E0E0"/>
          </w:tcPr>
          <w:p w:rsidR="00C86A69" w:rsidRDefault="00C86A69" w:rsidP="00CB2AC4">
            <w:pPr>
              <w:jc w:val="both"/>
              <w:rPr>
                <w:rFonts w:ascii="Calibri" w:hAnsi="Calibri" w:cs="Calibri"/>
                <w:b/>
                <w:sz w:val="22"/>
                <w:szCs w:val="22"/>
                <w:lang w:eastAsia="zh-CN"/>
              </w:rPr>
            </w:pPr>
            <w:r>
              <w:rPr>
                <w:rFonts w:ascii="Calibri" w:hAnsi="Calibri" w:cs="Calibri"/>
                <w:b/>
                <w:sz w:val="22"/>
                <w:szCs w:val="22"/>
                <w:lang w:eastAsia="zh-CN"/>
              </w:rPr>
              <w:t>Note</w:t>
            </w:r>
          </w:p>
        </w:tc>
      </w:tr>
      <w:tr w:rsidR="00C86A69" w:rsidTr="00CB2AC4">
        <w:tc>
          <w:tcPr>
            <w:tcW w:w="65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c>
          <w:tcPr>
            <w:tcW w:w="3348"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c>
          <w:tcPr>
            <w:tcW w:w="99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r>
      <w:tr w:rsidR="00C86A69" w:rsidTr="00CB2AC4">
        <w:tc>
          <w:tcPr>
            <w:tcW w:w="65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c>
          <w:tcPr>
            <w:tcW w:w="3348"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c>
          <w:tcPr>
            <w:tcW w:w="99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r>
      <w:tr w:rsidR="00C86A69" w:rsidTr="00CB2AC4">
        <w:tc>
          <w:tcPr>
            <w:tcW w:w="65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c>
          <w:tcPr>
            <w:tcW w:w="3348"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c>
          <w:tcPr>
            <w:tcW w:w="99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color w:val="A6A6A6"/>
                <w:sz w:val="22"/>
                <w:szCs w:val="22"/>
                <w:lang w:eastAsia="zh-CN"/>
              </w:rPr>
            </w:pPr>
          </w:p>
        </w:tc>
      </w:tr>
      <w:tr w:rsidR="00C86A69" w:rsidTr="00CB2AC4">
        <w:tc>
          <w:tcPr>
            <w:tcW w:w="65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sz w:val="22"/>
                <w:szCs w:val="22"/>
                <w:lang w:eastAsia="zh-CN"/>
              </w:rPr>
            </w:pPr>
          </w:p>
        </w:tc>
        <w:tc>
          <w:tcPr>
            <w:tcW w:w="3348"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sz w:val="22"/>
                <w:szCs w:val="22"/>
                <w:lang w:eastAsia="zh-CN"/>
              </w:rPr>
            </w:pPr>
          </w:p>
        </w:tc>
        <w:tc>
          <w:tcPr>
            <w:tcW w:w="99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sz w:val="22"/>
                <w:szCs w:val="22"/>
                <w:lang w:eastAsia="zh-CN"/>
              </w:rPr>
            </w:pPr>
          </w:p>
        </w:tc>
      </w:tr>
      <w:tr w:rsidR="00C86A69" w:rsidTr="00CB2AC4">
        <w:tc>
          <w:tcPr>
            <w:tcW w:w="65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sz w:val="22"/>
                <w:szCs w:val="22"/>
                <w:lang w:eastAsia="zh-CN"/>
              </w:rPr>
            </w:pPr>
          </w:p>
        </w:tc>
        <w:tc>
          <w:tcPr>
            <w:tcW w:w="3348"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sz w:val="22"/>
                <w:szCs w:val="22"/>
                <w:lang w:eastAsia="zh-CN"/>
              </w:rPr>
            </w:pPr>
          </w:p>
        </w:tc>
        <w:tc>
          <w:tcPr>
            <w:tcW w:w="996" w:type="pct"/>
            <w:tcBorders>
              <w:top w:val="single" w:sz="4" w:space="0" w:color="auto"/>
              <w:left w:val="single" w:sz="4" w:space="0" w:color="auto"/>
              <w:bottom w:val="single" w:sz="4" w:space="0" w:color="auto"/>
              <w:right w:val="single" w:sz="4" w:space="0" w:color="auto"/>
            </w:tcBorders>
          </w:tcPr>
          <w:p w:rsidR="00C86A69" w:rsidRDefault="00C86A69" w:rsidP="00CB2AC4">
            <w:pPr>
              <w:rPr>
                <w:rFonts w:ascii="Calibri" w:hAnsi="Calibri" w:cs="Calibri"/>
                <w:sz w:val="22"/>
                <w:szCs w:val="22"/>
                <w:lang w:eastAsia="zh-CN"/>
              </w:rPr>
            </w:pPr>
          </w:p>
        </w:tc>
      </w:tr>
      <w:bookmarkEnd w:id="7"/>
    </w:tbl>
    <w:p w:rsidR="00B80514" w:rsidRDefault="00B80514" w:rsidP="00B80514">
      <w:pPr>
        <w:pStyle w:val="BodyText"/>
      </w:pPr>
    </w:p>
    <w:p w:rsidR="00883CEE" w:rsidRPr="007C66B0" w:rsidRDefault="007C66B0" w:rsidP="00C46F34">
      <w:pPr>
        <w:pStyle w:val="Heading3"/>
      </w:pPr>
      <w:r>
        <w:t>Use Cases</w:t>
      </w:r>
    </w:p>
    <w:p w:rsidR="00883CEE" w:rsidRPr="00020DCA" w:rsidRDefault="00883CEE" w:rsidP="00883CEE">
      <w:pPr>
        <w:pStyle w:val="ListParagraph"/>
        <w:spacing w:line="240" w:lineRule="auto"/>
        <w:contextualSpacing w:val="0"/>
        <w:rPr>
          <w:rFonts w:ascii="Times New Roman" w:hAnsi="Times New Roman"/>
          <w:i/>
          <w:color w:val="0000FF"/>
          <w:sz w:val="20"/>
          <w:szCs w:val="20"/>
        </w:rPr>
      </w:pPr>
      <w:r w:rsidRPr="00020DCA">
        <w:rPr>
          <w:rFonts w:ascii="Times New Roman" w:hAnsi="Times New Roman"/>
          <w:i/>
          <w:color w:val="0000FF"/>
          <w:sz w:val="20"/>
          <w:szCs w:val="20"/>
        </w:rPr>
        <w:t xml:space="preserve">In certain cases, the use cases that have been defined in the </w:t>
      </w:r>
      <w:r w:rsidR="007C66B0">
        <w:rPr>
          <w:rFonts w:ascii="Times New Roman" w:hAnsi="Times New Roman"/>
          <w:i/>
          <w:color w:val="0000FF"/>
          <w:sz w:val="20"/>
          <w:szCs w:val="20"/>
        </w:rPr>
        <w:t>PRD</w:t>
      </w:r>
      <w:r w:rsidRPr="00020DCA">
        <w:rPr>
          <w:rFonts w:ascii="Times New Roman" w:hAnsi="Times New Roman"/>
          <w:i/>
          <w:color w:val="0000FF"/>
          <w:sz w:val="20"/>
          <w:szCs w:val="20"/>
        </w:rPr>
        <w:t xml:space="preserve"> don’t fully cover the range of possibilities that need to be modeled according to these criteria. In other cases, there is system behavior that is not addressed at all in the </w:t>
      </w:r>
      <w:r w:rsidR="007C66B0">
        <w:rPr>
          <w:rFonts w:ascii="Times New Roman" w:hAnsi="Times New Roman"/>
          <w:i/>
          <w:color w:val="0000FF"/>
          <w:sz w:val="20"/>
          <w:szCs w:val="20"/>
        </w:rPr>
        <w:t>PRD</w:t>
      </w:r>
      <w:r w:rsidRPr="00020DCA">
        <w:rPr>
          <w:rFonts w:ascii="Times New Roman" w:hAnsi="Times New Roman"/>
          <w:i/>
          <w:color w:val="0000FF"/>
          <w:sz w:val="20"/>
          <w:szCs w:val="20"/>
        </w:rPr>
        <w:t xml:space="preserve"> (such as deploying a new application service) but impacts the design and architecture.</w:t>
      </w:r>
    </w:p>
    <w:p w:rsidR="00883CEE" w:rsidRDefault="007C66B0" w:rsidP="00883CEE">
      <w:pPr>
        <w:pStyle w:val="ListParagraph"/>
        <w:spacing w:line="240" w:lineRule="auto"/>
        <w:contextualSpacing w:val="0"/>
        <w:rPr>
          <w:rFonts w:ascii="Times New Roman" w:hAnsi="Times New Roman"/>
          <w:i/>
          <w:color w:val="0000FF"/>
          <w:sz w:val="20"/>
          <w:szCs w:val="20"/>
        </w:rPr>
      </w:pPr>
      <w:r>
        <w:rPr>
          <w:rFonts w:ascii="Times New Roman" w:hAnsi="Times New Roman"/>
          <w:i/>
          <w:color w:val="0000FF"/>
          <w:sz w:val="20"/>
          <w:szCs w:val="20"/>
        </w:rPr>
        <w:t>As such, the author is required</w:t>
      </w:r>
      <w:r w:rsidR="00883CEE" w:rsidRPr="00020DCA">
        <w:rPr>
          <w:rFonts w:ascii="Times New Roman" w:hAnsi="Times New Roman"/>
          <w:i/>
          <w:color w:val="0000FF"/>
          <w:sz w:val="20"/>
          <w:szCs w:val="20"/>
        </w:rPr>
        <w:t xml:space="preserve"> to define additional use cases so that the coverage is complete. Those new use cases are put into this section of the FSD.</w:t>
      </w:r>
    </w:p>
    <w:p w:rsidR="00AA0CBE" w:rsidRDefault="00AA0CBE" w:rsidP="00AA0CBE">
      <w:pPr>
        <w:pStyle w:val="ListParagraph"/>
        <w:spacing w:line="240" w:lineRule="auto"/>
        <w:contextualSpacing w:val="0"/>
        <w:rPr>
          <w:rFonts w:ascii="Times New Roman" w:hAnsi="Times New Roman"/>
          <w:i/>
          <w:color w:val="0000FF"/>
          <w:sz w:val="20"/>
          <w:szCs w:val="20"/>
        </w:rPr>
      </w:pPr>
      <w:r w:rsidRPr="00020DCA">
        <w:rPr>
          <w:rFonts w:ascii="Times New Roman" w:hAnsi="Times New Roman"/>
          <w:i/>
          <w:color w:val="0000FF"/>
          <w:sz w:val="20"/>
          <w:szCs w:val="20"/>
        </w:rPr>
        <w:t>For purposes of completing the architecture and high-level design, the</w:t>
      </w:r>
      <w:r>
        <w:rPr>
          <w:rFonts w:ascii="Times New Roman" w:hAnsi="Times New Roman"/>
          <w:i/>
          <w:color w:val="0000FF"/>
          <w:sz w:val="20"/>
          <w:szCs w:val="20"/>
        </w:rPr>
        <w:t xml:space="preserve"> architecturally significant</w:t>
      </w:r>
      <w:r w:rsidRPr="00020DCA">
        <w:rPr>
          <w:rFonts w:ascii="Times New Roman" w:hAnsi="Times New Roman"/>
          <w:i/>
          <w:color w:val="0000FF"/>
          <w:sz w:val="20"/>
          <w:szCs w:val="20"/>
        </w:rPr>
        <w:t xml:space="preserve"> use cases that must be captured are any that might impact:</w:t>
      </w:r>
    </w:p>
    <w:p w:rsidR="00AA0CBE" w:rsidRPr="00020DCA" w:rsidRDefault="00AA0CBE" w:rsidP="00AA0CBE">
      <w:pPr>
        <w:pStyle w:val="ListParagraph"/>
        <w:spacing w:line="240" w:lineRule="auto"/>
        <w:contextualSpacing w:val="0"/>
        <w:rPr>
          <w:rFonts w:ascii="Times New Roman" w:hAnsi="Times New Roman"/>
          <w:i/>
          <w:color w:val="0000FF"/>
          <w:sz w:val="20"/>
          <w:szCs w:val="20"/>
        </w:rPr>
      </w:pPr>
      <w:r>
        <w:rPr>
          <w:rFonts w:ascii="Times New Roman" w:hAnsi="Times New Roman"/>
          <w:i/>
          <w:color w:val="0000FF"/>
          <w:sz w:val="20"/>
          <w:szCs w:val="20"/>
        </w:rPr>
        <w:t>For release products:</w:t>
      </w:r>
    </w:p>
    <w:p w:rsidR="00AA0CBE" w:rsidRPr="00020DCA"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the major</w:t>
      </w:r>
      <w:r>
        <w:rPr>
          <w:rFonts w:ascii="Times New Roman" w:hAnsi="Times New Roman"/>
          <w:i/>
          <w:color w:val="0000FF"/>
          <w:sz w:val="20"/>
          <w:szCs w:val="20"/>
        </w:rPr>
        <w:t xml:space="preserve"> components (modules, services</w:t>
      </w:r>
      <w:r w:rsidRPr="00020DCA">
        <w:rPr>
          <w:rFonts w:ascii="Times New Roman" w:hAnsi="Times New Roman"/>
          <w:i/>
          <w:color w:val="0000FF"/>
          <w:sz w:val="20"/>
          <w:szCs w:val="20"/>
        </w:rPr>
        <w:t>, subsystems, etc.) that comprise the system</w:t>
      </w:r>
    </w:p>
    <w:p w:rsidR="00AA0CBE" w:rsidRPr="00020DCA"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the interactions between the components of the system</w:t>
      </w:r>
    </w:p>
    <w:p w:rsidR="00AA0CBE" w:rsidRPr="00020DCA"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the data structures that are used or stored by the system components, or passed between the components</w:t>
      </w:r>
    </w:p>
    <w:p w:rsidR="00AA0CBE"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a service level characteristic of the system (performance, reliability, etc.)</w:t>
      </w:r>
    </w:p>
    <w:p w:rsidR="00AA0CBE" w:rsidRDefault="00AA0CBE" w:rsidP="00AA0CBE">
      <w:pPr>
        <w:pStyle w:val="ListParagraph"/>
        <w:spacing w:line="240" w:lineRule="auto"/>
        <w:ind w:left="2160"/>
        <w:rPr>
          <w:rFonts w:ascii="Times New Roman" w:hAnsi="Times New Roman"/>
          <w:i/>
          <w:color w:val="0000FF"/>
          <w:sz w:val="20"/>
          <w:szCs w:val="20"/>
        </w:rPr>
      </w:pPr>
    </w:p>
    <w:p w:rsidR="00AA0CBE" w:rsidRPr="00020DCA" w:rsidRDefault="00AA0CBE" w:rsidP="00AA0CBE">
      <w:pPr>
        <w:pStyle w:val="ListParagraph"/>
        <w:spacing w:line="240" w:lineRule="auto"/>
        <w:contextualSpacing w:val="0"/>
        <w:rPr>
          <w:rFonts w:ascii="Times New Roman" w:hAnsi="Times New Roman"/>
          <w:i/>
          <w:color w:val="0000FF"/>
          <w:sz w:val="20"/>
          <w:szCs w:val="20"/>
        </w:rPr>
      </w:pPr>
      <w:r>
        <w:rPr>
          <w:rFonts w:ascii="Times New Roman" w:hAnsi="Times New Roman"/>
          <w:i/>
          <w:color w:val="0000FF"/>
          <w:sz w:val="20"/>
          <w:szCs w:val="20"/>
        </w:rPr>
        <w:t>For components:</w:t>
      </w:r>
    </w:p>
    <w:p w:rsidR="00AA0CBE" w:rsidRPr="00020DCA"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the major</w:t>
      </w:r>
      <w:r>
        <w:rPr>
          <w:rFonts w:ascii="Times New Roman" w:hAnsi="Times New Roman"/>
          <w:i/>
          <w:color w:val="0000FF"/>
          <w:sz w:val="20"/>
          <w:szCs w:val="20"/>
        </w:rPr>
        <w:t xml:space="preserve"> sub-components (</w:t>
      </w:r>
      <w:r w:rsidRPr="00020DCA">
        <w:rPr>
          <w:rFonts w:ascii="Times New Roman" w:hAnsi="Times New Roman"/>
          <w:i/>
          <w:color w:val="0000FF"/>
          <w:sz w:val="20"/>
          <w:szCs w:val="20"/>
        </w:rPr>
        <w:t>subsystems</w:t>
      </w:r>
      <w:r>
        <w:rPr>
          <w:rFonts w:ascii="Times New Roman" w:hAnsi="Times New Roman"/>
          <w:i/>
          <w:color w:val="0000FF"/>
          <w:sz w:val="20"/>
          <w:szCs w:val="20"/>
        </w:rPr>
        <w:t>, modules, libraries etc.) that comprise the component</w:t>
      </w:r>
    </w:p>
    <w:p w:rsidR="00AA0CBE" w:rsidRPr="00020DCA"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 xml:space="preserve">the interactions between the </w:t>
      </w:r>
      <w:r>
        <w:rPr>
          <w:rFonts w:ascii="Times New Roman" w:hAnsi="Times New Roman"/>
          <w:i/>
          <w:color w:val="0000FF"/>
          <w:sz w:val="20"/>
          <w:szCs w:val="20"/>
        </w:rPr>
        <w:t>sub-components</w:t>
      </w:r>
      <w:r w:rsidRPr="00020DCA">
        <w:rPr>
          <w:rFonts w:ascii="Times New Roman" w:hAnsi="Times New Roman"/>
          <w:i/>
          <w:color w:val="0000FF"/>
          <w:sz w:val="20"/>
          <w:szCs w:val="20"/>
        </w:rPr>
        <w:t xml:space="preserve"> of the system</w:t>
      </w:r>
    </w:p>
    <w:p w:rsidR="00AA0CBE" w:rsidRPr="00020DCA"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 xml:space="preserve">the data structures that are used or stored by the </w:t>
      </w:r>
      <w:r>
        <w:rPr>
          <w:rFonts w:ascii="Times New Roman" w:hAnsi="Times New Roman"/>
          <w:i/>
          <w:color w:val="0000FF"/>
          <w:sz w:val="20"/>
          <w:szCs w:val="20"/>
        </w:rPr>
        <w:t>sub-</w:t>
      </w:r>
      <w:r w:rsidRPr="00020DCA">
        <w:rPr>
          <w:rFonts w:ascii="Times New Roman" w:hAnsi="Times New Roman"/>
          <w:i/>
          <w:color w:val="0000FF"/>
          <w:sz w:val="20"/>
          <w:szCs w:val="20"/>
        </w:rPr>
        <w:t xml:space="preserve">components, or passed between the </w:t>
      </w:r>
      <w:r>
        <w:rPr>
          <w:rFonts w:ascii="Times New Roman" w:hAnsi="Times New Roman"/>
          <w:i/>
          <w:color w:val="0000FF"/>
          <w:sz w:val="20"/>
          <w:szCs w:val="20"/>
        </w:rPr>
        <w:t>sub-</w:t>
      </w:r>
      <w:r w:rsidRPr="00020DCA">
        <w:rPr>
          <w:rFonts w:ascii="Times New Roman" w:hAnsi="Times New Roman"/>
          <w:i/>
          <w:color w:val="0000FF"/>
          <w:sz w:val="20"/>
          <w:szCs w:val="20"/>
        </w:rPr>
        <w:t>components</w:t>
      </w:r>
    </w:p>
    <w:p w:rsidR="00AA0CBE" w:rsidRPr="00AA0CBE" w:rsidRDefault="00AA0CBE" w:rsidP="00AA0CBE">
      <w:pPr>
        <w:pStyle w:val="ListParagraph"/>
        <w:numPr>
          <w:ilvl w:val="0"/>
          <w:numId w:val="3"/>
        </w:numPr>
        <w:spacing w:line="240" w:lineRule="auto"/>
        <w:ind w:left="2160"/>
        <w:rPr>
          <w:rFonts w:ascii="Times New Roman" w:hAnsi="Times New Roman"/>
          <w:i/>
          <w:color w:val="0000FF"/>
          <w:sz w:val="20"/>
          <w:szCs w:val="20"/>
        </w:rPr>
      </w:pPr>
      <w:r w:rsidRPr="00020DCA">
        <w:rPr>
          <w:rFonts w:ascii="Times New Roman" w:hAnsi="Times New Roman"/>
          <w:i/>
          <w:color w:val="0000FF"/>
          <w:sz w:val="20"/>
          <w:szCs w:val="20"/>
        </w:rPr>
        <w:t>a service level characteristic of the system (performance, reliability, etc.)</w:t>
      </w:r>
    </w:p>
    <w:p w:rsidR="00883CEE" w:rsidRDefault="00883CEE" w:rsidP="00C46F34">
      <w:pPr>
        <w:pStyle w:val="Heading4"/>
      </w:pPr>
      <w:r>
        <w:lastRenderedPageBreak/>
        <w:t>&lt;Use Case Name and ID&gt;</w:t>
      </w:r>
    </w:p>
    <w:p w:rsidR="00883CEE" w:rsidRDefault="00883CEE" w:rsidP="00C46F34">
      <w:pPr>
        <w:pStyle w:val="Heading5"/>
      </w:pPr>
      <w:r>
        <w:t>Actors</w:t>
      </w:r>
    </w:p>
    <w:p w:rsidR="00883CEE" w:rsidRDefault="00883CEE" w:rsidP="00C46F34">
      <w:pPr>
        <w:pStyle w:val="Heading5"/>
      </w:pPr>
      <w:r>
        <w:t>Preconditions</w:t>
      </w:r>
    </w:p>
    <w:p w:rsidR="00883CEE" w:rsidRPr="00916ECA" w:rsidRDefault="00883CEE" w:rsidP="00C46F34">
      <w:pPr>
        <w:pStyle w:val="Heading5"/>
      </w:pPr>
      <w:r>
        <w:t>Post-conditions</w:t>
      </w:r>
    </w:p>
    <w:p w:rsidR="00883CEE" w:rsidRDefault="00883CEE" w:rsidP="00C46F34">
      <w:pPr>
        <w:pStyle w:val="Heading5"/>
      </w:pPr>
      <w:r>
        <w:t>Main Flow of Events</w:t>
      </w:r>
    </w:p>
    <w:p w:rsidR="004B58A3" w:rsidRPr="00A134D2" w:rsidRDefault="004B58A3" w:rsidP="00AC32C9">
      <w:pPr>
        <w:pStyle w:val="BodyText"/>
        <w:ind w:left="0"/>
        <w:rPr>
          <w:i/>
          <w:color w:val="0000FF"/>
        </w:rPr>
      </w:pPr>
    </w:p>
    <w:p w:rsidR="008A29B9" w:rsidRDefault="008A29B9">
      <w:pPr>
        <w:widowControl/>
        <w:spacing w:line="240" w:lineRule="auto"/>
        <w:rPr>
          <w:rFonts w:ascii="Arial" w:hAnsi="Arial"/>
          <w:b/>
          <w:sz w:val="28"/>
        </w:rPr>
      </w:pPr>
      <w:bookmarkStart w:id="10" w:name="_Toc315422262"/>
      <w:r>
        <w:br w:type="page"/>
      </w:r>
    </w:p>
    <w:p w:rsidR="00094871" w:rsidRDefault="00094871" w:rsidP="00DE07C6">
      <w:pPr>
        <w:pStyle w:val="Heading1"/>
      </w:pPr>
      <w:r>
        <w:lastRenderedPageBreak/>
        <w:t>High-Level Design</w:t>
      </w:r>
      <w:bookmarkEnd w:id="10"/>
    </w:p>
    <w:p w:rsidR="00094871" w:rsidRDefault="00094871" w:rsidP="00EB2EC9">
      <w:pPr>
        <w:pStyle w:val="BodyText"/>
        <w:rPr>
          <w:i/>
          <w:color w:val="0000FF"/>
        </w:rPr>
      </w:pPr>
      <w:r>
        <w:rPr>
          <w:i/>
          <w:color w:val="0000FF"/>
        </w:rPr>
        <w:t>The intention of this section and sub-sections is to have sufficient detail so:</w:t>
      </w:r>
    </w:p>
    <w:p w:rsidR="00094871" w:rsidRDefault="00094871" w:rsidP="009A341E">
      <w:pPr>
        <w:pStyle w:val="BodyText"/>
        <w:numPr>
          <w:ilvl w:val="0"/>
          <w:numId w:val="4"/>
        </w:numPr>
        <w:rPr>
          <w:i/>
          <w:color w:val="0000FF"/>
        </w:rPr>
      </w:pPr>
      <w:r>
        <w:rPr>
          <w:i/>
          <w:color w:val="0000FF"/>
        </w:rPr>
        <w:t>you, as the designer, will have worked out the most difficult design problems, and prepared for a smoother, quicker programming phase</w:t>
      </w:r>
    </w:p>
    <w:p w:rsidR="00094871" w:rsidRDefault="00094871" w:rsidP="009A341E">
      <w:pPr>
        <w:pStyle w:val="BodyText"/>
        <w:numPr>
          <w:ilvl w:val="0"/>
          <w:numId w:val="4"/>
        </w:numPr>
        <w:rPr>
          <w:i/>
          <w:color w:val="0000FF"/>
        </w:rPr>
      </w:pPr>
      <w:r w:rsidRPr="00FA33CC">
        <w:rPr>
          <w:i/>
          <w:color w:val="0000FF"/>
        </w:rPr>
        <w:t>client components can see the interfaces that will be exposed</w:t>
      </w:r>
      <w:r>
        <w:rPr>
          <w:i/>
          <w:color w:val="0000FF"/>
        </w:rPr>
        <w:t xml:space="preserve"> and can begin designing and coding against those interfaces</w:t>
      </w:r>
    </w:p>
    <w:p w:rsidR="00094871" w:rsidRDefault="00094871" w:rsidP="009A341E">
      <w:pPr>
        <w:pStyle w:val="BodyText"/>
        <w:numPr>
          <w:ilvl w:val="0"/>
          <w:numId w:val="4"/>
        </w:numPr>
        <w:rPr>
          <w:i/>
          <w:color w:val="0000FF"/>
        </w:rPr>
      </w:pPr>
      <w:r>
        <w:rPr>
          <w:i/>
          <w:color w:val="0000FF"/>
        </w:rPr>
        <w:t>the architecture and engineering teams can perform a design review and help ensure that the design has the optimal qualitative attributes to support the company’s growth plans and to reduce support and maintenance complications for you and your team</w:t>
      </w:r>
    </w:p>
    <w:p w:rsidR="00094871" w:rsidRDefault="00094871" w:rsidP="009A341E">
      <w:pPr>
        <w:pStyle w:val="BodyText"/>
        <w:numPr>
          <w:ilvl w:val="0"/>
          <w:numId w:val="4"/>
        </w:numPr>
        <w:rPr>
          <w:i/>
          <w:color w:val="0000FF"/>
        </w:rPr>
      </w:pPr>
      <w:r>
        <w:rPr>
          <w:i/>
          <w:color w:val="0000FF"/>
        </w:rPr>
        <w:t xml:space="preserve">your team can quickly understand what they will be building, and everyone on the team will have the </w:t>
      </w:r>
      <w:r w:rsidRPr="00BB5DFD">
        <w:rPr>
          <w:i/>
          <w:color w:val="0000FF"/>
          <w:u w:val="single"/>
        </w:rPr>
        <w:t>same</w:t>
      </w:r>
      <w:r>
        <w:rPr>
          <w:i/>
          <w:color w:val="0000FF"/>
        </w:rPr>
        <w:t xml:space="preserve"> understanding</w:t>
      </w:r>
    </w:p>
    <w:p w:rsidR="00094871" w:rsidRDefault="00094871" w:rsidP="009A341E">
      <w:pPr>
        <w:pStyle w:val="BodyText"/>
        <w:numPr>
          <w:ilvl w:val="0"/>
          <w:numId w:val="4"/>
        </w:numPr>
        <w:rPr>
          <w:i/>
          <w:color w:val="0000FF"/>
        </w:rPr>
      </w:pPr>
      <w:r>
        <w:rPr>
          <w:i/>
          <w:color w:val="0000FF"/>
        </w:rPr>
        <w:t>new staff (down the road) will be able to understand the TeleNav architecture and can become productive much more quickly</w:t>
      </w:r>
    </w:p>
    <w:p w:rsidR="00BE6504" w:rsidRDefault="00BE6504" w:rsidP="00BE6504">
      <w:pPr>
        <w:pStyle w:val="Heading2"/>
      </w:pPr>
      <w:bookmarkStart w:id="11" w:name="_Toc315422263"/>
      <w:bookmarkStart w:id="12" w:name="_GoBack"/>
      <w:bookmarkEnd w:id="12"/>
      <w:r>
        <w:t xml:space="preserve">Significant </w:t>
      </w:r>
      <w:r>
        <w:t>Design &amp; Implementation Challenges and Risks</w:t>
      </w:r>
    </w:p>
    <w:p w:rsidR="00BE6504" w:rsidRDefault="00BE6504" w:rsidP="00BE6504">
      <w:pPr>
        <w:pStyle w:val="BodyText"/>
        <w:rPr>
          <w:i/>
          <w:color w:val="0000FF"/>
        </w:rPr>
      </w:pPr>
      <w:r w:rsidRPr="00BE6504">
        <w:rPr>
          <w:i/>
          <w:color w:val="0000FF"/>
        </w:rPr>
        <w:t>This section provided to provide a specific discussion of the most significant technical design challenges, implementation challenges and/or risks for this system.</w:t>
      </w:r>
    </w:p>
    <w:p w:rsidR="00BE6504" w:rsidRDefault="00BE6504" w:rsidP="00BE6504">
      <w:pPr>
        <w:pStyle w:val="BodyText"/>
        <w:rPr>
          <w:i/>
          <w:color w:val="0000FF"/>
        </w:rPr>
      </w:pPr>
      <w:r>
        <w:rPr>
          <w:i/>
          <w:color w:val="0000FF"/>
        </w:rPr>
        <w:t>Design challenges are often directly addressed and expressed in the design and it is still important to highlight them here to provide the context and priority of these challenges.  More importantly, there can be significant implementation risks to the solution – since no design is done in isolation – it is important to understand how the design might impact other dependent systems/subsystems or components.</w:t>
      </w:r>
    </w:p>
    <w:p w:rsidR="00BE6504" w:rsidRDefault="00BE6504" w:rsidP="00BE6504">
      <w:pPr>
        <w:pStyle w:val="BodyText"/>
        <w:rPr>
          <w:i/>
          <w:color w:val="0000FF"/>
        </w:rPr>
      </w:pPr>
      <w:r>
        <w:rPr>
          <w:i/>
          <w:color w:val="0000FF"/>
        </w:rPr>
        <w:t>Finally, there may continue to be some significant risks that remain even after a design has been thoroughly completed and it is important to highlight them here.  More importantly, once these risks have been identified, a risk-mitigation strategy should be defined to addressing these risks.</w:t>
      </w:r>
    </w:p>
    <w:p w:rsidR="00BE6504" w:rsidRPr="00BE6504" w:rsidRDefault="00BE6504" w:rsidP="00BE6504">
      <w:pPr>
        <w:pStyle w:val="BodyText"/>
        <w:rPr>
          <w:i/>
          <w:color w:val="0000FF"/>
        </w:rPr>
      </w:pPr>
      <w:r>
        <w:rPr>
          <w:i/>
          <w:color w:val="0000FF"/>
        </w:rPr>
        <w:t>This section is designed to be a summary of these issues and a complete discussion should be done in the following sections.</w:t>
      </w:r>
    </w:p>
    <w:p w:rsidR="008A29B9" w:rsidRDefault="008A29B9" w:rsidP="008A29B9">
      <w:pPr>
        <w:pStyle w:val="Heading2"/>
      </w:pPr>
      <w:r>
        <w:t>Systemic Quality Design Considerations</w:t>
      </w:r>
    </w:p>
    <w:p w:rsidR="008A29B9" w:rsidRDefault="008A29B9" w:rsidP="008A29B9">
      <w:pPr>
        <w:pStyle w:val="BodyText"/>
        <w:ind w:left="0"/>
        <w:rPr>
          <w:i/>
          <w:color w:val="0000FF"/>
        </w:rPr>
      </w:pPr>
      <w:r>
        <w:rPr>
          <w:i/>
          <w:color w:val="0000FF"/>
        </w:rPr>
        <w:t xml:space="preserve">This section should </w:t>
      </w:r>
      <w:r>
        <w:rPr>
          <w:i/>
          <w:color w:val="0000FF"/>
        </w:rPr>
        <w:t>describe how the design addresses each of the following systemic qualities.  In most designs, there tends to be a specific priority to where the effort is focused and this should be reflected in the order in which the solutions are described.</w:t>
      </w:r>
    </w:p>
    <w:p w:rsidR="008A29B9" w:rsidRPr="001C2A0A" w:rsidRDefault="008A29B9" w:rsidP="008A29B9">
      <w:pPr>
        <w:pStyle w:val="Heading3"/>
      </w:pPr>
      <w:r>
        <w:t>Reliability and Availability</w:t>
      </w:r>
    </w:p>
    <w:p w:rsidR="008A29B9" w:rsidRDefault="008A29B9" w:rsidP="008A29B9">
      <w:pPr>
        <w:pStyle w:val="BodyText"/>
        <w:rPr>
          <w:i/>
          <w:color w:val="0000FF"/>
        </w:rPr>
      </w:pPr>
      <w:r>
        <w:rPr>
          <w:i/>
          <w:color w:val="0000FF"/>
        </w:rPr>
        <w:t xml:space="preserve">Availability </w:t>
      </w:r>
      <w:r w:rsidRPr="00676ACC">
        <w:rPr>
          <w:i/>
          <w:color w:val="0000FF"/>
        </w:rPr>
        <w:t>refers to the availability of resources</w:t>
      </w:r>
      <w:r>
        <w:rPr>
          <w:i/>
          <w:color w:val="0000FF"/>
        </w:rPr>
        <w:t>, computation resources and data</w:t>
      </w:r>
      <w:r w:rsidRPr="00676ACC">
        <w:rPr>
          <w:i/>
          <w:color w:val="0000FF"/>
        </w:rPr>
        <w:t xml:space="preserve"> in a </w:t>
      </w:r>
      <w:r>
        <w:rPr>
          <w:i/>
          <w:color w:val="0000FF"/>
        </w:rPr>
        <w:t>computer system, in the wake of</w:t>
      </w:r>
      <w:r w:rsidRPr="00676ACC">
        <w:rPr>
          <w:i/>
          <w:color w:val="0000FF"/>
        </w:rPr>
        <w:t xml:space="preserve"> failures in the system. </w:t>
      </w:r>
    </w:p>
    <w:p w:rsidR="008A29B9" w:rsidRDefault="008A29B9" w:rsidP="008A29B9">
      <w:pPr>
        <w:pStyle w:val="BodyText"/>
        <w:rPr>
          <w:i/>
          <w:color w:val="0000FF"/>
        </w:rPr>
      </w:pPr>
      <w:r>
        <w:rPr>
          <w:i/>
          <w:color w:val="0000FF"/>
        </w:rPr>
        <w:t xml:space="preserve">This section discusses the need for high-availability and the need for this system to tolerate failures and the amount of “downtime” that can be tolerated without major impact to other parts of the overall system or major use cases of the overall system.  </w:t>
      </w:r>
      <w:r w:rsidRPr="00676ACC">
        <w:rPr>
          <w:i/>
          <w:color w:val="0000FF"/>
        </w:rPr>
        <w:t>The intended goal is survive single points of failure in the system.</w:t>
      </w:r>
    </w:p>
    <w:p w:rsidR="008A29B9" w:rsidRDefault="008A29B9" w:rsidP="008A29B9">
      <w:pPr>
        <w:pStyle w:val="BodyText"/>
        <w:rPr>
          <w:i/>
          <w:color w:val="0000FF"/>
        </w:rPr>
      </w:pPr>
      <w:r>
        <w:rPr>
          <w:i/>
          <w:color w:val="0000FF"/>
        </w:rPr>
        <w:t>Any system that is within the “critical path” for major use cases of the overall system should be classified as needing “very high availability” which has a typical set of solutions and pre-conditions.  Systems that are outside of the critical path may be considered separately for “high availability”.</w:t>
      </w:r>
    </w:p>
    <w:p w:rsidR="008A29B9" w:rsidRDefault="008A29B9" w:rsidP="008A29B9">
      <w:pPr>
        <w:pStyle w:val="BodyText"/>
        <w:rPr>
          <w:i/>
          <w:color w:val="0000FF"/>
        </w:rPr>
      </w:pPr>
      <w:r>
        <w:rPr>
          <w:i/>
          <w:color w:val="0000FF"/>
        </w:rPr>
        <w:t xml:space="preserve">Reliability refers to </w:t>
      </w:r>
      <w:r w:rsidRPr="00E313E7">
        <w:rPr>
          <w:i/>
          <w:color w:val="0000FF"/>
        </w:rPr>
        <w:t>the ability for a customer to use the product’s major use cases in a consistent manner with consistent results, without experiencing failures.</w:t>
      </w:r>
      <w:r>
        <w:rPr>
          <w:i/>
          <w:color w:val="0000FF"/>
        </w:rPr>
        <w:t xml:space="preserve">  The idea around reliability is that services should be generally reliable and rely only on the availability as an emergency.  Generally, reliance on availability solutions means that there are significant trade-offs such as the termination of in-process transactions which lead to poor user experiences for those that are impacted during a failure.</w:t>
      </w:r>
    </w:p>
    <w:p w:rsidR="008A29B9" w:rsidRPr="001C2A0A" w:rsidRDefault="008A29B9" w:rsidP="008A29B9">
      <w:pPr>
        <w:pStyle w:val="BodyText"/>
        <w:rPr>
          <w:i/>
          <w:color w:val="0000FF"/>
        </w:rPr>
      </w:pPr>
      <w:r>
        <w:rPr>
          <w:i/>
          <w:color w:val="0000FF"/>
        </w:rPr>
        <w:lastRenderedPageBreak/>
        <w:t>This section should briefly describe the need for availability and reliability for the project and the importance for addressing at this point in time.</w:t>
      </w:r>
    </w:p>
    <w:p w:rsidR="008A29B9" w:rsidRDefault="008A29B9" w:rsidP="008A29B9">
      <w:pPr>
        <w:pStyle w:val="Heading3"/>
      </w:pPr>
      <w:r>
        <w:t>Performance and Scalability</w:t>
      </w:r>
    </w:p>
    <w:p w:rsidR="008A29B9" w:rsidRDefault="008A29B9" w:rsidP="008A29B9">
      <w:pPr>
        <w:pStyle w:val="BodyText"/>
        <w:rPr>
          <w:i/>
          <w:color w:val="0000FF"/>
        </w:rPr>
      </w:pPr>
      <w:r>
        <w:rPr>
          <w:i/>
          <w:color w:val="0000FF"/>
        </w:rPr>
        <w:t>Performance and Scalability most often refer to the response time and throughput of a system or component along specific use cases.  The focus of performance and scalability tend to be along the most common use cases and are examined along these criteria.  Typically for online transaction processing systems, it answers the simple question:</w:t>
      </w:r>
    </w:p>
    <w:p w:rsidR="008A29B9" w:rsidRDefault="008A29B9" w:rsidP="008A29B9">
      <w:pPr>
        <w:pStyle w:val="BodyText"/>
        <w:rPr>
          <w:i/>
          <w:color w:val="0000FF"/>
        </w:rPr>
      </w:pPr>
      <w:r>
        <w:rPr>
          <w:i/>
          <w:color w:val="0000FF"/>
        </w:rPr>
        <w:t>“Under a workload of X requests per second, what is the response time for performing X use case?”</w:t>
      </w:r>
    </w:p>
    <w:p w:rsidR="008A29B9" w:rsidRDefault="008A29B9" w:rsidP="008A29B9">
      <w:pPr>
        <w:pStyle w:val="BodyText"/>
        <w:rPr>
          <w:i/>
          <w:color w:val="0000FF"/>
        </w:rPr>
      </w:pPr>
      <w:r>
        <w:rPr>
          <w:i/>
          <w:color w:val="0000FF"/>
        </w:rPr>
        <w:t>e.g. Under a workload of 100 route requests per second (from HQ to SFO), what is the response time for performing a getRoute use case (from HQ to SFO)?</w:t>
      </w:r>
    </w:p>
    <w:p w:rsidR="008A29B9" w:rsidRDefault="008A29B9" w:rsidP="008A29B9">
      <w:pPr>
        <w:pStyle w:val="BodyText"/>
        <w:rPr>
          <w:i/>
          <w:color w:val="0000FF"/>
        </w:rPr>
      </w:pPr>
      <w:r>
        <w:rPr>
          <w:i/>
          <w:color w:val="0000FF"/>
        </w:rPr>
        <w:t>However, for systems that are not targeted towards online processing, the performance metric may have more to do with the throughput capabilities of the system such as:</w:t>
      </w:r>
    </w:p>
    <w:p w:rsidR="008A29B9" w:rsidRDefault="008A29B9" w:rsidP="008A29B9">
      <w:pPr>
        <w:pStyle w:val="BodyText"/>
        <w:rPr>
          <w:i/>
          <w:color w:val="0000FF"/>
        </w:rPr>
      </w:pPr>
      <w:r>
        <w:rPr>
          <w:i/>
          <w:color w:val="0000FF"/>
        </w:rPr>
        <w:t>“How many X can it perform in Y amount of time?</w:t>
      </w:r>
    </w:p>
    <w:p w:rsidR="008A29B9" w:rsidRDefault="008A29B9" w:rsidP="008A29B9">
      <w:pPr>
        <w:pStyle w:val="BodyText"/>
        <w:rPr>
          <w:i/>
          <w:color w:val="0000FF"/>
        </w:rPr>
      </w:pPr>
      <w:r>
        <w:rPr>
          <w:i/>
          <w:color w:val="0000FF"/>
        </w:rPr>
        <w:t>e.g.  How many content classifications can it perform in one hour?</w:t>
      </w:r>
    </w:p>
    <w:p w:rsidR="008A29B9" w:rsidRDefault="008A29B9" w:rsidP="008A29B9">
      <w:pPr>
        <w:pStyle w:val="BodyText"/>
        <w:rPr>
          <w:i/>
          <w:color w:val="0000FF"/>
        </w:rPr>
      </w:pPr>
      <w:r>
        <w:rPr>
          <w:i/>
          <w:color w:val="0000FF"/>
        </w:rPr>
        <w:t>Scalability of an online system tends to refer to the ability for the design to handle an increasing amount of workload as the number of requests per second increases without changes to configuration.  There are two kinds of scalability – horizontal scalability and vertical scalability – horizontal scalability refers to the ability to handle more workload by adding additional machines to a distributed computing cluster, vertical scalability refers to the ability to handle more workload by acquiring additional resources in a single machine.</w:t>
      </w:r>
    </w:p>
    <w:p w:rsidR="008A29B9" w:rsidRDefault="008A29B9" w:rsidP="008A29B9">
      <w:pPr>
        <w:pStyle w:val="BodyText"/>
        <w:rPr>
          <w:i/>
          <w:color w:val="0000FF"/>
        </w:rPr>
      </w:pPr>
      <w:r>
        <w:rPr>
          <w:i/>
          <w:color w:val="0000FF"/>
        </w:rPr>
        <w:t>Once the system can take advantage of the single machine vertically, the importance of Vertical scalability falls dramatically.  Horizontal scalability becomes the most important factor in scalability since it allows for much greater ability to scale economically as the demand grows.  Vertical scalability tends to lead to exponential cost increases.</w:t>
      </w:r>
    </w:p>
    <w:p w:rsidR="008A29B9" w:rsidRDefault="008A29B9" w:rsidP="008A29B9">
      <w:pPr>
        <w:pStyle w:val="BodyText"/>
        <w:rPr>
          <w:i/>
          <w:color w:val="0000FF"/>
        </w:rPr>
      </w:pPr>
      <w:r>
        <w:rPr>
          <w:i/>
          <w:color w:val="0000FF"/>
        </w:rPr>
        <w:t>Performance and Scalability should also account for those elements of the system that are expected to grow – not just the number of requests per second (workload).  There are many other attributes that can grow that influence both performance and scalability such as:</w:t>
      </w:r>
    </w:p>
    <w:p w:rsidR="008A29B9" w:rsidRDefault="008A29B9" w:rsidP="008A29B9">
      <w:pPr>
        <w:pStyle w:val="BodyText"/>
        <w:numPr>
          <w:ilvl w:val="0"/>
          <w:numId w:val="18"/>
        </w:numPr>
        <w:rPr>
          <w:i/>
          <w:color w:val="0000FF"/>
        </w:rPr>
      </w:pPr>
      <w:r>
        <w:rPr>
          <w:i/>
          <w:color w:val="0000FF"/>
        </w:rPr>
        <w:t>Data size:  Leveraging a design that demands in-memory processing will lead to performance and scalability issues once the data size exceeds the available memory space</w:t>
      </w:r>
    </w:p>
    <w:p w:rsidR="008A29B9" w:rsidRDefault="008A29B9" w:rsidP="008A29B9">
      <w:pPr>
        <w:pStyle w:val="BodyText"/>
        <w:rPr>
          <w:i/>
          <w:color w:val="0000FF"/>
        </w:rPr>
      </w:pPr>
      <w:r>
        <w:rPr>
          <w:i/>
          <w:color w:val="0000FF"/>
        </w:rPr>
        <w:t>This section should describe the various growth attributes, the expectations of their growth patterns and the importance of addressing these concerns in this design at this point in time.</w:t>
      </w:r>
    </w:p>
    <w:p w:rsidR="008A29B9" w:rsidRDefault="008A29B9" w:rsidP="008A29B9">
      <w:pPr>
        <w:pStyle w:val="Heading3"/>
      </w:pPr>
      <w:bookmarkStart w:id="13" w:name="_Toc270931003"/>
      <w:r w:rsidRPr="0086377B">
        <w:t>Maintainability, Flexibility and Extensibility</w:t>
      </w:r>
      <w:bookmarkEnd w:id="13"/>
    </w:p>
    <w:p w:rsidR="008A29B9" w:rsidRDefault="008A29B9" w:rsidP="008A29B9">
      <w:pPr>
        <w:pStyle w:val="BodyText"/>
        <w:rPr>
          <w:i/>
          <w:color w:val="0000FF"/>
        </w:rPr>
      </w:pPr>
      <w:r>
        <w:rPr>
          <w:i/>
          <w:color w:val="0000FF"/>
        </w:rPr>
        <w:t>Maintainability refers to the ease of which defects in the system can be identified, isolated and resolved.  Flexibility refers to the ability for the system to accommodate new changes to the environment.  Extensibility refers to the ability for the system to be extended to accommodate new functionality in the system.</w:t>
      </w:r>
    </w:p>
    <w:p w:rsidR="008A29B9" w:rsidRDefault="008A29B9" w:rsidP="008A29B9">
      <w:pPr>
        <w:pStyle w:val="BodyText"/>
      </w:pPr>
      <w:r>
        <w:rPr>
          <w:i/>
          <w:color w:val="0000FF"/>
        </w:rPr>
        <w:t>Each of these refers to the ability for the system to accommodate minor changes over the course of its lifetime.  If every time that a minor change is required to be made to the system and it requires a significant re-architecture and significant engineering effort, this would demonstrate that the system fails to address the maintainability, flexibility and extensibility.</w:t>
      </w:r>
    </w:p>
    <w:p w:rsidR="008A29B9" w:rsidRDefault="008A29B9" w:rsidP="008A29B9">
      <w:pPr>
        <w:pStyle w:val="Heading3"/>
      </w:pPr>
      <w:r>
        <w:t>Security</w:t>
      </w:r>
    </w:p>
    <w:p w:rsidR="008A29B9" w:rsidRDefault="008A29B9" w:rsidP="008A29B9">
      <w:pPr>
        <w:pStyle w:val="BodyText"/>
        <w:rPr>
          <w:i/>
          <w:color w:val="0000FF"/>
        </w:rPr>
      </w:pPr>
      <w:bookmarkStart w:id="14" w:name="_Toc270931005"/>
      <w:r w:rsidRPr="000C3073">
        <w:rPr>
          <w:i/>
          <w:color w:val="0000FF"/>
        </w:rPr>
        <w:t xml:space="preserve">Security is a </w:t>
      </w:r>
      <w:r>
        <w:rPr>
          <w:i/>
          <w:color w:val="0000FF"/>
        </w:rPr>
        <w:t>complex concern that spans multiple layers of the system</w:t>
      </w:r>
      <w:r w:rsidRPr="000C3073">
        <w:rPr>
          <w:i/>
          <w:color w:val="0000FF"/>
        </w:rPr>
        <w:t>.</w:t>
      </w:r>
      <w:r>
        <w:rPr>
          <w:i/>
          <w:color w:val="0000FF"/>
        </w:rPr>
        <w:t xml:space="preserve"> </w:t>
      </w:r>
      <w:r w:rsidRPr="000C3073">
        <w:rPr>
          <w:i/>
          <w:color w:val="0000FF"/>
        </w:rPr>
        <w:t xml:space="preserve"> </w:t>
      </w:r>
      <w:r>
        <w:rPr>
          <w:i/>
          <w:color w:val="0000FF"/>
        </w:rPr>
        <w:t xml:space="preserve">Security controls are put in place to manage </w:t>
      </w:r>
      <w:r w:rsidRPr="000C3073">
        <w:rPr>
          <w:i/>
          <w:color w:val="0000FF"/>
        </w:rPr>
        <w:t>controls</w:t>
      </w:r>
      <w:r>
        <w:rPr>
          <w:i/>
          <w:color w:val="0000FF"/>
        </w:rPr>
        <w:t xml:space="preserve"> to access</w:t>
      </w:r>
      <w:r w:rsidRPr="000C3073">
        <w:rPr>
          <w:i/>
          <w:color w:val="0000FF"/>
        </w:rPr>
        <w:t xml:space="preserve"> resources, information and data</w:t>
      </w:r>
      <w:r>
        <w:rPr>
          <w:i/>
          <w:color w:val="0000FF"/>
        </w:rPr>
        <w:t xml:space="preserve"> to ensure</w:t>
      </w:r>
      <w:r w:rsidRPr="000C3073">
        <w:rPr>
          <w:i/>
          <w:color w:val="0000FF"/>
        </w:rPr>
        <w:t xml:space="preserve"> that confidentiality, privacy, integrity, accountability, and availabi</w:t>
      </w:r>
      <w:r>
        <w:rPr>
          <w:i/>
          <w:color w:val="0000FF"/>
        </w:rPr>
        <w:t>lity are enforced and maintained.</w:t>
      </w:r>
    </w:p>
    <w:p w:rsidR="008A29B9" w:rsidRDefault="008A29B9" w:rsidP="008A29B9">
      <w:pPr>
        <w:pStyle w:val="BodyText"/>
        <w:rPr>
          <w:i/>
          <w:color w:val="0000FF"/>
        </w:rPr>
      </w:pPr>
      <w:r>
        <w:rPr>
          <w:i/>
          <w:color w:val="0000FF"/>
        </w:rPr>
        <w:lastRenderedPageBreak/>
        <w:t>This section describes the specific security requirements of the system and how it relates to the overall security policy.  Any special security requirements due to sensitive data, access or processing should be identified here along with considerations on how these concerns will be addressed.</w:t>
      </w:r>
    </w:p>
    <w:p w:rsidR="008A29B9" w:rsidRDefault="008A29B9" w:rsidP="008A29B9">
      <w:pPr>
        <w:pStyle w:val="BodyText"/>
        <w:rPr>
          <w:i/>
          <w:color w:val="0000FF"/>
        </w:rPr>
      </w:pPr>
      <w:r>
        <w:rPr>
          <w:i/>
          <w:color w:val="0000FF"/>
        </w:rPr>
        <w:t>Consider in this case how different information would be handled:</w:t>
      </w:r>
    </w:p>
    <w:p w:rsidR="008A29B9" w:rsidRDefault="008A29B9" w:rsidP="008A29B9">
      <w:pPr>
        <w:pStyle w:val="BodyText"/>
        <w:numPr>
          <w:ilvl w:val="0"/>
          <w:numId w:val="18"/>
        </w:numPr>
        <w:rPr>
          <w:i/>
          <w:color w:val="0000FF"/>
        </w:rPr>
      </w:pPr>
      <w:r>
        <w:rPr>
          <w:i/>
          <w:color w:val="0000FF"/>
        </w:rPr>
        <w:t>User Privacy:  Phone Numbers, Names, Passwords, Recent places etc.</w:t>
      </w:r>
    </w:p>
    <w:p w:rsidR="008A29B9" w:rsidRPr="000C3073" w:rsidRDefault="008A29B9" w:rsidP="008A29B9">
      <w:pPr>
        <w:pStyle w:val="BodyText"/>
        <w:numPr>
          <w:ilvl w:val="0"/>
          <w:numId w:val="18"/>
        </w:numPr>
        <w:rPr>
          <w:i/>
          <w:color w:val="0000FF"/>
        </w:rPr>
      </w:pPr>
      <w:r>
        <w:rPr>
          <w:i/>
          <w:color w:val="0000FF"/>
        </w:rPr>
        <w:t>Financial:  Credit Cards, Royalty logging, Revenue tracking etc.</w:t>
      </w:r>
    </w:p>
    <w:p w:rsidR="008A29B9" w:rsidRDefault="008A29B9" w:rsidP="008A29B9">
      <w:pPr>
        <w:pStyle w:val="Heading3"/>
      </w:pPr>
      <w:r w:rsidRPr="000E5495">
        <w:t>Manageability</w:t>
      </w:r>
      <w:bookmarkEnd w:id="14"/>
      <w:r>
        <w:t xml:space="preserve"> and Operability</w:t>
      </w:r>
    </w:p>
    <w:p w:rsidR="008A29B9" w:rsidRDefault="008A29B9" w:rsidP="008A29B9">
      <w:pPr>
        <w:pStyle w:val="BodyText"/>
        <w:rPr>
          <w:i/>
          <w:color w:val="0000FF"/>
        </w:rPr>
      </w:pPr>
      <w:r w:rsidRPr="00D7622A">
        <w:rPr>
          <w:i/>
          <w:color w:val="0000FF"/>
        </w:rPr>
        <w:t xml:space="preserve">Manageability and Operability refer to the ability for the system to be managed during regular operation.  This includes the ability to </w:t>
      </w:r>
      <w:r>
        <w:rPr>
          <w:i/>
          <w:color w:val="0000FF"/>
        </w:rPr>
        <w:t xml:space="preserve">deploy, </w:t>
      </w:r>
      <w:r w:rsidRPr="00D7622A">
        <w:rPr>
          <w:i/>
          <w:color w:val="0000FF"/>
        </w:rPr>
        <w:t>start, restart and stop the system along with monitoring the correct operation of the system and the ability to notify operators of impending faults in the system.  Finally the manageable and operable system will allow a simple</w:t>
      </w:r>
      <w:r>
        <w:rPr>
          <w:i/>
          <w:color w:val="0000FF"/>
        </w:rPr>
        <w:t>, low-impact</w:t>
      </w:r>
      <w:r w:rsidRPr="00D7622A">
        <w:rPr>
          <w:i/>
          <w:color w:val="0000FF"/>
        </w:rPr>
        <w:t xml:space="preserve"> mechanism to take appropriate corrective action.</w:t>
      </w:r>
    </w:p>
    <w:p w:rsidR="008A29B9" w:rsidRDefault="008A29B9" w:rsidP="008A29B9">
      <w:pPr>
        <w:pStyle w:val="BodyText"/>
        <w:rPr>
          <w:i/>
          <w:color w:val="0000FF"/>
        </w:rPr>
      </w:pPr>
      <w:r>
        <w:rPr>
          <w:i/>
          <w:color w:val="0000FF"/>
        </w:rPr>
        <w:t>Consider in this scenario the ability for the NOC to operate the system, such as:</w:t>
      </w:r>
    </w:p>
    <w:p w:rsidR="008A29B9" w:rsidRDefault="008A29B9" w:rsidP="008A29B9">
      <w:pPr>
        <w:pStyle w:val="BodyText"/>
        <w:numPr>
          <w:ilvl w:val="0"/>
          <w:numId w:val="18"/>
        </w:numPr>
        <w:rPr>
          <w:i/>
          <w:color w:val="0000FF"/>
        </w:rPr>
      </w:pPr>
      <w:r>
        <w:rPr>
          <w:i/>
          <w:color w:val="0000FF"/>
        </w:rPr>
        <w:t>How difficult is it for the NOC to deploy, start, restart or stop the system?</w:t>
      </w:r>
    </w:p>
    <w:p w:rsidR="008A29B9" w:rsidRDefault="008A29B9" w:rsidP="008A29B9">
      <w:pPr>
        <w:pStyle w:val="BodyText"/>
        <w:numPr>
          <w:ilvl w:val="0"/>
          <w:numId w:val="18"/>
        </w:numPr>
        <w:rPr>
          <w:i/>
          <w:color w:val="0000FF"/>
        </w:rPr>
      </w:pPr>
      <w:r>
        <w:rPr>
          <w:i/>
          <w:color w:val="0000FF"/>
        </w:rPr>
        <w:t>How can the NOC determine if the system is performing well?</w:t>
      </w:r>
    </w:p>
    <w:p w:rsidR="008A29B9" w:rsidRDefault="008A29B9" w:rsidP="008A29B9">
      <w:pPr>
        <w:pStyle w:val="BodyText"/>
        <w:numPr>
          <w:ilvl w:val="0"/>
          <w:numId w:val="18"/>
        </w:numPr>
        <w:rPr>
          <w:i/>
          <w:color w:val="0000FF"/>
        </w:rPr>
      </w:pPr>
      <w:r>
        <w:rPr>
          <w:i/>
          <w:color w:val="0000FF"/>
        </w:rPr>
        <w:t>What indicators are available to the NOC to determine that the system is about to fail?</w:t>
      </w:r>
    </w:p>
    <w:p w:rsidR="008A29B9" w:rsidRDefault="008A29B9" w:rsidP="008A29B9">
      <w:pPr>
        <w:pStyle w:val="BodyText"/>
        <w:numPr>
          <w:ilvl w:val="0"/>
          <w:numId w:val="18"/>
        </w:numPr>
        <w:rPr>
          <w:i/>
          <w:color w:val="0000FF"/>
        </w:rPr>
      </w:pPr>
      <w:r>
        <w:rPr>
          <w:i/>
          <w:color w:val="0000FF"/>
        </w:rPr>
        <w:t>How will the NOC know that the system has failed?</w:t>
      </w:r>
    </w:p>
    <w:p w:rsidR="008A29B9" w:rsidRDefault="008A29B9" w:rsidP="008A29B9">
      <w:pPr>
        <w:pStyle w:val="BodyText"/>
        <w:numPr>
          <w:ilvl w:val="0"/>
          <w:numId w:val="18"/>
        </w:numPr>
        <w:rPr>
          <w:i/>
          <w:color w:val="0000FF"/>
        </w:rPr>
      </w:pPr>
      <w:r>
        <w:rPr>
          <w:i/>
          <w:color w:val="0000FF"/>
        </w:rPr>
        <w:t>How easy is it to discover what went wrong with the system after a failure?</w:t>
      </w:r>
    </w:p>
    <w:p w:rsidR="008A29B9" w:rsidRDefault="008A29B9" w:rsidP="008A29B9">
      <w:pPr>
        <w:pStyle w:val="BodyText"/>
        <w:numPr>
          <w:ilvl w:val="0"/>
          <w:numId w:val="18"/>
        </w:numPr>
        <w:rPr>
          <w:i/>
          <w:color w:val="0000FF"/>
        </w:rPr>
      </w:pPr>
      <w:r>
        <w:rPr>
          <w:i/>
          <w:color w:val="0000FF"/>
        </w:rPr>
        <w:t>How easy is it to correct the failures and what impacts will that have on other systems?</w:t>
      </w:r>
    </w:p>
    <w:p w:rsidR="008A29B9" w:rsidRDefault="008A29B9" w:rsidP="008A29B9">
      <w:pPr>
        <w:pStyle w:val="BodyText"/>
        <w:rPr>
          <w:i/>
          <w:color w:val="0000FF"/>
        </w:rPr>
      </w:pPr>
      <w:r>
        <w:rPr>
          <w:i/>
          <w:color w:val="0000FF"/>
        </w:rPr>
        <w:t>Consider how the following methods might contribute to the manageability and operability of the system:</w:t>
      </w:r>
    </w:p>
    <w:p w:rsidR="008A29B9" w:rsidRPr="000F4DF9" w:rsidRDefault="008A29B9" w:rsidP="008A29B9">
      <w:pPr>
        <w:pStyle w:val="BodyText"/>
        <w:numPr>
          <w:ilvl w:val="0"/>
          <w:numId w:val="18"/>
        </w:numPr>
        <w:rPr>
          <w:i/>
          <w:color w:val="0000FF"/>
        </w:rPr>
      </w:pPr>
      <w:r w:rsidRPr="000F4DF9">
        <w:rPr>
          <w:i/>
          <w:color w:val="0000FF"/>
        </w:rPr>
        <w:t>Logging</w:t>
      </w:r>
      <w:r>
        <w:rPr>
          <w:i/>
          <w:color w:val="0000FF"/>
        </w:rPr>
        <w:t>:  Logs might be used for monitoring the health of the system in real-time as well as providing metrics for longer term analysis of potential areas of improvements in the system.</w:t>
      </w:r>
    </w:p>
    <w:p w:rsidR="008A29B9" w:rsidRDefault="008A29B9" w:rsidP="008A29B9">
      <w:pPr>
        <w:pStyle w:val="BodyText"/>
        <w:numPr>
          <w:ilvl w:val="0"/>
          <w:numId w:val="18"/>
        </w:numPr>
        <w:rPr>
          <w:i/>
          <w:color w:val="0000FF"/>
        </w:rPr>
      </w:pPr>
      <w:r w:rsidRPr="00FD3C81">
        <w:rPr>
          <w:i/>
          <w:color w:val="0000FF"/>
        </w:rPr>
        <w:t>Heartbeat</w:t>
      </w:r>
      <w:r>
        <w:rPr>
          <w:i/>
          <w:color w:val="0000FF"/>
        </w:rPr>
        <w:t>:  Runtime monitoring of the health of the system.</w:t>
      </w:r>
    </w:p>
    <w:p w:rsidR="008A29B9" w:rsidRPr="00FD3C81" w:rsidRDefault="008A29B9" w:rsidP="008A29B9">
      <w:pPr>
        <w:pStyle w:val="BodyText"/>
        <w:numPr>
          <w:ilvl w:val="0"/>
          <w:numId w:val="18"/>
        </w:numPr>
        <w:rPr>
          <w:i/>
          <w:color w:val="0000FF"/>
        </w:rPr>
      </w:pPr>
      <w:r w:rsidRPr="00FD3C81">
        <w:rPr>
          <w:i/>
          <w:color w:val="0000FF"/>
        </w:rPr>
        <w:t>Statistics:  A means of aggregating and presenting statistics might be specified to help predict or evaluate trends within the system.</w:t>
      </w:r>
    </w:p>
    <w:p w:rsidR="008A29B9" w:rsidRDefault="008A29B9" w:rsidP="008A29B9">
      <w:pPr>
        <w:pStyle w:val="Heading3"/>
      </w:pPr>
      <w:bookmarkStart w:id="15" w:name="_Toc270931002"/>
      <w:r>
        <w:t>Testability</w:t>
      </w:r>
      <w:bookmarkEnd w:id="15"/>
    </w:p>
    <w:p w:rsidR="008A29B9" w:rsidRPr="000F4DF9" w:rsidRDefault="008A29B9" w:rsidP="008A29B9">
      <w:pPr>
        <w:pStyle w:val="BodyText"/>
        <w:rPr>
          <w:i/>
          <w:color w:val="0000FF"/>
        </w:rPr>
      </w:pPr>
      <w:r w:rsidRPr="000F4DF9">
        <w:rPr>
          <w:i/>
          <w:color w:val="0000FF"/>
        </w:rPr>
        <w:t>Testability refers to the ability for the system to be validated against the requirements of the system.  It is important to validate all of the requirements of the system to ensure that the objectives are actually met.  Designs should be made to ensure that the mechanisms are inherently testable – to allow for all key aspects of the system to be testable – in particular those elements of the design that allow for “extensibility”.</w:t>
      </w:r>
    </w:p>
    <w:p w:rsidR="008A29B9" w:rsidRDefault="008A29B9" w:rsidP="008A29B9">
      <w:pPr>
        <w:pStyle w:val="BodyText"/>
        <w:rPr>
          <w:i/>
          <w:color w:val="0000FF"/>
        </w:rPr>
      </w:pPr>
      <w:r w:rsidRPr="000F4DF9">
        <w:rPr>
          <w:i/>
          <w:color w:val="0000FF"/>
        </w:rPr>
        <w:t>Consider in the design how a tester might validate the different requirements and aspects of the design:</w:t>
      </w:r>
    </w:p>
    <w:p w:rsidR="008A29B9" w:rsidRDefault="008A29B9" w:rsidP="008A29B9">
      <w:pPr>
        <w:pStyle w:val="BodyText"/>
        <w:numPr>
          <w:ilvl w:val="0"/>
          <w:numId w:val="18"/>
        </w:numPr>
        <w:rPr>
          <w:i/>
          <w:color w:val="0000FF"/>
        </w:rPr>
      </w:pPr>
      <w:r>
        <w:rPr>
          <w:i/>
          <w:color w:val="0000FF"/>
        </w:rPr>
        <w:t>If the system is dependent on data to operate, is the test data available and simple to inject?</w:t>
      </w:r>
    </w:p>
    <w:p w:rsidR="008A29B9" w:rsidRPr="000F4DF9" w:rsidRDefault="008A29B9" w:rsidP="008A29B9">
      <w:pPr>
        <w:pStyle w:val="BodyText"/>
        <w:numPr>
          <w:ilvl w:val="0"/>
          <w:numId w:val="18"/>
        </w:numPr>
        <w:rPr>
          <w:i/>
          <w:color w:val="0000FF"/>
        </w:rPr>
      </w:pPr>
      <w:r>
        <w:rPr>
          <w:i/>
          <w:color w:val="0000FF"/>
        </w:rPr>
        <w:t>How will the different aspects of the system be validated including the Systemic requirements such as performance, reliability and security?</w:t>
      </w:r>
    </w:p>
    <w:p w:rsidR="008A29B9" w:rsidRDefault="008A29B9" w:rsidP="008A29B9">
      <w:pPr>
        <w:pStyle w:val="Heading3"/>
      </w:pPr>
      <w:r>
        <w:t>Usability</w:t>
      </w:r>
    </w:p>
    <w:p w:rsidR="008A29B9" w:rsidRDefault="008A29B9" w:rsidP="008A29B9">
      <w:pPr>
        <w:pStyle w:val="BodyText"/>
        <w:rPr>
          <w:i/>
          <w:color w:val="0000FF"/>
        </w:rPr>
      </w:pPr>
      <w:r>
        <w:rPr>
          <w:i/>
          <w:color w:val="0000FF"/>
        </w:rPr>
        <w:t>Usability refers to the ease of which the system can be used.   In the context of an overall product, it tends to refer to the ease of which the end customer can access the features of the product.  However, in the context of “internal” systems, it refers to the ease of which other systems, subsystems or components can integrate with the system.</w:t>
      </w:r>
    </w:p>
    <w:p w:rsidR="008A29B9" w:rsidRDefault="008A29B9" w:rsidP="008A29B9">
      <w:pPr>
        <w:pStyle w:val="BodyText"/>
        <w:rPr>
          <w:i/>
          <w:color w:val="0000FF"/>
        </w:rPr>
      </w:pPr>
      <w:r>
        <w:rPr>
          <w:i/>
          <w:color w:val="0000FF"/>
        </w:rPr>
        <w:t>Consider the complexity of the interface design including:</w:t>
      </w:r>
    </w:p>
    <w:p w:rsidR="008A29B9" w:rsidRDefault="008A29B9" w:rsidP="008A29B9">
      <w:pPr>
        <w:pStyle w:val="BodyText"/>
        <w:numPr>
          <w:ilvl w:val="0"/>
          <w:numId w:val="18"/>
        </w:numPr>
        <w:rPr>
          <w:i/>
          <w:color w:val="0000FF"/>
        </w:rPr>
      </w:pPr>
      <w:r>
        <w:rPr>
          <w:i/>
          <w:color w:val="0000FF"/>
        </w:rPr>
        <w:lastRenderedPageBreak/>
        <w:t>How much “boiler-plate” code is required for an API call to be made to the system?</w:t>
      </w:r>
    </w:p>
    <w:p w:rsidR="008A29B9" w:rsidRDefault="008A29B9" w:rsidP="008A29B9">
      <w:pPr>
        <w:pStyle w:val="BodyText"/>
        <w:numPr>
          <w:ilvl w:val="0"/>
          <w:numId w:val="18"/>
        </w:numPr>
        <w:rPr>
          <w:i/>
          <w:color w:val="0000FF"/>
        </w:rPr>
      </w:pPr>
      <w:r>
        <w:rPr>
          <w:i/>
          <w:color w:val="0000FF"/>
        </w:rPr>
        <w:t>Is it obvious to the caller of the API the purpose of each call and what the expected result would be of making the API call?</w:t>
      </w:r>
    </w:p>
    <w:p w:rsidR="008A29B9" w:rsidRPr="001C1653" w:rsidRDefault="008A29B9" w:rsidP="008A29B9">
      <w:pPr>
        <w:pStyle w:val="BodyText"/>
        <w:numPr>
          <w:ilvl w:val="0"/>
          <w:numId w:val="18"/>
        </w:numPr>
        <w:rPr>
          <w:i/>
          <w:color w:val="0000FF"/>
        </w:rPr>
      </w:pPr>
      <w:r>
        <w:rPr>
          <w:i/>
          <w:color w:val="0000FF"/>
        </w:rPr>
        <w:t>How much “knowledge” is required of the system before the API can be used?</w:t>
      </w:r>
    </w:p>
    <w:bookmarkEnd w:id="11"/>
    <w:p w:rsidR="00901C1B" w:rsidRDefault="00BB5CF6" w:rsidP="00DE07C6">
      <w:pPr>
        <w:pStyle w:val="Heading2"/>
      </w:pPr>
      <w:r>
        <w:t>Deployment Design View</w:t>
      </w:r>
    </w:p>
    <w:p w:rsidR="008705D2" w:rsidRDefault="008705D2" w:rsidP="008705D2">
      <w:pPr>
        <w:pStyle w:val="Heading3"/>
      </w:pPr>
      <w:r>
        <w:t>Deployment Diagram</w:t>
      </w:r>
    </w:p>
    <w:p w:rsidR="008705D2" w:rsidRPr="008705D2" w:rsidRDefault="008705D2" w:rsidP="008705D2">
      <w:pPr>
        <w:pStyle w:val="BodyText"/>
        <w:rPr>
          <w:i/>
          <w:color w:val="0000FF"/>
        </w:rPr>
      </w:pPr>
      <w:r w:rsidRPr="008705D2">
        <w:rPr>
          <w:i/>
          <w:color w:val="0000FF"/>
        </w:rPr>
        <w:t xml:space="preserve">The </w:t>
      </w:r>
      <w:r>
        <w:rPr>
          <w:i/>
          <w:color w:val="0000FF"/>
        </w:rPr>
        <w:t>Deployment diagram should illustrate how various parts of the system will be deployed and the various constituent parts that will be deployed into various parts of the overall system.</w:t>
      </w:r>
    </w:p>
    <w:p w:rsidR="008705D2" w:rsidRPr="008705D2" w:rsidRDefault="008705D2" w:rsidP="008705D2">
      <w:pPr>
        <w:pStyle w:val="Heading3"/>
      </w:pPr>
      <w:r>
        <w:t>Deployment Design</w:t>
      </w:r>
    </w:p>
    <w:p w:rsidR="00E71F82" w:rsidRDefault="00E71F82" w:rsidP="00BB5CF6">
      <w:pPr>
        <w:pStyle w:val="BodyText"/>
        <w:rPr>
          <w:i/>
          <w:color w:val="0000FF"/>
        </w:rPr>
      </w:pPr>
      <w:r>
        <w:rPr>
          <w:i/>
          <w:color w:val="0000FF"/>
        </w:rPr>
        <w:t>This section elaborates on the Deployment Diagram illustrated above.</w:t>
      </w:r>
    </w:p>
    <w:p w:rsidR="00BB5CF6" w:rsidRDefault="00BB5CF6" w:rsidP="00BB5CF6">
      <w:pPr>
        <w:pStyle w:val="BodyText"/>
        <w:rPr>
          <w:i/>
          <w:color w:val="0000FF"/>
        </w:rPr>
      </w:pPr>
      <w:r>
        <w:rPr>
          <w:i/>
          <w:color w:val="0000FF"/>
        </w:rPr>
        <w:t>In parallel with the logical view of the system, it is critically important to understand the deployment context in which the system will be operating in.  This section should clearly identify the deployment design approach for various parts of the system including:</w:t>
      </w:r>
    </w:p>
    <w:p w:rsidR="00762225" w:rsidRDefault="00762225" w:rsidP="00BB5CF6">
      <w:pPr>
        <w:pStyle w:val="BodyText"/>
        <w:numPr>
          <w:ilvl w:val="0"/>
          <w:numId w:val="21"/>
        </w:numPr>
        <w:rPr>
          <w:i/>
          <w:color w:val="0000FF"/>
        </w:rPr>
      </w:pPr>
      <w:r>
        <w:rPr>
          <w:i/>
          <w:color w:val="0000FF"/>
        </w:rPr>
        <w:t>Offline</w:t>
      </w:r>
      <w:r w:rsidR="008705D2">
        <w:rPr>
          <w:i/>
          <w:color w:val="0000FF"/>
        </w:rPr>
        <w:t xml:space="preserve"> pre-processing of data and publishing data</w:t>
      </w:r>
    </w:p>
    <w:p w:rsidR="008705D2" w:rsidRDefault="008705D2" w:rsidP="00BB5CF6">
      <w:pPr>
        <w:pStyle w:val="BodyText"/>
        <w:numPr>
          <w:ilvl w:val="0"/>
          <w:numId w:val="21"/>
        </w:numPr>
        <w:rPr>
          <w:i/>
          <w:color w:val="0000FF"/>
        </w:rPr>
      </w:pPr>
      <w:r>
        <w:rPr>
          <w:i/>
          <w:color w:val="0000FF"/>
        </w:rPr>
        <w:t xml:space="preserve">Request/Response semantics, Publish/Subscribe, load-balancing and scaling requests </w:t>
      </w:r>
    </w:p>
    <w:p w:rsidR="00826039" w:rsidRDefault="008705D2" w:rsidP="00BB5CF6">
      <w:pPr>
        <w:pStyle w:val="BodyText"/>
        <w:numPr>
          <w:ilvl w:val="0"/>
          <w:numId w:val="21"/>
        </w:numPr>
        <w:rPr>
          <w:i/>
          <w:color w:val="0000FF"/>
        </w:rPr>
      </w:pPr>
      <w:r>
        <w:rPr>
          <w:i/>
          <w:color w:val="0000FF"/>
        </w:rPr>
        <w:t>Caching schemes, Content Delivery Networks and management of content</w:t>
      </w:r>
    </w:p>
    <w:p w:rsidR="008705D2" w:rsidRDefault="008705D2" w:rsidP="00BB5CF6">
      <w:pPr>
        <w:pStyle w:val="BodyText"/>
        <w:numPr>
          <w:ilvl w:val="0"/>
          <w:numId w:val="21"/>
        </w:numPr>
        <w:rPr>
          <w:i/>
          <w:color w:val="0000FF"/>
        </w:rPr>
      </w:pPr>
      <w:r>
        <w:rPr>
          <w:i/>
          <w:color w:val="0000FF"/>
        </w:rPr>
        <w:t>Supporting different channels</w:t>
      </w:r>
    </w:p>
    <w:p w:rsidR="008705D2" w:rsidRPr="008705D2" w:rsidRDefault="008705D2" w:rsidP="008705D2">
      <w:pPr>
        <w:pStyle w:val="BodyText"/>
        <w:numPr>
          <w:ilvl w:val="1"/>
          <w:numId w:val="21"/>
        </w:numPr>
        <w:rPr>
          <w:i/>
          <w:color w:val="0000FF"/>
        </w:rPr>
      </w:pPr>
      <w:r>
        <w:rPr>
          <w:i/>
          <w:color w:val="0000FF"/>
        </w:rPr>
        <w:t>Mobile phones and devices (e.g. tablets) including Hybrid on-board/off-board usage</w:t>
      </w:r>
    </w:p>
    <w:p w:rsidR="008705D2" w:rsidRDefault="008705D2" w:rsidP="008705D2">
      <w:pPr>
        <w:pStyle w:val="BodyText"/>
        <w:numPr>
          <w:ilvl w:val="1"/>
          <w:numId w:val="21"/>
        </w:numPr>
        <w:rPr>
          <w:i/>
          <w:color w:val="0000FF"/>
        </w:rPr>
      </w:pPr>
      <w:r>
        <w:rPr>
          <w:i/>
          <w:color w:val="0000FF"/>
        </w:rPr>
        <w:t>In-vehicle systems</w:t>
      </w:r>
    </w:p>
    <w:p w:rsidR="008705D2" w:rsidRDefault="008705D2" w:rsidP="008705D2">
      <w:pPr>
        <w:pStyle w:val="BodyText"/>
        <w:numPr>
          <w:ilvl w:val="1"/>
          <w:numId w:val="21"/>
        </w:numPr>
        <w:rPr>
          <w:i/>
          <w:color w:val="0000FF"/>
        </w:rPr>
      </w:pPr>
      <w:r>
        <w:rPr>
          <w:i/>
          <w:color w:val="0000FF"/>
        </w:rPr>
        <w:t>Web and Mobile Web implementations</w:t>
      </w:r>
    </w:p>
    <w:p w:rsidR="008705D2" w:rsidRDefault="008705D2" w:rsidP="008705D2">
      <w:pPr>
        <w:pStyle w:val="BodyText"/>
        <w:numPr>
          <w:ilvl w:val="1"/>
          <w:numId w:val="21"/>
        </w:numPr>
        <w:rPr>
          <w:i/>
          <w:color w:val="0000FF"/>
        </w:rPr>
      </w:pPr>
      <w:r>
        <w:rPr>
          <w:i/>
          <w:color w:val="0000FF"/>
        </w:rPr>
        <w:t>Multiple-screen operation – especially Phone and In-vehicle operations – Scout for Cars</w:t>
      </w:r>
    </w:p>
    <w:p w:rsidR="008705D2" w:rsidRDefault="008705D2" w:rsidP="008705D2">
      <w:pPr>
        <w:pStyle w:val="BodyText"/>
        <w:numPr>
          <w:ilvl w:val="1"/>
          <w:numId w:val="21"/>
        </w:numPr>
        <w:rPr>
          <w:i/>
          <w:color w:val="0000FF"/>
        </w:rPr>
      </w:pPr>
      <w:r>
        <w:rPr>
          <w:i/>
          <w:color w:val="0000FF"/>
        </w:rPr>
        <w:t>Third Party API/Developer access</w:t>
      </w:r>
    </w:p>
    <w:p w:rsidR="00826039" w:rsidRDefault="00277E21" w:rsidP="00826039">
      <w:pPr>
        <w:pStyle w:val="BodyText"/>
        <w:ind w:left="761"/>
        <w:rPr>
          <w:i/>
          <w:color w:val="0000FF"/>
        </w:rPr>
      </w:pPr>
      <w:r>
        <w:rPr>
          <w:i/>
          <w:color w:val="0000FF"/>
        </w:rPr>
        <w:t>How each of these participates in a solution can be a very important and non-trivial part of the high-level design.  For example, preproce</w:t>
      </w:r>
      <w:r w:rsidR="00F61EFC">
        <w:rPr>
          <w:i/>
          <w:color w:val="0000FF"/>
        </w:rPr>
        <w:t>ssing can take burdens away from</w:t>
      </w:r>
      <w:r>
        <w:rPr>
          <w:i/>
          <w:color w:val="0000FF"/>
        </w:rPr>
        <w:t xml:space="preserve"> the online systems, both servers and clients, but each additional function assigned to preprocessing creates an additional dependency on preprocessing, an additional coupl</w:t>
      </w:r>
      <w:r w:rsidR="00826039">
        <w:rPr>
          <w:i/>
          <w:color w:val="0000FF"/>
        </w:rPr>
        <w:t>ing of preprocessing and online</w:t>
      </w:r>
      <w:r w:rsidR="00F61EFC">
        <w:rPr>
          <w:i/>
          <w:color w:val="0000FF"/>
        </w:rPr>
        <w:t xml:space="preserve"> components and usually</w:t>
      </w:r>
      <w:r w:rsidR="00C93D13">
        <w:rPr>
          <w:i/>
          <w:color w:val="0000FF"/>
        </w:rPr>
        <w:t xml:space="preserve"> increases storage requirements on servers or clients.</w:t>
      </w:r>
      <w:r w:rsidR="008705D2">
        <w:rPr>
          <w:i/>
          <w:color w:val="0000FF"/>
        </w:rPr>
        <w:t xml:space="preserve">  </w:t>
      </w:r>
      <w:r w:rsidR="00826039">
        <w:rPr>
          <w:i/>
          <w:color w:val="0000FF"/>
        </w:rPr>
        <w:t>The division of work between servers and clients is also becoming blurred and non-trivial with the advent of hybrid.</w:t>
      </w:r>
    </w:p>
    <w:p w:rsidR="00277E21" w:rsidRDefault="00826039" w:rsidP="008705D2">
      <w:pPr>
        <w:pStyle w:val="BodyText"/>
        <w:ind w:left="761"/>
        <w:rPr>
          <w:i/>
          <w:color w:val="0000FF"/>
        </w:rPr>
      </w:pPr>
      <w:r>
        <w:rPr>
          <w:i/>
          <w:color w:val="0000FF"/>
        </w:rPr>
        <w:t xml:space="preserve">This section </w:t>
      </w:r>
      <w:r w:rsidR="008705D2">
        <w:rPr>
          <w:i/>
          <w:color w:val="0000FF"/>
        </w:rPr>
        <w:t>should describe the various</w:t>
      </w:r>
      <w:r w:rsidR="00E71F82">
        <w:rPr>
          <w:i/>
          <w:color w:val="0000FF"/>
        </w:rPr>
        <w:t xml:space="preserve"> design considerations and trade-offs for the approach to the deployment decision.  It should consider both the </w:t>
      </w:r>
      <w:r w:rsidR="000A2D5D">
        <w:rPr>
          <w:i/>
          <w:color w:val="0000FF"/>
        </w:rPr>
        <w:t>pros</w:t>
      </w:r>
      <w:r w:rsidR="00E71F82">
        <w:rPr>
          <w:i/>
          <w:color w:val="0000FF"/>
        </w:rPr>
        <w:t xml:space="preserve"> and the</w:t>
      </w:r>
      <w:r w:rsidR="000A2D5D">
        <w:rPr>
          <w:i/>
          <w:color w:val="0000FF"/>
        </w:rPr>
        <w:t xml:space="preserve"> cons of the design choices.</w:t>
      </w:r>
    </w:p>
    <w:p w:rsidR="008705D2" w:rsidRPr="00762225" w:rsidRDefault="008705D2" w:rsidP="008705D2">
      <w:pPr>
        <w:pStyle w:val="BodyText"/>
        <w:ind w:left="761"/>
        <w:rPr>
          <w:i/>
          <w:color w:val="0000FF"/>
        </w:rPr>
      </w:pPr>
    </w:p>
    <w:p w:rsidR="00094871" w:rsidRDefault="00094871" w:rsidP="00DE07C6">
      <w:pPr>
        <w:pStyle w:val="Heading2"/>
      </w:pPr>
      <w:bookmarkStart w:id="16" w:name="_Toc315422272"/>
      <w:r>
        <w:t>External Interface(s)</w:t>
      </w:r>
      <w:bookmarkEnd w:id="16"/>
    </w:p>
    <w:p w:rsidR="00094871" w:rsidRDefault="00094871" w:rsidP="00C531E7">
      <w:pPr>
        <w:pStyle w:val="Heading3"/>
      </w:pPr>
      <w:bookmarkStart w:id="17" w:name="_Toc315422273"/>
      <w:r>
        <w:t>Communication Protocol(s) Used</w:t>
      </w:r>
      <w:bookmarkEnd w:id="17"/>
    </w:p>
    <w:p w:rsidR="00094871" w:rsidRDefault="00094871" w:rsidP="00C531E7">
      <w:pPr>
        <w:pStyle w:val="BodyText"/>
        <w:rPr>
          <w:i/>
          <w:color w:val="0000FF"/>
        </w:rPr>
      </w:pPr>
      <w:r>
        <w:rPr>
          <w:i/>
          <w:color w:val="0000FF"/>
        </w:rPr>
        <w:t>Describe what communication protocols will be supported by the interfaces. If any non-standard protocols are used, they must be reviewed with the architecture team.</w:t>
      </w:r>
    </w:p>
    <w:p w:rsidR="00094871" w:rsidRDefault="00094871" w:rsidP="00C531E7">
      <w:pPr>
        <w:pStyle w:val="Heading3"/>
      </w:pPr>
      <w:bookmarkStart w:id="18" w:name="_Toc315422274"/>
      <w:r>
        <w:lastRenderedPageBreak/>
        <w:t>Interface Operations</w:t>
      </w:r>
      <w:bookmarkEnd w:id="18"/>
    </w:p>
    <w:p w:rsidR="00094871" w:rsidRDefault="00094871" w:rsidP="008E2576">
      <w:pPr>
        <w:pStyle w:val="BodyText"/>
        <w:rPr>
          <w:i/>
          <w:color w:val="0000FF"/>
        </w:rPr>
      </w:pPr>
      <w:r>
        <w:rPr>
          <w:i/>
          <w:color w:val="0000FF"/>
        </w:rPr>
        <w:t>Describe the external interface(s), if any, that this component will expose. Ultimately, this should be specific and detailed, using whatever format is appropriate for the interface. For instance, if using a SOAP interface, this section should contain the WSDL describing the interface. If those details are not yet available during the initial versions of this document, you may substitute less-detailed descriptions and fill out the details as the document evolves. At a minimum, the interfaces should be described in terms of the operations exposed, the parameters that each operation needs, and the return value(s). Include data type information for the parameters and return values when known.</w:t>
      </w:r>
    </w:p>
    <w:p w:rsidR="00094871" w:rsidRPr="009B307C" w:rsidRDefault="00094871" w:rsidP="009B307C">
      <w:pPr>
        <w:pStyle w:val="BodyText"/>
        <w:rPr>
          <w:i/>
          <w:color w:val="0000FF"/>
        </w:rPr>
      </w:pPr>
      <w:r>
        <w:rPr>
          <w:i/>
          <w:color w:val="0000FF"/>
        </w:rPr>
        <w:t>The table below is included as convenience to help you fill out the interface details. You may choose to complete this table if a full interface definition (such as WSDL) isn’t available yet.</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8"/>
        <w:gridCol w:w="2160"/>
        <w:gridCol w:w="2070"/>
        <w:gridCol w:w="2268"/>
      </w:tblGrid>
      <w:tr w:rsidR="00094871" w:rsidTr="0000621C">
        <w:tc>
          <w:tcPr>
            <w:tcW w:w="2358" w:type="dxa"/>
          </w:tcPr>
          <w:p w:rsidR="00094871" w:rsidRDefault="00094871" w:rsidP="000459DB">
            <w:pPr>
              <w:pStyle w:val="BodyText"/>
              <w:ind w:left="0"/>
              <w:rPr>
                <w:b/>
                <w:bCs/>
              </w:rPr>
            </w:pPr>
            <w:r>
              <w:rPr>
                <w:b/>
                <w:bCs/>
              </w:rPr>
              <w:t>Operation (or Method)</w:t>
            </w:r>
          </w:p>
        </w:tc>
        <w:tc>
          <w:tcPr>
            <w:tcW w:w="2160" w:type="dxa"/>
          </w:tcPr>
          <w:p w:rsidR="00094871" w:rsidRDefault="00094871" w:rsidP="000459DB">
            <w:pPr>
              <w:pStyle w:val="BodyText"/>
              <w:ind w:left="0"/>
              <w:rPr>
                <w:b/>
                <w:bCs/>
              </w:rPr>
            </w:pPr>
            <w:r>
              <w:rPr>
                <w:b/>
                <w:bCs/>
              </w:rPr>
              <w:t>Parameter(s)</w:t>
            </w:r>
          </w:p>
        </w:tc>
        <w:tc>
          <w:tcPr>
            <w:tcW w:w="2070" w:type="dxa"/>
          </w:tcPr>
          <w:p w:rsidR="00094871" w:rsidRDefault="00094871" w:rsidP="000459DB">
            <w:pPr>
              <w:pStyle w:val="BodyText"/>
              <w:ind w:left="0"/>
              <w:rPr>
                <w:b/>
                <w:bCs/>
              </w:rPr>
            </w:pPr>
            <w:r>
              <w:rPr>
                <w:b/>
                <w:bCs/>
              </w:rPr>
              <w:t>Return Value(s)</w:t>
            </w:r>
          </w:p>
        </w:tc>
        <w:tc>
          <w:tcPr>
            <w:tcW w:w="2268" w:type="dxa"/>
          </w:tcPr>
          <w:p w:rsidR="00094871" w:rsidRDefault="00094871" w:rsidP="000459DB">
            <w:pPr>
              <w:pStyle w:val="BodyText"/>
              <w:ind w:left="0"/>
              <w:rPr>
                <w:b/>
                <w:bCs/>
              </w:rPr>
            </w:pPr>
            <w:r>
              <w:rPr>
                <w:b/>
                <w:bCs/>
              </w:rPr>
              <w:t>Comments</w:t>
            </w:r>
          </w:p>
        </w:tc>
      </w:tr>
      <w:tr w:rsidR="00094871" w:rsidTr="0000621C">
        <w:tc>
          <w:tcPr>
            <w:tcW w:w="2358" w:type="dxa"/>
          </w:tcPr>
          <w:p w:rsidR="00094871" w:rsidRDefault="00094871" w:rsidP="000459DB">
            <w:pPr>
              <w:pStyle w:val="BodyText"/>
              <w:ind w:left="0"/>
            </w:pPr>
          </w:p>
        </w:tc>
        <w:tc>
          <w:tcPr>
            <w:tcW w:w="2160" w:type="dxa"/>
          </w:tcPr>
          <w:p w:rsidR="00094871" w:rsidRDefault="00094871" w:rsidP="000459DB">
            <w:pPr>
              <w:pStyle w:val="BodyText"/>
              <w:ind w:left="0"/>
            </w:pPr>
          </w:p>
        </w:tc>
        <w:tc>
          <w:tcPr>
            <w:tcW w:w="2070" w:type="dxa"/>
          </w:tcPr>
          <w:p w:rsidR="00094871" w:rsidRDefault="00094871" w:rsidP="000459DB">
            <w:pPr>
              <w:pStyle w:val="BodyText"/>
              <w:ind w:left="0"/>
            </w:pPr>
          </w:p>
        </w:tc>
        <w:tc>
          <w:tcPr>
            <w:tcW w:w="2268" w:type="dxa"/>
          </w:tcPr>
          <w:p w:rsidR="00094871" w:rsidRDefault="00094871" w:rsidP="000459DB">
            <w:pPr>
              <w:pStyle w:val="BodyText"/>
              <w:ind w:left="0"/>
            </w:pPr>
          </w:p>
        </w:tc>
      </w:tr>
      <w:tr w:rsidR="00094871" w:rsidTr="0000621C">
        <w:tc>
          <w:tcPr>
            <w:tcW w:w="2358" w:type="dxa"/>
          </w:tcPr>
          <w:p w:rsidR="00094871" w:rsidRDefault="00094871" w:rsidP="000459DB">
            <w:pPr>
              <w:pStyle w:val="BodyText"/>
              <w:ind w:left="0"/>
            </w:pPr>
          </w:p>
        </w:tc>
        <w:tc>
          <w:tcPr>
            <w:tcW w:w="2160" w:type="dxa"/>
          </w:tcPr>
          <w:p w:rsidR="00094871" w:rsidRDefault="00094871" w:rsidP="000459DB">
            <w:pPr>
              <w:pStyle w:val="BodyText"/>
              <w:ind w:left="0"/>
            </w:pPr>
          </w:p>
        </w:tc>
        <w:tc>
          <w:tcPr>
            <w:tcW w:w="2070" w:type="dxa"/>
          </w:tcPr>
          <w:p w:rsidR="00094871" w:rsidRDefault="00094871" w:rsidP="000459DB">
            <w:pPr>
              <w:pStyle w:val="BodyText"/>
              <w:ind w:left="0"/>
            </w:pPr>
          </w:p>
        </w:tc>
        <w:tc>
          <w:tcPr>
            <w:tcW w:w="2268" w:type="dxa"/>
          </w:tcPr>
          <w:p w:rsidR="00094871" w:rsidRDefault="00094871" w:rsidP="000459DB">
            <w:pPr>
              <w:pStyle w:val="BodyText"/>
              <w:ind w:left="0"/>
            </w:pPr>
          </w:p>
        </w:tc>
      </w:tr>
    </w:tbl>
    <w:p w:rsidR="00094871" w:rsidRPr="0000621C" w:rsidRDefault="00094871" w:rsidP="000433C4">
      <w:pPr>
        <w:pStyle w:val="BodyText"/>
      </w:pPr>
    </w:p>
    <w:p w:rsidR="00094871" w:rsidRDefault="00094871" w:rsidP="00BB5CF6">
      <w:pPr>
        <w:pStyle w:val="Heading1"/>
      </w:pPr>
      <w:bookmarkStart w:id="19" w:name="_Toc315422275"/>
      <w:r>
        <w:t>Implementation</w:t>
      </w:r>
      <w:bookmarkEnd w:id="19"/>
    </w:p>
    <w:p w:rsidR="00094871" w:rsidRDefault="00094871" w:rsidP="00BB5DFD">
      <w:pPr>
        <w:pStyle w:val="BodyText"/>
        <w:rPr>
          <w:i/>
          <w:color w:val="0000FF"/>
        </w:rPr>
      </w:pPr>
      <w:r>
        <w:rPr>
          <w:i/>
          <w:color w:val="0000FF"/>
        </w:rPr>
        <w:t>The interface description, above, only show how this component interacts with components outside of itself. In this section you describe (at a high level) how the component works internally.</w:t>
      </w:r>
      <w:r w:rsidR="006217FC">
        <w:rPr>
          <w:i/>
          <w:color w:val="0000FF"/>
        </w:rPr>
        <w:t xml:space="preserve">  That includes a description of how the software for this component </w:t>
      </w:r>
      <w:r w:rsidR="006165EE">
        <w:rPr>
          <w:i/>
          <w:color w:val="0000FF"/>
        </w:rPr>
        <w:t>can be partitioned internal into well-decoupled modules (see previous description of decoupling).</w:t>
      </w:r>
    </w:p>
    <w:p w:rsidR="00094871" w:rsidRDefault="00094871" w:rsidP="00BB5DFD">
      <w:pPr>
        <w:pStyle w:val="BodyText"/>
        <w:rPr>
          <w:i/>
          <w:color w:val="0000FF"/>
        </w:rPr>
      </w:pPr>
      <w:r>
        <w:rPr>
          <w:i/>
          <w:color w:val="0000FF"/>
        </w:rPr>
        <w:t>There is no single best way for describing the high-level design of a component. Usually, it requires a mixture of text and various diagrams. That is why each of the following sub-sections is marked “as needed” and “optional.” In considering what to include, remember the goals laid out in the explanatory text in section 3 (High-Level Design), above.</w:t>
      </w:r>
    </w:p>
    <w:p w:rsidR="00BB5CF6" w:rsidRDefault="00BB5CF6" w:rsidP="00BB5CF6">
      <w:pPr>
        <w:pStyle w:val="Heading2"/>
      </w:pPr>
      <w:bookmarkStart w:id="20" w:name="_Toc315422269"/>
      <w:r>
        <w:t>Technologies</w:t>
      </w:r>
      <w:bookmarkEnd w:id="20"/>
    </w:p>
    <w:p w:rsidR="00BB5CF6" w:rsidRDefault="00BB5CF6" w:rsidP="00BB5CF6">
      <w:pPr>
        <w:pStyle w:val="Heading3"/>
      </w:pPr>
      <w:bookmarkStart w:id="21" w:name="_Toc315422270"/>
      <w:r>
        <w:t>Technologies Utilized</w:t>
      </w:r>
      <w:bookmarkEnd w:id="21"/>
    </w:p>
    <w:p w:rsidR="00BB5CF6" w:rsidRDefault="00BB5CF6" w:rsidP="00BB5CF6">
      <w:pPr>
        <w:pStyle w:val="BodyText"/>
        <w:rPr>
          <w:i/>
          <w:color w:val="0000FF"/>
        </w:rPr>
      </w:pPr>
      <w:r>
        <w:rPr>
          <w:i/>
          <w:color w:val="0000FF"/>
        </w:rPr>
        <w:t>List the technologies that will be used by this component. General technologies such as Java SE 6, Apache Tomcat  6, etc., should be listed. Additionally, any TeleNav-specific technologies such as Inode, etc., should also be listed here. (Any new or non-standard technologies should be reviewed with the architecture team.)</w:t>
      </w:r>
    </w:p>
    <w:p w:rsidR="00BB5CF6" w:rsidRDefault="00BB5CF6" w:rsidP="00BB5CF6">
      <w:pPr>
        <w:pStyle w:val="BodyText"/>
        <w:rPr>
          <w:i/>
          <w:color w:val="0000FF"/>
        </w:rPr>
      </w:pPr>
      <w:r>
        <w:rPr>
          <w:i/>
          <w:color w:val="0000FF"/>
        </w:rPr>
        <w:t>Tehcnologies can include:</w:t>
      </w:r>
    </w:p>
    <w:p w:rsidR="00BB5CF6" w:rsidRDefault="00BB5CF6" w:rsidP="00BB5CF6">
      <w:pPr>
        <w:pStyle w:val="BodyText"/>
        <w:numPr>
          <w:ilvl w:val="0"/>
          <w:numId w:val="12"/>
        </w:numPr>
        <w:rPr>
          <w:i/>
          <w:color w:val="0000FF"/>
        </w:rPr>
      </w:pPr>
      <w:r>
        <w:rPr>
          <w:i/>
          <w:color w:val="0000FF"/>
        </w:rPr>
        <w:t>Languages</w:t>
      </w:r>
    </w:p>
    <w:p w:rsidR="00BB5CF6" w:rsidRDefault="00BB5CF6" w:rsidP="00BB5CF6">
      <w:pPr>
        <w:pStyle w:val="BodyText"/>
        <w:numPr>
          <w:ilvl w:val="0"/>
          <w:numId w:val="12"/>
        </w:numPr>
        <w:rPr>
          <w:i/>
          <w:color w:val="0000FF"/>
        </w:rPr>
      </w:pPr>
      <w:r>
        <w:rPr>
          <w:i/>
          <w:color w:val="0000FF"/>
        </w:rPr>
        <w:t>Protocols (e.g. Google proto-buf)</w:t>
      </w:r>
    </w:p>
    <w:p w:rsidR="00BB5CF6" w:rsidRDefault="00BB5CF6" w:rsidP="00BB5CF6">
      <w:pPr>
        <w:pStyle w:val="BodyText"/>
        <w:numPr>
          <w:ilvl w:val="0"/>
          <w:numId w:val="12"/>
        </w:numPr>
        <w:rPr>
          <w:i/>
          <w:color w:val="0000FF"/>
        </w:rPr>
      </w:pPr>
      <w:r>
        <w:rPr>
          <w:i/>
          <w:color w:val="0000FF"/>
        </w:rPr>
        <w:t>Data formats</w:t>
      </w:r>
    </w:p>
    <w:p w:rsidR="00BB5CF6" w:rsidRDefault="00BB5CF6" w:rsidP="00BB5CF6">
      <w:pPr>
        <w:pStyle w:val="BodyText"/>
        <w:numPr>
          <w:ilvl w:val="0"/>
          <w:numId w:val="12"/>
        </w:numPr>
        <w:rPr>
          <w:i/>
          <w:color w:val="0000FF"/>
        </w:rPr>
      </w:pPr>
      <w:r>
        <w:rPr>
          <w:i/>
          <w:color w:val="0000FF"/>
        </w:rPr>
        <w:t>Database platforms</w:t>
      </w:r>
    </w:p>
    <w:p w:rsidR="00BB5CF6" w:rsidRPr="00833BFE" w:rsidRDefault="00BB5CF6" w:rsidP="00BB5CF6">
      <w:pPr>
        <w:pStyle w:val="BodyText"/>
        <w:numPr>
          <w:ilvl w:val="0"/>
          <w:numId w:val="12"/>
        </w:numPr>
        <w:rPr>
          <w:i/>
          <w:color w:val="0000FF"/>
        </w:rPr>
      </w:pPr>
      <w:r>
        <w:rPr>
          <w:i/>
          <w:color w:val="0000FF"/>
        </w:rPr>
        <w:t>Libraries especially third party libraries (e.g. STL, Boost)</w:t>
      </w:r>
    </w:p>
    <w:p w:rsidR="00BB5CF6" w:rsidRDefault="00BB5CF6" w:rsidP="00BB5CF6">
      <w:pPr>
        <w:pStyle w:val="Heading3"/>
      </w:pPr>
      <w:bookmarkStart w:id="22" w:name="_Toc315422271"/>
      <w:r>
        <w:t>Alternative Technologies Considered</w:t>
      </w:r>
      <w:bookmarkEnd w:id="22"/>
    </w:p>
    <w:p w:rsidR="00BB5CF6" w:rsidRDefault="00BB5CF6" w:rsidP="00BB5CF6">
      <w:pPr>
        <w:pStyle w:val="BodyText"/>
        <w:rPr>
          <w:i/>
          <w:color w:val="0000FF"/>
        </w:rPr>
      </w:pPr>
      <w:r>
        <w:rPr>
          <w:i/>
          <w:color w:val="0000FF"/>
        </w:rPr>
        <w:t>If any other technologies were considered but rejected, they should be listed here, along with the rational for why there were rejected in favor of another choice.</w:t>
      </w:r>
    </w:p>
    <w:p w:rsidR="006217FC" w:rsidRPr="00BB5CF6" w:rsidRDefault="00BB5CF6" w:rsidP="00BB5CF6">
      <w:pPr>
        <w:pStyle w:val="BodyText"/>
        <w:rPr>
          <w:i/>
          <w:color w:val="0000FF"/>
        </w:rPr>
      </w:pPr>
      <w:r>
        <w:rPr>
          <w:i/>
          <w:color w:val="0000FF"/>
        </w:rPr>
        <w:t>Discuss whether a dependency is created on the chosen technology and whether that is an issue.</w:t>
      </w:r>
    </w:p>
    <w:p w:rsidR="00094871" w:rsidRDefault="00094871" w:rsidP="00BB5CF6">
      <w:pPr>
        <w:pStyle w:val="Heading2"/>
      </w:pPr>
      <w:bookmarkStart w:id="23" w:name="_Toc315422276"/>
      <w:r>
        <w:lastRenderedPageBreak/>
        <w:t>Structural Diagrams</w:t>
      </w:r>
      <w:bookmarkEnd w:id="23"/>
    </w:p>
    <w:p w:rsidR="00094871" w:rsidRDefault="00094871" w:rsidP="00663955">
      <w:pPr>
        <w:pStyle w:val="BodyText"/>
        <w:rPr>
          <w:i/>
          <w:color w:val="0000FF"/>
        </w:rPr>
      </w:pPr>
      <w:r>
        <w:rPr>
          <w:i/>
          <w:color w:val="0000FF"/>
        </w:rPr>
        <w:t>They say that “a picture is worth a thousand words,” and that certainly applies to the structural diagrams that describe a component. With just a few pictures, a component’s architecture can be shown quickly and easily. In the list below, four possible diagram types are listed, but you are not limited to these. If there are other types you think would be appropriate for this component, feel free to include them. Also, these can appear in whatever order is most logical; you are not restricted to the order listed below.</w:t>
      </w:r>
    </w:p>
    <w:p w:rsidR="005E4274" w:rsidRDefault="00094871" w:rsidP="005E4274">
      <w:pPr>
        <w:pStyle w:val="BodyText"/>
        <w:rPr>
          <w:i/>
          <w:color w:val="0000FF"/>
        </w:rPr>
      </w:pPr>
      <w:r>
        <w:rPr>
          <w:i/>
          <w:color w:val="0000FF"/>
        </w:rPr>
        <w:t>The first three types listed below can be produced using UML, and that is the modeling language we are trying to standardize on. Visio Professional has sufficient UML support to produce any of these diagrams.</w:t>
      </w:r>
    </w:p>
    <w:p w:rsidR="00094871" w:rsidRDefault="00094871" w:rsidP="00663955">
      <w:pPr>
        <w:pStyle w:val="BodyText"/>
        <w:rPr>
          <w:i/>
          <w:color w:val="0000FF"/>
        </w:rPr>
      </w:pPr>
      <w:r>
        <w:rPr>
          <w:i/>
          <w:color w:val="0000FF"/>
        </w:rPr>
        <w:t>The fourth type (“Other Diagrams”) is a catch-all. In many cases, using a simple “block” style diagram – with colored squares, circles, etc. – is the most effective way to communicate the big-picture of architecture. Naturally, there is no UML standard for that, but that doesn’t mean you can’t use a basic block diagram. Again, Visio is a great tool for block diagrams.</w:t>
      </w:r>
    </w:p>
    <w:p w:rsidR="00094871" w:rsidRDefault="009B307C" w:rsidP="00BB5CF6">
      <w:pPr>
        <w:pStyle w:val="Heading3"/>
      </w:pPr>
      <w:r>
        <w:t>Layer Diagrams</w:t>
      </w:r>
    </w:p>
    <w:p w:rsidR="00094871" w:rsidRDefault="00094871" w:rsidP="00DF073C">
      <w:pPr>
        <w:pStyle w:val="BodyText"/>
        <w:rPr>
          <w:i/>
          <w:color w:val="0000FF"/>
        </w:rPr>
      </w:pPr>
      <w:r>
        <w:rPr>
          <w:i/>
          <w:color w:val="0000FF"/>
        </w:rPr>
        <w:t>A layer diagram shows the elements of a component organized into logical layers. The layers might range from low to high (like from an operating system up to the application layer), or might be organized by function (such as presentation, application logic, data storage), and so on. Include a layer diagram if appropriate and useful.</w:t>
      </w:r>
    </w:p>
    <w:p w:rsidR="00094871" w:rsidRDefault="009B307C" w:rsidP="00BB5CF6">
      <w:pPr>
        <w:pStyle w:val="Heading3"/>
      </w:pPr>
      <w:r>
        <w:t>Package Diagrams</w:t>
      </w:r>
    </w:p>
    <w:p w:rsidR="00094871" w:rsidRPr="00DF073C" w:rsidRDefault="00094871" w:rsidP="00DF073C">
      <w:pPr>
        <w:pStyle w:val="BodyText"/>
        <w:rPr>
          <w:i/>
          <w:color w:val="0000FF"/>
        </w:rPr>
      </w:pPr>
      <w:r>
        <w:rPr>
          <w:i/>
          <w:color w:val="0000FF"/>
        </w:rPr>
        <w:t>A package diagram shows how the parts of a component are organized into different software packages. This only applies for languages such as Java (or C++ with namespaces) that have a notion of packages or something similar. Include this if you think it would be useful for the objectives stated above (in section 3). You may also decide to defer this to the detail design stage, or omit it altogether.</w:t>
      </w:r>
    </w:p>
    <w:p w:rsidR="00094871" w:rsidRDefault="009B307C" w:rsidP="00BB5CF6">
      <w:pPr>
        <w:pStyle w:val="Heading3"/>
      </w:pPr>
      <w:r>
        <w:t>Class (or Module) Diagrams</w:t>
      </w:r>
    </w:p>
    <w:p w:rsidR="00094871" w:rsidRPr="009162B6" w:rsidRDefault="00094871" w:rsidP="009162B6">
      <w:pPr>
        <w:pStyle w:val="BodyText"/>
        <w:rPr>
          <w:i/>
          <w:color w:val="0000FF"/>
        </w:rPr>
      </w:pPr>
      <w:r>
        <w:rPr>
          <w:i/>
          <w:color w:val="0000FF"/>
        </w:rPr>
        <w:t>Class diagrams are usually the most important structural diagrams for describing a component. There are various UML notations that can be used to show the data members, function members, hierarchical relationships, compositional relationships, associations, relations and cardinalities of the key classes used in a component. Because there are so many aspects of classes that can be diagrammed, it is sometimes useful to break the story up into multiple diagrams. But again, only include the diagrams that help accomplish the objectives described in section 3.</w:t>
      </w:r>
    </w:p>
    <w:p w:rsidR="00094871" w:rsidRDefault="00094871" w:rsidP="00BB5CF6">
      <w:pPr>
        <w:pStyle w:val="Heading3"/>
      </w:pPr>
      <w:r>
        <w:t>Other Diagrams (as needed)</w:t>
      </w:r>
    </w:p>
    <w:p w:rsidR="00094871" w:rsidRPr="0078515C" w:rsidRDefault="00094871" w:rsidP="0078515C">
      <w:pPr>
        <w:pStyle w:val="BodyText"/>
        <w:rPr>
          <w:i/>
          <w:color w:val="0000FF"/>
        </w:rPr>
      </w:pPr>
      <w:r>
        <w:rPr>
          <w:i/>
          <w:color w:val="0000FF"/>
        </w:rPr>
        <w:t>As mentioned early, you can include any other diagrams that you think would be useful, whether UML-based or not.</w:t>
      </w:r>
    </w:p>
    <w:p w:rsidR="00094871" w:rsidRDefault="00094871" w:rsidP="00BB5CF6">
      <w:pPr>
        <w:pStyle w:val="Heading2"/>
      </w:pPr>
      <w:bookmarkStart w:id="24" w:name="_Toc315422277"/>
      <w:r>
        <w:t>Behavior Diagrams</w:t>
      </w:r>
      <w:bookmarkEnd w:id="24"/>
    </w:p>
    <w:p w:rsidR="00094871" w:rsidRPr="00894D6C" w:rsidRDefault="00094871" w:rsidP="0078515C">
      <w:pPr>
        <w:pStyle w:val="BodyText"/>
        <w:rPr>
          <w:i/>
          <w:color w:val="0000FF"/>
        </w:rPr>
      </w:pPr>
      <w:r>
        <w:rPr>
          <w:i/>
          <w:color w:val="0000FF"/>
        </w:rPr>
        <w:t>The diagrams above describe the static structure of a component. The behavior diagrams in this section show how the component behaves (i.e., how it operates or functions). Again, there are several different types of diagrams that might be used to model the behavior of the component, and there is also a catch-all “other” diagram type.</w:t>
      </w:r>
    </w:p>
    <w:p w:rsidR="00094871" w:rsidRDefault="009B307C" w:rsidP="00BB5CF6">
      <w:pPr>
        <w:pStyle w:val="Heading3"/>
      </w:pPr>
      <w:r>
        <w:t>Sequence Diagrams</w:t>
      </w:r>
    </w:p>
    <w:p w:rsidR="00094871" w:rsidRDefault="00094871" w:rsidP="00406EA2">
      <w:pPr>
        <w:pStyle w:val="ListParagraph"/>
        <w:spacing w:line="240" w:lineRule="auto"/>
        <w:contextualSpacing w:val="0"/>
        <w:rPr>
          <w:rFonts w:ascii="Times New Roman" w:hAnsi="Times New Roman"/>
          <w:i/>
          <w:color w:val="0000FF"/>
          <w:sz w:val="20"/>
          <w:szCs w:val="20"/>
        </w:rPr>
      </w:pPr>
      <w:r w:rsidRPr="00020DCA">
        <w:rPr>
          <w:rFonts w:ascii="Times New Roman" w:hAnsi="Times New Roman"/>
          <w:i/>
          <w:color w:val="0000FF"/>
          <w:sz w:val="20"/>
          <w:szCs w:val="20"/>
        </w:rPr>
        <w:t xml:space="preserve">A sequence diagram is a specific type of UML interaction diagram designed to show how </w:t>
      </w:r>
      <w:r>
        <w:rPr>
          <w:rFonts w:ascii="Times New Roman" w:hAnsi="Times New Roman"/>
          <w:i/>
          <w:color w:val="0000FF"/>
          <w:sz w:val="20"/>
          <w:szCs w:val="20"/>
        </w:rPr>
        <w:t>the parts inside a component</w:t>
      </w:r>
      <w:r w:rsidRPr="00020DCA">
        <w:rPr>
          <w:rFonts w:ascii="Times New Roman" w:hAnsi="Times New Roman"/>
          <w:i/>
          <w:color w:val="0000FF"/>
          <w:sz w:val="20"/>
          <w:szCs w:val="20"/>
        </w:rPr>
        <w:t xml:space="preserve"> interact with each other in a step-by-step fashion. Using arrows between the </w:t>
      </w:r>
      <w:r>
        <w:rPr>
          <w:rFonts w:ascii="Times New Roman" w:hAnsi="Times New Roman"/>
          <w:i/>
          <w:color w:val="0000FF"/>
          <w:sz w:val="20"/>
          <w:szCs w:val="20"/>
        </w:rPr>
        <w:t>elements</w:t>
      </w:r>
      <w:r w:rsidRPr="00020DCA">
        <w:rPr>
          <w:rFonts w:ascii="Times New Roman" w:hAnsi="Times New Roman"/>
          <w:i/>
          <w:color w:val="0000FF"/>
          <w:sz w:val="20"/>
          <w:szCs w:val="20"/>
        </w:rPr>
        <w:t xml:space="preserve">, the diagram shows what </w:t>
      </w:r>
      <w:r>
        <w:rPr>
          <w:rFonts w:ascii="Times New Roman" w:hAnsi="Times New Roman"/>
          <w:i/>
          <w:color w:val="0000FF"/>
          <w:sz w:val="20"/>
          <w:szCs w:val="20"/>
        </w:rPr>
        <w:t>actions occur (in time sequence)</w:t>
      </w:r>
      <w:r w:rsidRPr="00020DCA">
        <w:rPr>
          <w:rFonts w:ascii="Times New Roman" w:hAnsi="Times New Roman"/>
          <w:i/>
          <w:color w:val="0000FF"/>
          <w:sz w:val="20"/>
          <w:szCs w:val="20"/>
        </w:rPr>
        <w:t>, and what data</w:t>
      </w:r>
      <w:r>
        <w:rPr>
          <w:rFonts w:ascii="Times New Roman" w:hAnsi="Times New Roman"/>
          <w:i/>
          <w:color w:val="0000FF"/>
          <w:sz w:val="20"/>
          <w:szCs w:val="20"/>
        </w:rPr>
        <w:t xml:space="preserve"> flows back-and-forth between the elements</w:t>
      </w:r>
      <w:r w:rsidRPr="00020DCA">
        <w:rPr>
          <w:rFonts w:ascii="Times New Roman" w:hAnsi="Times New Roman"/>
          <w:i/>
          <w:color w:val="0000FF"/>
          <w:sz w:val="20"/>
          <w:szCs w:val="20"/>
        </w:rPr>
        <w:t>. A sequence diagram can be thought of as visual pseudo-code.</w:t>
      </w:r>
    </w:p>
    <w:p w:rsidR="00094871" w:rsidRDefault="00094871" w:rsidP="00406EA2">
      <w:pPr>
        <w:pStyle w:val="ListParagraph"/>
        <w:spacing w:line="240" w:lineRule="auto"/>
        <w:contextualSpacing w:val="0"/>
        <w:rPr>
          <w:rFonts w:ascii="Times New Roman" w:hAnsi="Times New Roman"/>
          <w:i/>
          <w:color w:val="0000FF"/>
          <w:sz w:val="20"/>
          <w:szCs w:val="20"/>
        </w:rPr>
      </w:pPr>
      <w:r>
        <w:rPr>
          <w:rFonts w:ascii="Times New Roman" w:hAnsi="Times New Roman"/>
          <w:i/>
          <w:color w:val="0000FF"/>
          <w:sz w:val="20"/>
          <w:szCs w:val="20"/>
        </w:rPr>
        <w:t>(An alternative to the sequence diagram is the activity diagram, which is essentially a flow chart divided into different swimlanes for the different actors. It captures the same information as a sequence diagram, but it may be a more comfortable format for some deisgners. Use it if you wish.)</w:t>
      </w:r>
    </w:p>
    <w:p w:rsidR="00094871" w:rsidRPr="00567644" w:rsidRDefault="00094871" w:rsidP="00567644">
      <w:pPr>
        <w:pStyle w:val="ListParagraph"/>
        <w:spacing w:line="240" w:lineRule="auto"/>
        <w:contextualSpacing w:val="0"/>
        <w:rPr>
          <w:rFonts w:ascii="Times New Roman" w:hAnsi="Times New Roman"/>
          <w:i/>
          <w:color w:val="0000FF"/>
          <w:sz w:val="20"/>
          <w:szCs w:val="20"/>
        </w:rPr>
      </w:pPr>
      <w:r>
        <w:rPr>
          <w:rFonts w:ascii="Times New Roman" w:hAnsi="Times New Roman"/>
          <w:i/>
          <w:color w:val="0000FF"/>
          <w:sz w:val="20"/>
          <w:szCs w:val="20"/>
        </w:rPr>
        <w:lastRenderedPageBreak/>
        <w:t>At the level of a component, the elements that are usually the “actors” on a sequence diagram are the modules, classes and/or objects that comprise the component.</w:t>
      </w:r>
    </w:p>
    <w:p w:rsidR="00094871" w:rsidRDefault="00094871" w:rsidP="00BB5CF6">
      <w:pPr>
        <w:pStyle w:val="Heading4"/>
      </w:pPr>
      <w:r>
        <w:t xml:space="preserve">&lt;Use Case&gt; </w:t>
      </w:r>
      <w:r w:rsidR="009B307C">
        <w:t>(referenced from the section 3.1.2</w:t>
      </w:r>
      <w:r>
        <w:t>)</w:t>
      </w:r>
    </w:p>
    <w:p w:rsidR="00094871" w:rsidRDefault="00094871" w:rsidP="00567644">
      <w:pPr>
        <w:pStyle w:val="BodyText"/>
        <w:rPr>
          <w:i/>
          <w:color w:val="0000FF"/>
        </w:rPr>
      </w:pPr>
      <w:r>
        <w:rPr>
          <w:i/>
          <w:color w:val="0000FF"/>
        </w:rPr>
        <w:t xml:space="preserve">Sequence diagrams model specific uses of the component. So, if you are going to include sequence diagrams in the specification, each diagram must be for a specific use case. For each sequence diagram, choose the appropriate use case from the </w:t>
      </w:r>
      <w:r w:rsidR="009B307C">
        <w:rPr>
          <w:i/>
          <w:color w:val="0000FF"/>
        </w:rPr>
        <w:t>section 3.1.2</w:t>
      </w:r>
      <w:r>
        <w:rPr>
          <w:i/>
          <w:color w:val="0000FF"/>
        </w:rPr>
        <w:t>, and include its ID and title here.</w:t>
      </w:r>
    </w:p>
    <w:p w:rsidR="00094871" w:rsidRDefault="00094871" w:rsidP="00BB5CF6">
      <w:pPr>
        <w:pStyle w:val="Heading4"/>
      </w:pPr>
      <w:r>
        <w:t>Sequence Diagram</w:t>
      </w:r>
    </w:p>
    <w:p w:rsidR="00094871" w:rsidRPr="00D80380" w:rsidRDefault="00094871" w:rsidP="00D80380">
      <w:pPr>
        <w:pStyle w:val="BodyText"/>
        <w:rPr>
          <w:i/>
          <w:color w:val="0000FF"/>
        </w:rPr>
      </w:pPr>
      <w:r>
        <w:rPr>
          <w:i/>
          <w:color w:val="0000FF"/>
        </w:rPr>
        <w:t>Create the sequence diagram in Visio and copy-paste it here.</w:t>
      </w:r>
    </w:p>
    <w:p w:rsidR="00094871" w:rsidRDefault="00094871" w:rsidP="00BB5CF6">
      <w:pPr>
        <w:pStyle w:val="Heading3"/>
      </w:pPr>
      <w:r>
        <w:t>Activity/State Diagrams (as appropriate)</w:t>
      </w:r>
    </w:p>
    <w:p w:rsidR="00094871" w:rsidRDefault="00094871" w:rsidP="00D80380">
      <w:pPr>
        <w:pStyle w:val="BodyText"/>
        <w:rPr>
          <w:i/>
          <w:color w:val="0000FF"/>
        </w:rPr>
      </w:pPr>
      <w:r>
        <w:rPr>
          <w:i/>
          <w:color w:val="0000FF"/>
        </w:rPr>
        <w:t>Certain components may be best described as finite state machines using state-transition diagrams. If that is the case, include the use case and Visio activity/state diagram in the subsections below.</w:t>
      </w:r>
    </w:p>
    <w:p w:rsidR="00094871" w:rsidRDefault="00094871" w:rsidP="00BB5CF6">
      <w:pPr>
        <w:pStyle w:val="Heading4"/>
      </w:pPr>
      <w:r>
        <w:t>&lt;Use Case&gt; (referenced from th</w:t>
      </w:r>
      <w:r w:rsidR="009B307C">
        <w:t>e section 3.1.2</w:t>
      </w:r>
      <w:r>
        <w:t>)</w:t>
      </w:r>
    </w:p>
    <w:p w:rsidR="00094871" w:rsidRDefault="00094871" w:rsidP="00BB5CF6">
      <w:pPr>
        <w:pStyle w:val="Heading4"/>
      </w:pPr>
      <w:r>
        <w:t>Activity/State Diagram</w:t>
      </w:r>
    </w:p>
    <w:p w:rsidR="00094871" w:rsidRPr="00D80380" w:rsidRDefault="00094871" w:rsidP="00D80380">
      <w:pPr>
        <w:pStyle w:val="BodyText"/>
      </w:pPr>
    </w:p>
    <w:p w:rsidR="00094871" w:rsidRDefault="00094871" w:rsidP="00BB5CF6">
      <w:pPr>
        <w:pStyle w:val="Heading3"/>
      </w:pPr>
      <w:r>
        <w:t>Other Diagrams (as needed)</w:t>
      </w:r>
    </w:p>
    <w:p w:rsidR="00094871" w:rsidRDefault="00094871" w:rsidP="00D80380">
      <w:pPr>
        <w:pStyle w:val="BodyText"/>
        <w:rPr>
          <w:i/>
          <w:color w:val="0000FF"/>
        </w:rPr>
      </w:pPr>
      <w:r>
        <w:rPr>
          <w:i/>
          <w:color w:val="0000FF"/>
        </w:rPr>
        <w:t>Include any other diagrams – using any tools, symbols or styles that are appropriate – if you think it would help describe the high-level design of the component.</w:t>
      </w:r>
    </w:p>
    <w:p w:rsidR="00BA77CC" w:rsidRDefault="00BA77CC" w:rsidP="00D80380">
      <w:pPr>
        <w:pStyle w:val="BodyText"/>
        <w:rPr>
          <w:i/>
          <w:color w:val="0000FF"/>
        </w:rPr>
      </w:pPr>
      <w:r>
        <w:rPr>
          <w:i/>
          <w:color w:val="0000FF"/>
        </w:rPr>
        <w:t xml:space="preserve">Other diagrams can be oriented </w:t>
      </w:r>
      <w:r w:rsidR="0050634D">
        <w:rPr>
          <w:i/>
          <w:color w:val="0000FF"/>
        </w:rPr>
        <w:t>around</w:t>
      </w:r>
      <w:r>
        <w:rPr>
          <w:i/>
          <w:color w:val="0000FF"/>
        </w:rPr>
        <w:t xml:space="preserve"> data:</w:t>
      </w:r>
    </w:p>
    <w:p w:rsidR="00BA77CC" w:rsidRDefault="00BA77CC" w:rsidP="009A341E">
      <w:pPr>
        <w:pStyle w:val="BodyText"/>
        <w:numPr>
          <w:ilvl w:val="0"/>
          <w:numId w:val="15"/>
        </w:numPr>
        <w:rPr>
          <w:i/>
          <w:color w:val="0000FF"/>
        </w:rPr>
      </w:pPr>
      <w:r>
        <w:rPr>
          <w:i/>
          <w:color w:val="0000FF"/>
        </w:rPr>
        <w:t>Data flow diagrams</w:t>
      </w:r>
    </w:p>
    <w:p w:rsidR="00BA77CC" w:rsidRPr="00D80380" w:rsidRDefault="0050634D" w:rsidP="009A341E">
      <w:pPr>
        <w:pStyle w:val="BodyText"/>
        <w:numPr>
          <w:ilvl w:val="0"/>
          <w:numId w:val="15"/>
        </w:numPr>
        <w:rPr>
          <w:i/>
          <w:color w:val="0000FF"/>
        </w:rPr>
      </w:pPr>
      <w:r>
        <w:rPr>
          <w:i/>
          <w:color w:val="0000FF"/>
        </w:rPr>
        <w:t>Diagrams to show data formats (perhaps closely related to physical data models mentioned below)</w:t>
      </w:r>
    </w:p>
    <w:p w:rsidR="00094871" w:rsidRDefault="00094871" w:rsidP="00BB5CF6">
      <w:pPr>
        <w:pStyle w:val="Heading2"/>
      </w:pPr>
      <w:bookmarkStart w:id="25" w:name="_Toc315422278"/>
      <w:r>
        <w:t>Logical Data Models (as needed)</w:t>
      </w:r>
      <w:bookmarkEnd w:id="25"/>
    </w:p>
    <w:p w:rsidR="00094871" w:rsidRDefault="00094871" w:rsidP="00D80380">
      <w:pPr>
        <w:pStyle w:val="BodyText"/>
        <w:rPr>
          <w:i/>
          <w:color w:val="0000FF"/>
        </w:rPr>
      </w:pPr>
      <w:r>
        <w:rPr>
          <w:i/>
          <w:color w:val="0000FF"/>
        </w:rPr>
        <w:t>If the component needs any relational tables to be added (or modified) in any schema in the system, then both a logical and physical data model w</w:t>
      </w:r>
      <w:r w:rsidR="00901C1B">
        <w:rPr>
          <w:i/>
          <w:color w:val="0000FF"/>
        </w:rPr>
        <w:t>ill be needed. The entity-relat</w:t>
      </w:r>
      <w:r>
        <w:rPr>
          <w:i/>
          <w:color w:val="0000FF"/>
        </w:rPr>
        <w:t>ionship diagrams of Visio can be used for both.</w:t>
      </w:r>
    </w:p>
    <w:p w:rsidR="00094871" w:rsidRPr="00D80380" w:rsidRDefault="00094871" w:rsidP="00D80380">
      <w:pPr>
        <w:pStyle w:val="BodyText"/>
        <w:rPr>
          <w:i/>
          <w:color w:val="0000FF"/>
        </w:rPr>
      </w:pPr>
      <w:r>
        <w:rPr>
          <w:i/>
          <w:color w:val="0000FF"/>
        </w:rPr>
        <w:t>For purposes of this specification, a logical data model shall be considered a fully-attributed entity relationship diagram that is in 3</w:t>
      </w:r>
      <w:r w:rsidRPr="00E85E4C">
        <w:rPr>
          <w:i/>
          <w:color w:val="0000FF"/>
          <w:vertAlign w:val="superscript"/>
        </w:rPr>
        <w:t>rd</w:t>
      </w:r>
      <w:r>
        <w:rPr>
          <w:i/>
          <w:color w:val="0000FF"/>
        </w:rPr>
        <w:t>-normal form, including both primary keys and foreign keys. Data types do not need to be specified in the logical model.</w:t>
      </w:r>
    </w:p>
    <w:p w:rsidR="00094871" w:rsidRDefault="00094871" w:rsidP="00BB5CF6">
      <w:pPr>
        <w:pStyle w:val="Heading2"/>
      </w:pPr>
      <w:bookmarkStart w:id="26" w:name="_Toc315422279"/>
      <w:r>
        <w:t>Physical Data Models (as needed)</w:t>
      </w:r>
      <w:bookmarkEnd w:id="26"/>
    </w:p>
    <w:p w:rsidR="00094871" w:rsidRPr="00E85E4C" w:rsidRDefault="00094871" w:rsidP="00E85E4C">
      <w:pPr>
        <w:pStyle w:val="BodyText"/>
        <w:rPr>
          <w:i/>
          <w:color w:val="0000FF"/>
        </w:rPr>
      </w:pPr>
      <w:r>
        <w:rPr>
          <w:i/>
          <w:color w:val="0000FF"/>
        </w:rPr>
        <w:t>The physical data model is the logical model altered and extended as necessary so that it can be implemented in an actual database schema. The physical model may possibly be de-normalized (for performance reasons), and will be further specified with data types, indexes, constraints, views, etc.</w:t>
      </w:r>
    </w:p>
    <w:p w:rsidR="00094871" w:rsidRDefault="00094871" w:rsidP="00BB5CF6">
      <w:pPr>
        <w:pStyle w:val="Heading2"/>
      </w:pPr>
      <w:bookmarkStart w:id="27" w:name="_Toc315422280"/>
      <w:r>
        <w:t>Discussions (as needed)</w:t>
      </w:r>
      <w:bookmarkEnd w:id="27"/>
    </w:p>
    <w:p w:rsidR="00094871" w:rsidRPr="004B41AE" w:rsidRDefault="00094871" w:rsidP="004B41AE">
      <w:pPr>
        <w:pStyle w:val="BodyText"/>
        <w:rPr>
          <w:i/>
          <w:color w:val="0000FF"/>
        </w:rPr>
      </w:pPr>
      <w:r>
        <w:rPr>
          <w:i/>
          <w:color w:val="0000FF"/>
        </w:rPr>
        <w:t>Paragraphs of clarifying text may be added anywhere and everywhere in the specification where it is helpful. Although it is listed last here, the text should be added throughout the specification – however much or little is needed, wherever it is needed.</w:t>
      </w:r>
    </w:p>
    <w:p w:rsidR="00094871" w:rsidRDefault="00094871" w:rsidP="00DE07C6">
      <w:pPr>
        <w:pStyle w:val="Heading1"/>
      </w:pPr>
      <w:bookmarkStart w:id="28" w:name="_Toc315422281"/>
      <w:r>
        <w:t>Service Level Impacts</w:t>
      </w:r>
      <w:bookmarkEnd w:id="28"/>
    </w:p>
    <w:p w:rsidR="00094871" w:rsidRDefault="00094871" w:rsidP="001C4B51">
      <w:pPr>
        <w:pStyle w:val="BodyText"/>
        <w:rPr>
          <w:i/>
          <w:color w:val="0000FF"/>
        </w:rPr>
      </w:pPr>
      <w:r>
        <w:rPr>
          <w:i/>
          <w:color w:val="0000FF"/>
        </w:rPr>
        <w:t>Discuss how the design of this component affects the service level requirements listed in section 2.1.2 of the System-Wide Functional Specification. Any significant impact, whether positive or negative, should be listed and discussed here.</w:t>
      </w:r>
    </w:p>
    <w:p w:rsidR="00094871" w:rsidRDefault="00094871" w:rsidP="003473B3">
      <w:pPr>
        <w:pStyle w:val="BodyText"/>
        <w:rPr>
          <w:i/>
          <w:color w:val="0000FF"/>
        </w:rPr>
      </w:pPr>
      <w:r>
        <w:rPr>
          <w:i/>
          <w:color w:val="0000FF"/>
        </w:rPr>
        <w:lastRenderedPageBreak/>
        <w:t>Here are some examples: “The decision to expose the component X’s interface via SOAP provides loose coupling and therefore positively impacts Maintainability and Extensibility. The fact that component X needs to write to MySQL negatively impacts Performance and Scalability. Etc.”</w:t>
      </w:r>
    </w:p>
    <w:p w:rsidR="00094871" w:rsidRPr="001C4B51" w:rsidRDefault="00094871" w:rsidP="003473B3">
      <w:pPr>
        <w:pStyle w:val="BodyText"/>
        <w:rPr>
          <w:i/>
          <w:color w:val="0000FF"/>
        </w:rPr>
      </w:pPr>
      <w:r>
        <w:rPr>
          <w:i/>
          <w:color w:val="0000FF"/>
        </w:rPr>
        <w:t>The reason for including both negative and positive impacts is not to punish a designer for making bad choices. In fact, almost all of our design decisions have positive and negative impacts. But it’s important to see what those tradeoffs are, so we can make intelligent decisions about how we balance those competing service level requirements.</w:t>
      </w:r>
    </w:p>
    <w:p w:rsidR="00094871" w:rsidRDefault="00094871" w:rsidP="00DE07C6">
      <w:pPr>
        <w:pStyle w:val="Heading1"/>
      </w:pPr>
      <w:bookmarkStart w:id="29" w:name="_Toc315422282"/>
      <w:r>
        <w:t>Future Considerations</w:t>
      </w:r>
      <w:bookmarkEnd w:id="29"/>
    </w:p>
    <w:p w:rsidR="00094871" w:rsidRPr="00DA1CB3" w:rsidRDefault="00094871" w:rsidP="00DA1CB3">
      <w:pPr>
        <w:pStyle w:val="BodyText"/>
        <w:rPr>
          <w:i/>
          <w:color w:val="0000FF"/>
        </w:rPr>
      </w:pPr>
      <w:r>
        <w:rPr>
          <w:i/>
          <w:color w:val="0000FF"/>
        </w:rPr>
        <w:t>List and discuss any special considerations that might apply to future versions of this component.</w:t>
      </w:r>
    </w:p>
    <w:sectPr w:rsidR="00094871" w:rsidRPr="00DA1CB3" w:rsidSect="00E44D0D">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292E" w:rsidRDefault="006D292E">
      <w:r>
        <w:separator/>
      </w:r>
    </w:p>
  </w:endnote>
  <w:endnote w:type="continuationSeparator" w:id="0">
    <w:p w:rsidR="006D292E" w:rsidRDefault="006D2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763" w:rsidRDefault="00E3776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37763" w:rsidRDefault="00E3776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37763">
      <w:tc>
        <w:tcPr>
          <w:tcW w:w="3162" w:type="dxa"/>
          <w:tcBorders>
            <w:top w:val="nil"/>
            <w:left w:val="nil"/>
            <w:bottom w:val="nil"/>
            <w:right w:val="nil"/>
          </w:tcBorders>
        </w:tcPr>
        <w:p w:rsidR="00E37763" w:rsidRDefault="00E37763">
          <w:pPr>
            <w:ind w:right="360"/>
          </w:pPr>
          <w:r>
            <w:t>Confidential</w:t>
          </w:r>
        </w:p>
      </w:tc>
      <w:tc>
        <w:tcPr>
          <w:tcW w:w="3162" w:type="dxa"/>
          <w:tcBorders>
            <w:top w:val="nil"/>
            <w:left w:val="nil"/>
            <w:bottom w:val="nil"/>
            <w:right w:val="nil"/>
          </w:tcBorders>
        </w:tcPr>
        <w:p w:rsidR="00E37763" w:rsidRDefault="00E37763">
          <w:pPr>
            <w:jc w:val="center"/>
          </w:pPr>
          <w:r>
            <w:sym w:font="Symbol" w:char="F0D3"/>
          </w:r>
          <w:fldSimple w:instr=" DOCPROPERTY &quot;Company&quot;  \* MERGEFORMAT ">
            <w:r>
              <w:t>TeleNav, Inc.</w:t>
            </w:r>
          </w:fldSimple>
          <w:r>
            <w:t>, 2012</w:t>
          </w:r>
        </w:p>
      </w:tc>
      <w:tc>
        <w:tcPr>
          <w:tcW w:w="3162" w:type="dxa"/>
          <w:tcBorders>
            <w:top w:val="nil"/>
            <w:left w:val="nil"/>
            <w:bottom w:val="nil"/>
            <w:right w:val="nil"/>
          </w:tcBorders>
        </w:tcPr>
        <w:p w:rsidR="00E37763" w:rsidRDefault="00E37763">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EB61CD">
            <w:rPr>
              <w:rStyle w:val="PageNumber"/>
              <w:noProof/>
            </w:rPr>
            <w:t>7</w:t>
          </w:r>
          <w:r>
            <w:rPr>
              <w:rStyle w:val="PageNumber"/>
            </w:rPr>
            <w:fldChar w:fldCharType="end"/>
          </w:r>
          <w:r>
            <w:rPr>
              <w:rStyle w:val="PageNumber"/>
            </w:rPr>
            <w:t xml:space="preserve"> of </w:t>
          </w:r>
          <w:fldSimple w:instr=" NUMPAGES  \* MERGEFORMAT ">
            <w:r w:rsidR="00EB61CD" w:rsidRPr="00EB61CD">
              <w:rPr>
                <w:rStyle w:val="PageNumber"/>
                <w:noProof/>
              </w:rPr>
              <w:t>15</w:t>
            </w:r>
          </w:fldSimple>
        </w:p>
      </w:tc>
    </w:tr>
  </w:tbl>
  <w:p w:rsidR="00E37763" w:rsidRDefault="00E37763" w:rsidP="000C1918">
    <w:pPr>
      <w:pStyle w:val="Footer"/>
      <w:jc w:val="center"/>
    </w:pPr>
    <w:r>
      <w:rPr>
        <w:rFonts w:ascii="Calibri" w:hAnsi="Calibri" w:cs="Calibri"/>
        <w:i/>
        <w:sz w:val="18"/>
        <w:szCs w:val="18"/>
      </w:rPr>
      <w:t xml:space="preserve">Functional Specification Document </w:t>
    </w:r>
    <w:r w:rsidRPr="00D22660">
      <w:rPr>
        <w:rFonts w:ascii="Calibri" w:hAnsi="Calibri" w:cs="Calibri"/>
        <w:i/>
        <w:sz w:val="18"/>
        <w:szCs w:val="18"/>
      </w:rPr>
      <w:t xml:space="preserve">Version </w:t>
    </w:r>
    <w:r>
      <w:rPr>
        <w:rFonts w:ascii="Calibri" w:hAnsi="Calibri" w:cs="Calibri"/>
        <w:i/>
        <w:sz w:val="18"/>
        <w:szCs w:val="18"/>
      </w:rPr>
      <w:t>1</w:t>
    </w:r>
    <w:r w:rsidRPr="00D22660">
      <w:rPr>
        <w:rFonts w:ascii="Calibri" w:hAnsi="Calibri" w:cs="Calibri"/>
        <w:i/>
        <w:sz w:val="18"/>
        <w:szCs w:val="18"/>
      </w:rPr>
      <w:t>.</w:t>
    </w:r>
    <w:r>
      <w:rPr>
        <w:rFonts w:ascii="Calibri" w:hAnsi="Calibri" w:cs="Calibri"/>
        <w:i/>
        <w:sz w:val="18"/>
        <w:szCs w:val="18"/>
      </w:rPr>
      <w:t>6</w:t>
    </w:r>
    <w:r w:rsidRPr="00D22660">
      <w:rPr>
        <w:rFonts w:ascii="Calibri" w:hAnsi="Calibri" w:cs="Calibri"/>
        <w:i/>
        <w:sz w:val="18"/>
        <w:szCs w:val="18"/>
      </w:rPr>
      <w:t xml:space="preserve">. Last updated </w:t>
    </w:r>
    <w:r>
      <w:rPr>
        <w:rFonts w:ascii="Calibri" w:hAnsi="Calibri" w:cs="Calibri"/>
        <w:i/>
        <w:sz w:val="18"/>
        <w:szCs w:val="18"/>
      </w:rPr>
      <w:t>02</w:t>
    </w:r>
    <w:r w:rsidRPr="00D22660">
      <w:rPr>
        <w:rFonts w:ascii="Calibri" w:hAnsi="Calibri" w:cs="Calibri"/>
        <w:i/>
        <w:sz w:val="18"/>
        <w:szCs w:val="18"/>
      </w:rPr>
      <w:t>/</w:t>
    </w:r>
    <w:r>
      <w:rPr>
        <w:rFonts w:ascii="Calibri" w:hAnsi="Calibri" w:cs="Calibri"/>
        <w:i/>
        <w:sz w:val="18"/>
        <w:szCs w:val="18"/>
      </w:rPr>
      <w:t>14/2011</w:t>
    </w:r>
  </w:p>
  <w:p w:rsidR="00E37763" w:rsidRDefault="00E3776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763" w:rsidRDefault="00E3776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292E" w:rsidRDefault="006D292E">
      <w:r>
        <w:separator/>
      </w:r>
    </w:p>
  </w:footnote>
  <w:footnote w:type="continuationSeparator" w:id="0">
    <w:p w:rsidR="006D292E" w:rsidRDefault="006D29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763" w:rsidRDefault="00E37763">
    <w:pPr>
      <w:rPr>
        <w:sz w:val="24"/>
      </w:rPr>
    </w:pPr>
  </w:p>
  <w:p w:rsidR="00E37763" w:rsidRDefault="00E37763">
    <w:pPr>
      <w:pBdr>
        <w:top w:val="single" w:sz="6" w:space="1" w:color="auto"/>
      </w:pBdr>
      <w:rPr>
        <w:sz w:val="24"/>
      </w:rPr>
    </w:pPr>
  </w:p>
  <w:p w:rsidR="00E37763" w:rsidRDefault="00E37763">
    <w:pPr>
      <w:pBdr>
        <w:bottom w:val="single" w:sz="6" w:space="1" w:color="auto"/>
      </w:pBdr>
      <w:jc w:val="right"/>
      <w:rPr>
        <w:rFonts w:ascii="Arial" w:hAnsi="Arial"/>
        <w:b/>
        <w:sz w:val="36"/>
      </w:rPr>
    </w:pPr>
    <w:r>
      <w:rPr>
        <w:noProof/>
      </w:rPr>
      <w:drawing>
        <wp:inline distT="0" distB="0" distL="0" distR="0" wp14:anchorId="226423EC" wp14:editId="76C2D266">
          <wp:extent cx="5943600" cy="1550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943600" cy="1550035"/>
                  </a:xfrm>
                  <a:prstGeom prst="rect">
                    <a:avLst/>
                  </a:prstGeom>
                </pic:spPr>
              </pic:pic>
            </a:graphicData>
          </a:graphic>
        </wp:inline>
      </w:drawing>
    </w:r>
    <w:r>
      <w:rPr>
        <w:noProof/>
      </w:rPr>
      <w:t xml:space="preserve"> </w:t>
    </w:r>
  </w:p>
  <w:p w:rsidR="00E37763" w:rsidRDefault="00E37763">
    <w:pPr>
      <w:pBdr>
        <w:bottom w:val="single" w:sz="6" w:space="1" w:color="auto"/>
      </w:pBdr>
      <w:jc w:val="right"/>
      <w:rPr>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37763">
      <w:tc>
        <w:tcPr>
          <w:tcW w:w="6379" w:type="dxa"/>
        </w:tcPr>
        <w:p w:rsidR="00E37763" w:rsidRDefault="00E37763" w:rsidP="00354EA9">
          <w:r w:rsidRPr="00354EA9">
            <w:rPr>
              <w:highlight w:val="yellow"/>
            </w:rPr>
            <w:t>Project Name</w:t>
          </w:r>
          <w:fldSimple w:instr=" DOCPROPERTY  Subject  \* MERGEFORMAT "/>
        </w:p>
      </w:tc>
      <w:tc>
        <w:tcPr>
          <w:tcW w:w="3179" w:type="dxa"/>
        </w:tcPr>
        <w:p w:rsidR="00E37763" w:rsidRDefault="00E37763" w:rsidP="00352ACE">
          <w:pPr>
            <w:tabs>
              <w:tab w:val="left" w:pos="1135"/>
            </w:tabs>
            <w:spacing w:before="40"/>
            <w:ind w:right="68"/>
          </w:pPr>
          <w:r>
            <w:t xml:space="preserve">  Version:           </w:t>
          </w:r>
          <w:r w:rsidRPr="00354EA9">
            <w:rPr>
              <w:highlight w:val="yellow"/>
            </w:rPr>
            <w:t>0.1</w:t>
          </w:r>
        </w:p>
      </w:tc>
    </w:tr>
    <w:tr w:rsidR="00E37763">
      <w:tc>
        <w:tcPr>
          <w:tcW w:w="6379" w:type="dxa"/>
        </w:tcPr>
        <w:p w:rsidR="00E37763" w:rsidRDefault="00E37763" w:rsidP="00354EA9">
          <w:fldSimple w:instr=" TITLE  \* MERGEFORMAT ">
            <w:r>
              <w:t xml:space="preserve"> Functional Specification Document</w:t>
            </w:r>
          </w:fldSimple>
        </w:p>
      </w:tc>
      <w:tc>
        <w:tcPr>
          <w:tcW w:w="3179" w:type="dxa"/>
        </w:tcPr>
        <w:p w:rsidR="00E37763" w:rsidRDefault="00E37763" w:rsidP="00122AE2">
          <w:r>
            <w:t xml:space="preserve">  Date:  </w:t>
          </w:r>
          <w:r>
            <w:fldChar w:fldCharType="begin"/>
          </w:r>
          <w:r>
            <w:instrText xml:space="preserve"> SAVEDATE  \@ "M/d/yyyy"  \* MERGEFORMAT </w:instrText>
          </w:r>
          <w:r>
            <w:fldChar w:fldCharType="separate"/>
          </w:r>
          <w:r>
            <w:rPr>
              <w:noProof/>
            </w:rPr>
            <w:t>2/14/2012</w:t>
          </w:r>
          <w:r>
            <w:fldChar w:fldCharType="end"/>
          </w:r>
        </w:p>
      </w:tc>
    </w:tr>
    <w:tr w:rsidR="00E37763">
      <w:tc>
        <w:tcPr>
          <w:tcW w:w="9558" w:type="dxa"/>
          <w:gridSpan w:val="2"/>
        </w:tcPr>
        <w:p w:rsidR="00E37763" w:rsidRDefault="00E37763"/>
      </w:tc>
    </w:tr>
  </w:tbl>
  <w:p w:rsidR="00E37763" w:rsidRDefault="00E3776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763" w:rsidRDefault="00E377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rPr>
        <w:rFonts w:cs="Times New Roman"/>
      </w:rPr>
    </w:lvl>
    <w:lvl w:ilvl="1">
      <w:start w:val="1"/>
      <w:numFmt w:val="decimal"/>
      <w:pStyle w:val="Heading2"/>
      <w:lvlText w:val="%1.%2"/>
      <w:legacy w:legacy="1" w:legacySpace="144" w:legacyIndent="0"/>
      <w:lvlJc w:val="left"/>
      <w:rPr>
        <w:rFonts w:cs="Times New Roman"/>
      </w:rPr>
    </w:lvl>
    <w:lvl w:ilvl="2">
      <w:start w:val="1"/>
      <w:numFmt w:val="decimal"/>
      <w:pStyle w:val="Heading3"/>
      <w:lvlText w:val="%1.%2.%3"/>
      <w:legacy w:legacy="1" w:legacySpace="144" w:legacyIndent="0"/>
      <w:lvlJc w:val="left"/>
      <w:rPr>
        <w:rFonts w:cs="Times New Roman"/>
      </w:rPr>
    </w:lvl>
    <w:lvl w:ilvl="3">
      <w:start w:val="1"/>
      <w:numFmt w:val="decimal"/>
      <w:pStyle w:val="Heading4"/>
      <w:lvlText w:val="%1.%2.%3.%4"/>
      <w:legacy w:legacy="1" w:legacySpace="144" w:legacyIndent="0"/>
      <w:lvlJc w:val="left"/>
      <w:rPr>
        <w:rFonts w:cs="Times New Roman"/>
      </w:rPr>
    </w:lvl>
    <w:lvl w:ilvl="4">
      <w:start w:val="1"/>
      <w:numFmt w:val="decimal"/>
      <w:pStyle w:val="Heading5"/>
      <w:lvlText w:val="%1.%2.%3.%4.%5"/>
      <w:legacy w:legacy="1" w:legacySpace="144" w:legacyIndent="0"/>
      <w:lvlJc w:val="left"/>
      <w:rPr>
        <w:rFonts w:cs="Times New Roman"/>
      </w:rPr>
    </w:lvl>
    <w:lvl w:ilvl="5">
      <w:start w:val="1"/>
      <w:numFmt w:val="decimal"/>
      <w:pStyle w:val="Heading6"/>
      <w:lvlText w:val="%1.%2.%3.%4.%5.%6"/>
      <w:legacy w:legacy="1" w:legacySpace="144" w:legacyIndent="0"/>
      <w:lvlJc w:val="left"/>
      <w:rPr>
        <w:rFonts w:cs="Times New Roman"/>
      </w:rPr>
    </w:lvl>
    <w:lvl w:ilvl="6">
      <w:start w:val="1"/>
      <w:numFmt w:val="decimal"/>
      <w:pStyle w:val="Heading7"/>
      <w:lvlText w:val="%1.%2.%3.%4.%5.%6.%7"/>
      <w:legacy w:legacy="1" w:legacySpace="144" w:legacyIndent="0"/>
      <w:lvlJc w:val="left"/>
      <w:rPr>
        <w:rFonts w:cs="Times New Roman"/>
      </w:rPr>
    </w:lvl>
    <w:lvl w:ilvl="7">
      <w:start w:val="1"/>
      <w:numFmt w:val="decimal"/>
      <w:pStyle w:val="Heading8"/>
      <w:lvlText w:val="%1.%2.%3.%4.%5.%6.%7.%8"/>
      <w:legacy w:legacy="1" w:legacySpace="144" w:legacyIndent="0"/>
      <w:lvlJc w:val="left"/>
      <w:rPr>
        <w:rFonts w:cs="Times New Roman"/>
      </w:rPr>
    </w:lvl>
    <w:lvl w:ilvl="8">
      <w:start w:val="1"/>
      <w:numFmt w:val="decimal"/>
      <w:pStyle w:val="Heading9"/>
      <w:lvlText w:val="%1.%2.%3.%4.%5.%6.%7.%8.%9"/>
      <w:legacy w:legacy="1" w:legacySpace="144" w:legacyIndent="0"/>
      <w:lvlJc w:val="left"/>
      <w:rPr>
        <w:rFonts w:cs="Times New Roman"/>
      </w:rPr>
    </w:lvl>
  </w:abstractNum>
  <w:abstractNum w:abstractNumId="1">
    <w:nsid w:val="010A7C75"/>
    <w:multiLevelType w:val="hybridMultilevel"/>
    <w:tmpl w:val="BD365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106F8E"/>
    <w:multiLevelType w:val="hybridMultilevel"/>
    <w:tmpl w:val="BE7AE0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6D25003"/>
    <w:multiLevelType w:val="hybridMultilevel"/>
    <w:tmpl w:val="79E49A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BD64268"/>
    <w:multiLevelType w:val="hybridMultilevel"/>
    <w:tmpl w:val="85A6DA3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C497B95"/>
    <w:multiLevelType w:val="hybridMultilevel"/>
    <w:tmpl w:val="B844BF68"/>
    <w:lvl w:ilvl="0" w:tplc="0409000F">
      <w:start w:val="1"/>
      <w:numFmt w:val="decimal"/>
      <w:lvlText w:val="%1."/>
      <w:lvlJc w:val="left"/>
      <w:pPr>
        <w:ind w:left="1481" w:hanging="360"/>
      </w:pPr>
    </w:lvl>
    <w:lvl w:ilvl="1" w:tplc="04090019">
      <w:start w:val="1"/>
      <w:numFmt w:val="lowerLetter"/>
      <w:lvlText w:val="%2."/>
      <w:lvlJc w:val="left"/>
      <w:pPr>
        <w:ind w:left="2201" w:hanging="360"/>
      </w:pPr>
    </w:lvl>
    <w:lvl w:ilvl="2" w:tplc="0409001B" w:tentative="1">
      <w:start w:val="1"/>
      <w:numFmt w:val="lowerRoman"/>
      <w:lvlText w:val="%3."/>
      <w:lvlJc w:val="right"/>
      <w:pPr>
        <w:ind w:left="2921" w:hanging="180"/>
      </w:pPr>
    </w:lvl>
    <w:lvl w:ilvl="3" w:tplc="0409000F" w:tentative="1">
      <w:start w:val="1"/>
      <w:numFmt w:val="decimal"/>
      <w:lvlText w:val="%4."/>
      <w:lvlJc w:val="left"/>
      <w:pPr>
        <w:ind w:left="3641" w:hanging="360"/>
      </w:pPr>
    </w:lvl>
    <w:lvl w:ilvl="4" w:tplc="04090019" w:tentative="1">
      <w:start w:val="1"/>
      <w:numFmt w:val="lowerLetter"/>
      <w:lvlText w:val="%5."/>
      <w:lvlJc w:val="left"/>
      <w:pPr>
        <w:ind w:left="4361" w:hanging="360"/>
      </w:pPr>
    </w:lvl>
    <w:lvl w:ilvl="5" w:tplc="0409001B" w:tentative="1">
      <w:start w:val="1"/>
      <w:numFmt w:val="lowerRoman"/>
      <w:lvlText w:val="%6."/>
      <w:lvlJc w:val="right"/>
      <w:pPr>
        <w:ind w:left="5081" w:hanging="180"/>
      </w:pPr>
    </w:lvl>
    <w:lvl w:ilvl="6" w:tplc="0409000F" w:tentative="1">
      <w:start w:val="1"/>
      <w:numFmt w:val="decimal"/>
      <w:lvlText w:val="%7."/>
      <w:lvlJc w:val="left"/>
      <w:pPr>
        <w:ind w:left="5801" w:hanging="360"/>
      </w:pPr>
    </w:lvl>
    <w:lvl w:ilvl="7" w:tplc="04090019" w:tentative="1">
      <w:start w:val="1"/>
      <w:numFmt w:val="lowerLetter"/>
      <w:lvlText w:val="%8."/>
      <w:lvlJc w:val="left"/>
      <w:pPr>
        <w:ind w:left="6521" w:hanging="360"/>
      </w:pPr>
    </w:lvl>
    <w:lvl w:ilvl="8" w:tplc="0409001B" w:tentative="1">
      <w:start w:val="1"/>
      <w:numFmt w:val="lowerRoman"/>
      <w:lvlText w:val="%9."/>
      <w:lvlJc w:val="right"/>
      <w:pPr>
        <w:ind w:left="7241" w:hanging="180"/>
      </w:pPr>
    </w:lvl>
  </w:abstractNum>
  <w:abstractNum w:abstractNumId="6">
    <w:nsid w:val="0E3067B7"/>
    <w:multiLevelType w:val="hybridMultilevel"/>
    <w:tmpl w:val="57F4B0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3196A6F"/>
    <w:multiLevelType w:val="hybridMultilevel"/>
    <w:tmpl w:val="DDDA7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3DA11C8"/>
    <w:multiLevelType w:val="hybridMultilevel"/>
    <w:tmpl w:val="9CE80172"/>
    <w:lvl w:ilvl="0" w:tplc="04090001">
      <w:start w:val="1"/>
      <w:numFmt w:val="bullet"/>
      <w:lvlText w:val=""/>
      <w:lvlJc w:val="left"/>
      <w:pPr>
        <w:ind w:left="1481" w:hanging="360"/>
      </w:pPr>
      <w:rPr>
        <w:rFonts w:ascii="Symbol" w:hAnsi="Symbol" w:hint="default"/>
      </w:rPr>
    </w:lvl>
    <w:lvl w:ilvl="1" w:tplc="04090003" w:tentative="1">
      <w:start w:val="1"/>
      <w:numFmt w:val="bullet"/>
      <w:lvlText w:val="o"/>
      <w:lvlJc w:val="left"/>
      <w:pPr>
        <w:ind w:left="2201" w:hanging="360"/>
      </w:pPr>
      <w:rPr>
        <w:rFonts w:ascii="Courier New" w:hAnsi="Courier New" w:cs="Courier New" w:hint="default"/>
      </w:rPr>
    </w:lvl>
    <w:lvl w:ilvl="2" w:tplc="04090005" w:tentative="1">
      <w:start w:val="1"/>
      <w:numFmt w:val="bullet"/>
      <w:lvlText w:val=""/>
      <w:lvlJc w:val="left"/>
      <w:pPr>
        <w:ind w:left="2921" w:hanging="360"/>
      </w:pPr>
      <w:rPr>
        <w:rFonts w:ascii="Wingdings" w:hAnsi="Wingdings" w:hint="default"/>
      </w:rPr>
    </w:lvl>
    <w:lvl w:ilvl="3" w:tplc="04090001" w:tentative="1">
      <w:start w:val="1"/>
      <w:numFmt w:val="bullet"/>
      <w:lvlText w:val=""/>
      <w:lvlJc w:val="left"/>
      <w:pPr>
        <w:ind w:left="3641" w:hanging="360"/>
      </w:pPr>
      <w:rPr>
        <w:rFonts w:ascii="Symbol" w:hAnsi="Symbol" w:hint="default"/>
      </w:rPr>
    </w:lvl>
    <w:lvl w:ilvl="4" w:tplc="04090003" w:tentative="1">
      <w:start w:val="1"/>
      <w:numFmt w:val="bullet"/>
      <w:lvlText w:val="o"/>
      <w:lvlJc w:val="left"/>
      <w:pPr>
        <w:ind w:left="4361" w:hanging="360"/>
      </w:pPr>
      <w:rPr>
        <w:rFonts w:ascii="Courier New" w:hAnsi="Courier New" w:cs="Courier New" w:hint="default"/>
      </w:rPr>
    </w:lvl>
    <w:lvl w:ilvl="5" w:tplc="04090005" w:tentative="1">
      <w:start w:val="1"/>
      <w:numFmt w:val="bullet"/>
      <w:lvlText w:val=""/>
      <w:lvlJc w:val="left"/>
      <w:pPr>
        <w:ind w:left="5081" w:hanging="360"/>
      </w:pPr>
      <w:rPr>
        <w:rFonts w:ascii="Wingdings" w:hAnsi="Wingdings" w:hint="default"/>
      </w:rPr>
    </w:lvl>
    <w:lvl w:ilvl="6" w:tplc="04090001" w:tentative="1">
      <w:start w:val="1"/>
      <w:numFmt w:val="bullet"/>
      <w:lvlText w:val=""/>
      <w:lvlJc w:val="left"/>
      <w:pPr>
        <w:ind w:left="5801" w:hanging="360"/>
      </w:pPr>
      <w:rPr>
        <w:rFonts w:ascii="Symbol" w:hAnsi="Symbol" w:hint="default"/>
      </w:rPr>
    </w:lvl>
    <w:lvl w:ilvl="7" w:tplc="04090003" w:tentative="1">
      <w:start w:val="1"/>
      <w:numFmt w:val="bullet"/>
      <w:lvlText w:val="o"/>
      <w:lvlJc w:val="left"/>
      <w:pPr>
        <w:ind w:left="6521" w:hanging="360"/>
      </w:pPr>
      <w:rPr>
        <w:rFonts w:ascii="Courier New" w:hAnsi="Courier New" w:cs="Courier New" w:hint="default"/>
      </w:rPr>
    </w:lvl>
    <w:lvl w:ilvl="8" w:tplc="04090005" w:tentative="1">
      <w:start w:val="1"/>
      <w:numFmt w:val="bullet"/>
      <w:lvlText w:val=""/>
      <w:lvlJc w:val="left"/>
      <w:pPr>
        <w:ind w:left="7241" w:hanging="360"/>
      </w:pPr>
      <w:rPr>
        <w:rFonts w:ascii="Wingdings" w:hAnsi="Wingdings" w:hint="default"/>
      </w:rPr>
    </w:lvl>
  </w:abstractNum>
  <w:abstractNum w:abstractNumId="9">
    <w:nsid w:val="25735D3C"/>
    <w:multiLevelType w:val="hybridMultilevel"/>
    <w:tmpl w:val="246EF4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F1211E4"/>
    <w:multiLevelType w:val="hybridMultilevel"/>
    <w:tmpl w:val="2200AA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6BF0008"/>
    <w:multiLevelType w:val="hybridMultilevel"/>
    <w:tmpl w:val="B130E9E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nsid w:val="3A896BA5"/>
    <w:multiLevelType w:val="hybridMultilevel"/>
    <w:tmpl w:val="DAE88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B413997"/>
    <w:multiLevelType w:val="hybridMultilevel"/>
    <w:tmpl w:val="24E02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0564A31"/>
    <w:multiLevelType w:val="hybridMultilevel"/>
    <w:tmpl w:val="DE109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F1037C5"/>
    <w:multiLevelType w:val="hybridMultilevel"/>
    <w:tmpl w:val="7E10A4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626872D1"/>
    <w:multiLevelType w:val="hybridMultilevel"/>
    <w:tmpl w:val="040A4784"/>
    <w:lvl w:ilvl="0" w:tplc="80721090">
      <w:start w:val="1"/>
      <w:numFmt w:val="bullet"/>
      <w:pStyle w:val="bulleted"/>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nsid w:val="62FE64EC"/>
    <w:multiLevelType w:val="hybridMultilevel"/>
    <w:tmpl w:val="F45C3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71397616"/>
    <w:multiLevelType w:val="hybridMultilevel"/>
    <w:tmpl w:val="FED4C5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EC93EAB"/>
    <w:multiLevelType w:val="hybridMultilevel"/>
    <w:tmpl w:val="E708C8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6"/>
  </w:num>
  <w:num w:numId="3">
    <w:abstractNumId w:val="11"/>
  </w:num>
  <w:num w:numId="4">
    <w:abstractNumId w:val="6"/>
  </w:num>
  <w:num w:numId="5">
    <w:abstractNumId w:val="1"/>
  </w:num>
  <w:num w:numId="6">
    <w:abstractNumId w:val="8"/>
  </w:num>
  <w:num w:numId="7">
    <w:abstractNumId w:val="10"/>
  </w:num>
  <w:num w:numId="8">
    <w:abstractNumId w:val="12"/>
  </w:num>
  <w:num w:numId="9">
    <w:abstractNumId w:val="4"/>
  </w:num>
  <w:num w:numId="10">
    <w:abstractNumId w:val="9"/>
  </w:num>
  <w:num w:numId="11">
    <w:abstractNumId w:val="14"/>
  </w:num>
  <w:num w:numId="12">
    <w:abstractNumId w:val="17"/>
  </w:num>
  <w:num w:numId="13">
    <w:abstractNumId w:val="18"/>
  </w:num>
  <w:num w:numId="14">
    <w:abstractNumId w:val="5"/>
  </w:num>
  <w:num w:numId="15">
    <w:abstractNumId w:val="7"/>
  </w:num>
  <w:num w:numId="16">
    <w:abstractNumId w:val="19"/>
  </w:num>
  <w:num w:numId="17">
    <w:abstractNumId w:val="2"/>
  </w:num>
  <w:num w:numId="18">
    <w:abstractNumId w:val="13"/>
  </w:num>
  <w:num w:numId="19">
    <w:abstractNumId w:val="15"/>
  </w:num>
  <w:num w:numId="20">
    <w:abstractNumId w:val="0"/>
  </w:num>
  <w:num w:numId="21">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317"/>
    <w:rsid w:val="00004E54"/>
    <w:rsid w:val="0000621C"/>
    <w:rsid w:val="00020DCA"/>
    <w:rsid w:val="000304E4"/>
    <w:rsid w:val="00031A41"/>
    <w:rsid w:val="00041C12"/>
    <w:rsid w:val="000433C4"/>
    <w:rsid w:val="000459DB"/>
    <w:rsid w:val="0004791A"/>
    <w:rsid w:val="00084FD1"/>
    <w:rsid w:val="00094871"/>
    <w:rsid w:val="000A2D5D"/>
    <w:rsid w:val="000B0ED3"/>
    <w:rsid w:val="000B6967"/>
    <w:rsid w:val="000C1918"/>
    <w:rsid w:val="000C3073"/>
    <w:rsid w:val="000F4DF9"/>
    <w:rsid w:val="00122AE2"/>
    <w:rsid w:val="00133558"/>
    <w:rsid w:val="001336CA"/>
    <w:rsid w:val="001908DB"/>
    <w:rsid w:val="00190AE6"/>
    <w:rsid w:val="00195CF7"/>
    <w:rsid w:val="001A3A78"/>
    <w:rsid w:val="001B23BC"/>
    <w:rsid w:val="001B3C0E"/>
    <w:rsid w:val="001C1653"/>
    <w:rsid w:val="001C2A0A"/>
    <w:rsid w:val="001C4B51"/>
    <w:rsid w:val="001D61DE"/>
    <w:rsid w:val="0020714A"/>
    <w:rsid w:val="0021254B"/>
    <w:rsid w:val="00215255"/>
    <w:rsid w:val="002239B1"/>
    <w:rsid w:val="00235EAB"/>
    <w:rsid w:val="00236B40"/>
    <w:rsid w:val="00270235"/>
    <w:rsid w:val="00277E21"/>
    <w:rsid w:val="002E25A5"/>
    <w:rsid w:val="003165B6"/>
    <w:rsid w:val="00325B70"/>
    <w:rsid w:val="003469A8"/>
    <w:rsid w:val="003473B3"/>
    <w:rsid w:val="00352ACE"/>
    <w:rsid w:val="00354EA9"/>
    <w:rsid w:val="003915B6"/>
    <w:rsid w:val="003A79C9"/>
    <w:rsid w:val="003C679E"/>
    <w:rsid w:val="003D1C3F"/>
    <w:rsid w:val="003D3E8A"/>
    <w:rsid w:val="003E1498"/>
    <w:rsid w:val="003E3537"/>
    <w:rsid w:val="003E7155"/>
    <w:rsid w:val="00405AA2"/>
    <w:rsid w:val="00406EA2"/>
    <w:rsid w:val="00414456"/>
    <w:rsid w:val="004225F2"/>
    <w:rsid w:val="00442F3F"/>
    <w:rsid w:val="00443A85"/>
    <w:rsid w:val="00444EF1"/>
    <w:rsid w:val="00456401"/>
    <w:rsid w:val="00464448"/>
    <w:rsid w:val="00464673"/>
    <w:rsid w:val="00486F27"/>
    <w:rsid w:val="004A1E3A"/>
    <w:rsid w:val="004A792F"/>
    <w:rsid w:val="004B41AE"/>
    <w:rsid w:val="004B58A3"/>
    <w:rsid w:val="004C1DEE"/>
    <w:rsid w:val="004C2941"/>
    <w:rsid w:val="004C4D84"/>
    <w:rsid w:val="004D3CC5"/>
    <w:rsid w:val="004D6348"/>
    <w:rsid w:val="004E2A86"/>
    <w:rsid w:val="004E6CE3"/>
    <w:rsid w:val="004F1CB4"/>
    <w:rsid w:val="005002B2"/>
    <w:rsid w:val="0050634D"/>
    <w:rsid w:val="0051201A"/>
    <w:rsid w:val="0051785D"/>
    <w:rsid w:val="00541051"/>
    <w:rsid w:val="00555665"/>
    <w:rsid w:val="00567644"/>
    <w:rsid w:val="00592F15"/>
    <w:rsid w:val="0059589B"/>
    <w:rsid w:val="00597153"/>
    <w:rsid w:val="005B1AB4"/>
    <w:rsid w:val="005D5024"/>
    <w:rsid w:val="005D5BBF"/>
    <w:rsid w:val="005E2A27"/>
    <w:rsid w:val="005E4098"/>
    <w:rsid w:val="005E4274"/>
    <w:rsid w:val="005F4E2B"/>
    <w:rsid w:val="006165EE"/>
    <w:rsid w:val="006217FC"/>
    <w:rsid w:val="006265AD"/>
    <w:rsid w:val="006379D3"/>
    <w:rsid w:val="00644863"/>
    <w:rsid w:val="006603EC"/>
    <w:rsid w:val="00663955"/>
    <w:rsid w:val="00671285"/>
    <w:rsid w:val="00676ACC"/>
    <w:rsid w:val="00684A42"/>
    <w:rsid w:val="006874F9"/>
    <w:rsid w:val="006964C4"/>
    <w:rsid w:val="00697D5E"/>
    <w:rsid w:val="006C5F4D"/>
    <w:rsid w:val="006D0706"/>
    <w:rsid w:val="006D292E"/>
    <w:rsid w:val="006F0F5B"/>
    <w:rsid w:val="006F5D9A"/>
    <w:rsid w:val="00703A8A"/>
    <w:rsid w:val="00721510"/>
    <w:rsid w:val="00724A02"/>
    <w:rsid w:val="00735E43"/>
    <w:rsid w:val="00736F82"/>
    <w:rsid w:val="00752E31"/>
    <w:rsid w:val="007555BA"/>
    <w:rsid w:val="00762225"/>
    <w:rsid w:val="007701B3"/>
    <w:rsid w:val="00784E1D"/>
    <w:rsid w:val="0078515C"/>
    <w:rsid w:val="007A1D25"/>
    <w:rsid w:val="007A6B2F"/>
    <w:rsid w:val="007B1B46"/>
    <w:rsid w:val="007C66B0"/>
    <w:rsid w:val="007D111E"/>
    <w:rsid w:val="007E67B9"/>
    <w:rsid w:val="00801BE2"/>
    <w:rsid w:val="00812CE6"/>
    <w:rsid w:val="008229FA"/>
    <w:rsid w:val="00825A0D"/>
    <w:rsid w:val="00826039"/>
    <w:rsid w:val="00832A46"/>
    <w:rsid w:val="00833BFE"/>
    <w:rsid w:val="008468AB"/>
    <w:rsid w:val="00856A69"/>
    <w:rsid w:val="00866AFD"/>
    <w:rsid w:val="008705D2"/>
    <w:rsid w:val="00883CEE"/>
    <w:rsid w:val="008916B8"/>
    <w:rsid w:val="00894D6C"/>
    <w:rsid w:val="008A29B9"/>
    <w:rsid w:val="008B4FB2"/>
    <w:rsid w:val="008B619D"/>
    <w:rsid w:val="008B7132"/>
    <w:rsid w:val="008C42A3"/>
    <w:rsid w:val="008D00DD"/>
    <w:rsid w:val="008D6D83"/>
    <w:rsid w:val="008E2576"/>
    <w:rsid w:val="008E5743"/>
    <w:rsid w:val="00901C1B"/>
    <w:rsid w:val="00915852"/>
    <w:rsid w:val="009162A7"/>
    <w:rsid w:val="009162B6"/>
    <w:rsid w:val="009269F5"/>
    <w:rsid w:val="00927DCB"/>
    <w:rsid w:val="00930A63"/>
    <w:rsid w:val="00957263"/>
    <w:rsid w:val="00960151"/>
    <w:rsid w:val="009757BC"/>
    <w:rsid w:val="00986D8B"/>
    <w:rsid w:val="0099528D"/>
    <w:rsid w:val="009A341E"/>
    <w:rsid w:val="009B307C"/>
    <w:rsid w:val="009B41EA"/>
    <w:rsid w:val="009B495C"/>
    <w:rsid w:val="00A12110"/>
    <w:rsid w:val="00A134D2"/>
    <w:rsid w:val="00A278F8"/>
    <w:rsid w:val="00A45229"/>
    <w:rsid w:val="00A56B8A"/>
    <w:rsid w:val="00A73925"/>
    <w:rsid w:val="00A85046"/>
    <w:rsid w:val="00A96527"/>
    <w:rsid w:val="00AA0CBE"/>
    <w:rsid w:val="00AC1AE0"/>
    <w:rsid w:val="00AC32C9"/>
    <w:rsid w:val="00AC714D"/>
    <w:rsid w:val="00AD1D92"/>
    <w:rsid w:val="00AF32CE"/>
    <w:rsid w:val="00AF4520"/>
    <w:rsid w:val="00AF7455"/>
    <w:rsid w:val="00B111A8"/>
    <w:rsid w:val="00B369D6"/>
    <w:rsid w:val="00B5388E"/>
    <w:rsid w:val="00B56CD1"/>
    <w:rsid w:val="00B66E02"/>
    <w:rsid w:val="00B80514"/>
    <w:rsid w:val="00B8247B"/>
    <w:rsid w:val="00B90FA2"/>
    <w:rsid w:val="00B91E5A"/>
    <w:rsid w:val="00BA4319"/>
    <w:rsid w:val="00BA49B9"/>
    <w:rsid w:val="00BA5B87"/>
    <w:rsid w:val="00BA77CC"/>
    <w:rsid w:val="00BB5CF6"/>
    <w:rsid w:val="00BB5DFD"/>
    <w:rsid w:val="00BC77FA"/>
    <w:rsid w:val="00BE6504"/>
    <w:rsid w:val="00BF0F0A"/>
    <w:rsid w:val="00BF4ED5"/>
    <w:rsid w:val="00C00A59"/>
    <w:rsid w:val="00C065FA"/>
    <w:rsid w:val="00C46F34"/>
    <w:rsid w:val="00C531E7"/>
    <w:rsid w:val="00C5589C"/>
    <w:rsid w:val="00C6309C"/>
    <w:rsid w:val="00C64BA3"/>
    <w:rsid w:val="00C6722C"/>
    <w:rsid w:val="00C86A69"/>
    <w:rsid w:val="00C93D13"/>
    <w:rsid w:val="00CB2AC4"/>
    <w:rsid w:val="00CC11CF"/>
    <w:rsid w:val="00CE6879"/>
    <w:rsid w:val="00CF7C9C"/>
    <w:rsid w:val="00D0568F"/>
    <w:rsid w:val="00D07799"/>
    <w:rsid w:val="00D31D8E"/>
    <w:rsid w:val="00D56C64"/>
    <w:rsid w:val="00D74E73"/>
    <w:rsid w:val="00D7622A"/>
    <w:rsid w:val="00D80317"/>
    <w:rsid w:val="00D80380"/>
    <w:rsid w:val="00DA1CB3"/>
    <w:rsid w:val="00DC0D04"/>
    <w:rsid w:val="00DE07C6"/>
    <w:rsid w:val="00DF073C"/>
    <w:rsid w:val="00DF3CAF"/>
    <w:rsid w:val="00DF4C1A"/>
    <w:rsid w:val="00E0723E"/>
    <w:rsid w:val="00E313E7"/>
    <w:rsid w:val="00E37763"/>
    <w:rsid w:val="00E44D0D"/>
    <w:rsid w:val="00E45E9F"/>
    <w:rsid w:val="00E6040D"/>
    <w:rsid w:val="00E61555"/>
    <w:rsid w:val="00E71F82"/>
    <w:rsid w:val="00E7689D"/>
    <w:rsid w:val="00E813FA"/>
    <w:rsid w:val="00E83396"/>
    <w:rsid w:val="00E85E4C"/>
    <w:rsid w:val="00E93711"/>
    <w:rsid w:val="00EA3CED"/>
    <w:rsid w:val="00EB2EC9"/>
    <w:rsid w:val="00EB36D5"/>
    <w:rsid w:val="00EB3FF8"/>
    <w:rsid w:val="00EB61CD"/>
    <w:rsid w:val="00EC0C63"/>
    <w:rsid w:val="00EC3EA3"/>
    <w:rsid w:val="00ED0100"/>
    <w:rsid w:val="00ED36ED"/>
    <w:rsid w:val="00ED4E24"/>
    <w:rsid w:val="00EE5643"/>
    <w:rsid w:val="00EE56C9"/>
    <w:rsid w:val="00F05729"/>
    <w:rsid w:val="00F12219"/>
    <w:rsid w:val="00F14D1F"/>
    <w:rsid w:val="00F158AB"/>
    <w:rsid w:val="00F362BD"/>
    <w:rsid w:val="00F52E37"/>
    <w:rsid w:val="00F61EFC"/>
    <w:rsid w:val="00F83F48"/>
    <w:rsid w:val="00F95DAA"/>
    <w:rsid w:val="00FA33CC"/>
    <w:rsid w:val="00FA49AF"/>
    <w:rsid w:val="00FA6FFE"/>
    <w:rsid w:val="00FB6A55"/>
    <w:rsid w:val="00FC46AE"/>
    <w:rsid w:val="00FD3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Body Text" w:uiPriority="99"/>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4D0D"/>
    <w:pPr>
      <w:widowControl w:val="0"/>
      <w:spacing w:line="240" w:lineRule="atLeast"/>
    </w:pPr>
  </w:style>
  <w:style w:type="paragraph" w:styleId="Heading1">
    <w:name w:val="heading 1"/>
    <w:basedOn w:val="Normal"/>
    <w:next w:val="BodyText"/>
    <w:link w:val="Heading1Char"/>
    <w:qFormat/>
    <w:rsid w:val="00E44D0D"/>
    <w:pPr>
      <w:keepNext/>
      <w:numPr>
        <w:numId w:val="1"/>
      </w:numPr>
      <w:spacing w:before="120" w:after="60"/>
      <w:outlineLvl w:val="0"/>
    </w:pPr>
    <w:rPr>
      <w:rFonts w:ascii="Arial" w:hAnsi="Arial"/>
      <w:b/>
      <w:sz w:val="28"/>
    </w:rPr>
  </w:style>
  <w:style w:type="paragraph" w:styleId="Heading2">
    <w:name w:val="heading 2"/>
    <w:basedOn w:val="Heading1"/>
    <w:next w:val="BodyText"/>
    <w:link w:val="Heading2Char"/>
    <w:qFormat/>
    <w:rsid w:val="00E44D0D"/>
    <w:pPr>
      <w:numPr>
        <w:ilvl w:val="1"/>
      </w:numPr>
      <w:outlineLvl w:val="1"/>
    </w:pPr>
    <w:rPr>
      <w:sz w:val="24"/>
    </w:rPr>
  </w:style>
  <w:style w:type="paragraph" w:styleId="Heading3">
    <w:name w:val="heading 3"/>
    <w:basedOn w:val="Heading1"/>
    <w:next w:val="BodyText"/>
    <w:link w:val="Heading3Char"/>
    <w:qFormat/>
    <w:rsid w:val="00E44D0D"/>
    <w:pPr>
      <w:numPr>
        <w:ilvl w:val="2"/>
      </w:numPr>
      <w:outlineLvl w:val="2"/>
    </w:pPr>
    <w:rPr>
      <w:sz w:val="20"/>
      <w:u w:val="single"/>
    </w:rPr>
  </w:style>
  <w:style w:type="paragraph" w:styleId="Heading4">
    <w:name w:val="heading 4"/>
    <w:basedOn w:val="Heading1"/>
    <w:next w:val="BodyText"/>
    <w:link w:val="Heading4Char"/>
    <w:qFormat/>
    <w:rsid w:val="00E44D0D"/>
    <w:pPr>
      <w:numPr>
        <w:ilvl w:val="3"/>
      </w:numPr>
      <w:outlineLvl w:val="3"/>
    </w:pPr>
    <w:rPr>
      <w:sz w:val="20"/>
    </w:rPr>
  </w:style>
  <w:style w:type="paragraph" w:styleId="Heading5">
    <w:name w:val="heading 5"/>
    <w:basedOn w:val="Normal"/>
    <w:next w:val="BodyText"/>
    <w:link w:val="Heading5Char"/>
    <w:qFormat/>
    <w:rsid w:val="00E44D0D"/>
    <w:pPr>
      <w:numPr>
        <w:ilvl w:val="4"/>
        <w:numId w:val="1"/>
      </w:numPr>
      <w:spacing w:before="240" w:after="60"/>
      <w:outlineLvl w:val="4"/>
    </w:pPr>
    <w:rPr>
      <w:i/>
    </w:rPr>
  </w:style>
  <w:style w:type="paragraph" w:styleId="Heading6">
    <w:name w:val="heading 6"/>
    <w:basedOn w:val="Normal"/>
    <w:next w:val="BodyText"/>
    <w:link w:val="Heading6Char"/>
    <w:qFormat/>
    <w:rsid w:val="00E44D0D"/>
    <w:pPr>
      <w:numPr>
        <w:ilvl w:val="5"/>
        <w:numId w:val="1"/>
      </w:numPr>
      <w:spacing w:before="240" w:after="60"/>
      <w:outlineLvl w:val="5"/>
    </w:pPr>
    <w:rPr>
      <w:i/>
      <w:sz w:val="22"/>
    </w:rPr>
  </w:style>
  <w:style w:type="paragraph" w:styleId="Heading7">
    <w:name w:val="heading 7"/>
    <w:basedOn w:val="Normal"/>
    <w:next w:val="BodyText"/>
    <w:link w:val="Heading7Char"/>
    <w:qFormat/>
    <w:rsid w:val="00E44D0D"/>
    <w:pPr>
      <w:numPr>
        <w:ilvl w:val="6"/>
        <w:numId w:val="1"/>
      </w:numPr>
      <w:spacing w:before="240" w:after="60"/>
      <w:outlineLvl w:val="6"/>
    </w:pPr>
  </w:style>
  <w:style w:type="paragraph" w:styleId="Heading8">
    <w:name w:val="heading 8"/>
    <w:basedOn w:val="Normal"/>
    <w:next w:val="BodyText"/>
    <w:link w:val="Heading8Char"/>
    <w:qFormat/>
    <w:rsid w:val="00E44D0D"/>
    <w:pPr>
      <w:numPr>
        <w:ilvl w:val="7"/>
        <w:numId w:val="1"/>
      </w:numPr>
      <w:spacing w:before="240" w:after="60"/>
      <w:outlineLvl w:val="7"/>
    </w:pPr>
    <w:rPr>
      <w:i/>
    </w:rPr>
  </w:style>
  <w:style w:type="paragraph" w:styleId="Heading9">
    <w:name w:val="heading 9"/>
    <w:basedOn w:val="Normal"/>
    <w:next w:val="BodyText"/>
    <w:link w:val="Heading9Char"/>
    <w:qFormat/>
    <w:rsid w:val="00E44D0D"/>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3175"/>
    <w:rPr>
      <w:rFonts w:ascii="Arial" w:hAnsi="Arial"/>
      <w:b/>
      <w:sz w:val="28"/>
    </w:rPr>
  </w:style>
  <w:style w:type="character" w:customStyle="1" w:styleId="Heading2Char">
    <w:name w:val="Heading 2 Char"/>
    <w:basedOn w:val="DefaultParagraphFont"/>
    <w:link w:val="Heading2"/>
    <w:rsid w:val="00633175"/>
    <w:rPr>
      <w:rFonts w:ascii="Arial" w:hAnsi="Arial"/>
      <w:b/>
      <w:sz w:val="24"/>
    </w:rPr>
  </w:style>
  <w:style w:type="character" w:customStyle="1" w:styleId="Heading3Char">
    <w:name w:val="Heading 3 Char"/>
    <w:basedOn w:val="DefaultParagraphFont"/>
    <w:link w:val="Heading3"/>
    <w:rsid w:val="00633175"/>
    <w:rPr>
      <w:rFonts w:ascii="Arial" w:hAnsi="Arial"/>
      <w:b/>
      <w:u w:val="single"/>
    </w:rPr>
  </w:style>
  <w:style w:type="character" w:customStyle="1" w:styleId="Heading4Char">
    <w:name w:val="Heading 4 Char"/>
    <w:basedOn w:val="DefaultParagraphFont"/>
    <w:link w:val="Heading4"/>
    <w:uiPriority w:val="9"/>
    <w:rsid w:val="00633175"/>
    <w:rPr>
      <w:rFonts w:ascii="Arial" w:hAnsi="Arial"/>
      <w:b/>
    </w:rPr>
  </w:style>
  <w:style w:type="character" w:customStyle="1" w:styleId="Heading5Char">
    <w:name w:val="Heading 5 Char"/>
    <w:basedOn w:val="DefaultParagraphFont"/>
    <w:link w:val="Heading5"/>
    <w:rsid w:val="00633175"/>
    <w:rPr>
      <w:i/>
    </w:rPr>
  </w:style>
  <w:style w:type="character" w:customStyle="1" w:styleId="Heading6Char">
    <w:name w:val="Heading 6 Char"/>
    <w:basedOn w:val="DefaultParagraphFont"/>
    <w:link w:val="Heading6"/>
    <w:uiPriority w:val="9"/>
    <w:rsid w:val="00633175"/>
    <w:rPr>
      <w:i/>
      <w:sz w:val="22"/>
    </w:rPr>
  </w:style>
  <w:style w:type="character" w:customStyle="1" w:styleId="Heading7Char">
    <w:name w:val="Heading 7 Char"/>
    <w:basedOn w:val="DefaultParagraphFont"/>
    <w:link w:val="Heading7"/>
    <w:uiPriority w:val="9"/>
    <w:rsid w:val="00633175"/>
  </w:style>
  <w:style w:type="character" w:customStyle="1" w:styleId="Heading8Char">
    <w:name w:val="Heading 8 Char"/>
    <w:basedOn w:val="DefaultParagraphFont"/>
    <w:link w:val="Heading8"/>
    <w:uiPriority w:val="9"/>
    <w:rsid w:val="00633175"/>
    <w:rPr>
      <w:i/>
    </w:rPr>
  </w:style>
  <w:style w:type="character" w:customStyle="1" w:styleId="Heading9Char">
    <w:name w:val="Heading 9 Char"/>
    <w:basedOn w:val="DefaultParagraphFont"/>
    <w:link w:val="Heading9"/>
    <w:uiPriority w:val="9"/>
    <w:rsid w:val="00633175"/>
    <w:rPr>
      <w:b/>
      <w:i/>
      <w:sz w:val="18"/>
    </w:rPr>
  </w:style>
  <w:style w:type="paragraph" w:customStyle="1" w:styleId="Paragraph2">
    <w:name w:val="Paragraph2"/>
    <w:basedOn w:val="Normal"/>
    <w:rsid w:val="00E44D0D"/>
    <w:pPr>
      <w:spacing w:before="80"/>
      <w:ind w:left="720"/>
      <w:jc w:val="both"/>
    </w:pPr>
    <w:rPr>
      <w:color w:val="000000"/>
      <w:lang w:val="en-AU"/>
    </w:rPr>
  </w:style>
  <w:style w:type="paragraph" w:styleId="Title">
    <w:name w:val="Title"/>
    <w:basedOn w:val="Normal"/>
    <w:next w:val="Normal"/>
    <w:link w:val="TitleChar"/>
    <w:uiPriority w:val="10"/>
    <w:qFormat/>
    <w:rsid w:val="00E44D0D"/>
    <w:pPr>
      <w:spacing w:line="240" w:lineRule="auto"/>
      <w:jc w:val="center"/>
    </w:pPr>
    <w:rPr>
      <w:rFonts w:ascii="Arial" w:hAnsi="Arial"/>
      <w:b/>
      <w:sz w:val="36"/>
    </w:rPr>
  </w:style>
  <w:style w:type="character" w:customStyle="1" w:styleId="TitleChar">
    <w:name w:val="Title Char"/>
    <w:basedOn w:val="DefaultParagraphFont"/>
    <w:link w:val="Title"/>
    <w:uiPriority w:val="10"/>
    <w:rsid w:val="00633175"/>
    <w:rPr>
      <w:rFonts w:ascii="Cambria" w:eastAsia="Times New Roman" w:hAnsi="Cambria" w:cs="Times New Roman"/>
      <w:b/>
      <w:bCs/>
      <w:kern w:val="28"/>
      <w:sz w:val="32"/>
      <w:szCs w:val="32"/>
    </w:rPr>
  </w:style>
  <w:style w:type="paragraph" w:styleId="Subtitle">
    <w:name w:val="Subtitle"/>
    <w:basedOn w:val="Normal"/>
    <w:link w:val="SubtitleChar"/>
    <w:uiPriority w:val="11"/>
    <w:qFormat/>
    <w:rsid w:val="00E44D0D"/>
    <w:pPr>
      <w:spacing w:after="60"/>
      <w:jc w:val="center"/>
    </w:pPr>
    <w:rPr>
      <w:rFonts w:ascii="Arial" w:hAnsi="Arial"/>
      <w:i/>
      <w:sz w:val="36"/>
      <w:lang w:val="en-AU"/>
    </w:rPr>
  </w:style>
  <w:style w:type="character" w:customStyle="1" w:styleId="SubtitleChar">
    <w:name w:val="Subtitle Char"/>
    <w:basedOn w:val="DefaultParagraphFont"/>
    <w:link w:val="Subtitle"/>
    <w:uiPriority w:val="11"/>
    <w:rsid w:val="00633175"/>
    <w:rPr>
      <w:rFonts w:ascii="Cambria" w:eastAsia="Times New Roman" w:hAnsi="Cambria" w:cs="Times New Roman"/>
      <w:sz w:val="24"/>
      <w:szCs w:val="24"/>
    </w:rPr>
  </w:style>
  <w:style w:type="paragraph" w:styleId="NormalIndent">
    <w:name w:val="Normal Indent"/>
    <w:basedOn w:val="Normal"/>
    <w:uiPriority w:val="99"/>
    <w:rsid w:val="00E44D0D"/>
    <w:pPr>
      <w:ind w:left="900" w:hanging="900"/>
    </w:pPr>
  </w:style>
  <w:style w:type="paragraph" w:styleId="TOC1">
    <w:name w:val="toc 1"/>
    <w:basedOn w:val="Normal"/>
    <w:next w:val="Normal"/>
    <w:uiPriority w:val="39"/>
    <w:rsid w:val="00E44D0D"/>
    <w:pPr>
      <w:tabs>
        <w:tab w:val="right" w:pos="9360"/>
      </w:tabs>
      <w:spacing w:before="240" w:after="60"/>
      <w:ind w:right="720"/>
    </w:pPr>
  </w:style>
  <w:style w:type="paragraph" w:styleId="TOC2">
    <w:name w:val="toc 2"/>
    <w:basedOn w:val="Normal"/>
    <w:next w:val="Normal"/>
    <w:uiPriority w:val="39"/>
    <w:rsid w:val="00E44D0D"/>
    <w:pPr>
      <w:tabs>
        <w:tab w:val="right" w:pos="9360"/>
      </w:tabs>
      <w:ind w:left="432" w:right="720"/>
    </w:pPr>
  </w:style>
  <w:style w:type="paragraph" w:styleId="TOC3">
    <w:name w:val="toc 3"/>
    <w:basedOn w:val="Normal"/>
    <w:next w:val="Normal"/>
    <w:uiPriority w:val="39"/>
    <w:rsid w:val="00E44D0D"/>
    <w:pPr>
      <w:tabs>
        <w:tab w:val="left" w:pos="1440"/>
        <w:tab w:val="right" w:pos="9360"/>
      </w:tabs>
      <w:ind w:left="864"/>
    </w:pPr>
  </w:style>
  <w:style w:type="paragraph" w:styleId="Header">
    <w:name w:val="header"/>
    <w:basedOn w:val="Normal"/>
    <w:link w:val="HeaderChar"/>
    <w:uiPriority w:val="99"/>
    <w:rsid w:val="00E44D0D"/>
    <w:pPr>
      <w:tabs>
        <w:tab w:val="center" w:pos="4320"/>
        <w:tab w:val="right" w:pos="8640"/>
      </w:tabs>
    </w:pPr>
  </w:style>
  <w:style w:type="character" w:customStyle="1" w:styleId="HeaderChar">
    <w:name w:val="Header Char"/>
    <w:basedOn w:val="DefaultParagraphFont"/>
    <w:link w:val="Header"/>
    <w:uiPriority w:val="99"/>
    <w:semiHidden/>
    <w:rsid w:val="00633175"/>
  </w:style>
  <w:style w:type="paragraph" w:styleId="Footer">
    <w:name w:val="footer"/>
    <w:basedOn w:val="Normal"/>
    <w:link w:val="FooterChar"/>
    <w:uiPriority w:val="99"/>
    <w:rsid w:val="00E44D0D"/>
    <w:pPr>
      <w:tabs>
        <w:tab w:val="center" w:pos="4320"/>
        <w:tab w:val="right" w:pos="8640"/>
      </w:tabs>
    </w:pPr>
  </w:style>
  <w:style w:type="character" w:customStyle="1" w:styleId="FooterChar">
    <w:name w:val="Footer Char"/>
    <w:basedOn w:val="DefaultParagraphFont"/>
    <w:link w:val="Footer"/>
    <w:uiPriority w:val="99"/>
    <w:semiHidden/>
    <w:rsid w:val="00633175"/>
  </w:style>
  <w:style w:type="character" w:styleId="PageNumber">
    <w:name w:val="page number"/>
    <w:basedOn w:val="DefaultParagraphFont"/>
    <w:uiPriority w:val="99"/>
    <w:rsid w:val="00E44D0D"/>
    <w:rPr>
      <w:rFonts w:cs="Times New Roman"/>
    </w:rPr>
  </w:style>
  <w:style w:type="paragraph" w:customStyle="1" w:styleId="Bullet1">
    <w:name w:val="Bullet1"/>
    <w:basedOn w:val="Normal"/>
    <w:rsid w:val="00E44D0D"/>
    <w:pPr>
      <w:ind w:left="720" w:hanging="432"/>
    </w:pPr>
  </w:style>
  <w:style w:type="paragraph" w:customStyle="1" w:styleId="Bullet2">
    <w:name w:val="Bullet2"/>
    <w:basedOn w:val="Normal"/>
    <w:rsid w:val="00E44D0D"/>
    <w:pPr>
      <w:ind w:left="1440" w:hanging="360"/>
    </w:pPr>
    <w:rPr>
      <w:color w:val="000080"/>
    </w:rPr>
  </w:style>
  <w:style w:type="paragraph" w:customStyle="1" w:styleId="Tabletext">
    <w:name w:val="Tabletext"/>
    <w:basedOn w:val="Normal"/>
    <w:rsid w:val="00E44D0D"/>
    <w:pPr>
      <w:keepLines/>
      <w:spacing w:after="120"/>
    </w:pPr>
  </w:style>
  <w:style w:type="paragraph" w:styleId="BodyText">
    <w:name w:val="Body Text"/>
    <w:basedOn w:val="Normal"/>
    <w:link w:val="BodyTextChar"/>
    <w:uiPriority w:val="99"/>
    <w:rsid w:val="00E44D0D"/>
    <w:pPr>
      <w:keepLines/>
      <w:spacing w:after="120"/>
      <w:ind w:left="720"/>
    </w:pPr>
  </w:style>
  <w:style w:type="character" w:customStyle="1" w:styleId="BodyTextChar">
    <w:name w:val="Body Text Char"/>
    <w:basedOn w:val="DefaultParagraphFont"/>
    <w:link w:val="BodyText"/>
    <w:uiPriority w:val="99"/>
    <w:locked/>
    <w:rsid w:val="00B369D6"/>
    <w:rPr>
      <w:rFonts w:cs="Times New Roman"/>
    </w:rPr>
  </w:style>
  <w:style w:type="paragraph" w:styleId="DocumentMap">
    <w:name w:val="Document Map"/>
    <w:basedOn w:val="Normal"/>
    <w:link w:val="DocumentMapChar"/>
    <w:uiPriority w:val="99"/>
    <w:semiHidden/>
    <w:rsid w:val="00E44D0D"/>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33175"/>
    <w:rPr>
      <w:sz w:val="0"/>
      <w:szCs w:val="0"/>
    </w:rPr>
  </w:style>
  <w:style w:type="character" w:styleId="FootnoteReference">
    <w:name w:val="footnote reference"/>
    <w:basedOn w:val="DefaultParagraphFont"/>
    <w:uiPriority w:val="99"/>
    <w:semiHidden/>
    <w:rsid w:val="00E44D0D"/>
    <w:rPr>
      <w:rFonts w:cs="Times New Roman"/>
      <w:sz w:val="20"/>
      <w:vertAlign w:val="superscript"/>
    </w:rPr>
  </w:style>
  <w:style w:type="paragraph" w:styleId="FootnoteText">
    <w:name w:val="footnote text"/>
    <w:basedOn w:val="Normal"/>
    <w:link w:val="FootnoteTextChar"/>
    <w:uiPriority w:val="99"/>
    <w:semiHidden/>
    <w:rsid w:val="00E44D0D"/>
    <w:pPr>
      <w:keepNext/>
      <w:keepLines/>
      <w:pBdr>
        <w:bottom w:val="single" w:sz="6" w:space="0" w:color="000000"/>
      </w:pBdr>
      <w:spacing w:before="40" w:after="40"/>
      <w:ind w:left="360" w:hanging="360"/>
    </w:pPr>
    <w:rPr>
      <w:rFonts w:ascii="Helvetica" w:hAnsi="Helvetica"/>
      <w:sz w:val="16"/>
    </w:rPr>
  </w:style>
  <w:style w:type="character" w:customStyle="1" w:styleId="FootnoteTextChar">
    <w:name w:val="Footnote Text Char"/>
    <w:basedOn w:val="DefaultParagraphFont"/>
    <w:link w:val="FootnoteText"/>
    <w:uiPriority w:val="99"/>
    <w:semiHidden/>
    <w:rsid w:val="00633175"/>
  </w:style>
  <w:style w:type="paragraph" w:customStyle="1" w:styleId="MainTitle">
    <w:name w:val="Main Title"/>
    <w:basedOn w:val="Normal"/>
    <w:rsid w:val="00E44D0D"/>
    <w:pPr>
      <w:spacing w:before="480" w:after="60" w:line="240" w:lineRule="auto"/>
      <w:jc w:val="center"/>
    </w:pPr>
    <w:rPr>
      <w:rFonts w:ascii="Arial" w:hAnsi="Arial"/>
      <w:b/>
      <w:kern w:val="28"/>
      <w:sz w:val="32"/>
    </w:rPr>
  </w:style>
  <w:style w:type="paragraph" w:customStyle="1" w:styleId="Paragraph1">
    <w:name w:val="Paragraph1"/>
    <w:basedOn w:val="Normal"/>
    <w:rsid w:val="00E44D0D"/>
    <w:pPr>
      <w:spacing w:before="80" w:line="240" w:lineRule="auto"/>
      <w:jc w:val="both"/>
    </w:pPr>
  </w:style>
  <w:style w:type="paragraph" w:customStyle="1" w:styleId="Paragraph3">
    <w:name w:val="Paragraph3"/>
    <w:basedOn w:val="Normal"/>
    <w:rsid w:val="00E44D0D"/>
    <w:pPr>
      <w:spacing w:before="80" w:line="240" w:lineRule="auto"/>
      <w:ind w:left="1530"/>
      <w:jc w:val="both"/>
    </w:pPr>
  </w:style>
  <w:style w:type="paragraph" w:customStyle="1" w:styleId="Paragraph4">
    <w:name w:val="Paragraph4"/>
    <w:basedOn w:val="Normal"/>
    <w:rsid w:val="00E44D0D"/>
    <w:pPr>
      <w:spacing w:before="80" w:line="240" w:lineRule="auto"/>
      <w:ind w:left="2250"/>
      <w:jc w:val="both"/>
    </w:pPr>
  </w:style>
  <w:style w:type="paragraph" w:styleId="TOC4">
    <w:name w:val="toc 4"/>
    <w:basedOn w:val="Normal"/>
    <w:next w:val="Normal"/>
    <w:autoRedefine/>
    <w:uiPriority w:val="39"/>
    <w:semiHidden/>
    <w:rsid w:val="00E44D0D"/>
    <w:pPr>
      <w:ind w:left="600"/>
    </w:pPr>
  </w:style>
  <w:style w:type="paragraph" w:styleId="TOC5">
    <w:name w:val="toc 5"/>
    <w:basedOn w:val="Normal"/>
    <w:next w:val="Normal"/>
    <w:autoRedefine/>
    <w:uiPriority w:val="39"/>
    <w:semiHidden/>
    <w:rsid w:val="00E44D0D"/>
    <w:pPr>
      <w:ind w:left="800"/>
    </w:pPr>
  </w:style>
  <w:style w:type="paragraph" w:styleId="TOC6">
    <w:name w:val="toc 6"/>
    <w:basedOn w:val="Normal"/>
    <w:next w:val="Normal"/>
    <w:autoRedefine/>
    <w:uiPriority w:val="39"/>
    <w:semiHidden/>
    <w:rsid w:val="00E44D0D"/>
    <w:pPr>
      <w:ind w:left="1000"/>
    </w:pPr>
  </w:style>
  <w:style w:type="paragraph" w:styleId="TOC7">
    <w:name w:val="toc 7"/>
    <w:basedOn w:val="Normal"/>
    <w:next w:val="Normal"/>
    <w:autoRedefine/>
    <w:uiPriority w:val="39"/>
    <w:semiHidden/>
    <w:rsid w:val="00E44D0D"/>
    <w:pPr>
      <w:ind w:left="1200"/>
    </w:pPr>
  </w:style>
  <w:style w:type="paragraph" w:styleId="TOC8">
    <w:name w:val="toc 8"/>
    <w:basedOn w:val="Normal"/>
    <w:next w:val="Normal"/>
    <w:autoRedefine/>
    <w:uiPriority w:val="39"/>
    <w:semiHidden/>
    <w:rsid w:val="00E44D0D"/>
    <w:pPr>
      <w:ind w:left="1400"/>
    </w:pPr>
  </w:style>
  <w:style w:type="paragraph" w:styleId="TOC9">
    <w:name w:val="toc 9"/>
    <w:basedOn w:val="Normal"/>
    <w:next w:val="Normal"/>
    <w:autoRedefine/>
    <w:uiPriority w:val="39"/>
    <w:semiHidden/>
    <w:rsid w:val="00E44D0D"/>
    <w:pPr>
      <w:ind w:left="1600"/>
    </w:pPr>
  </w:style>
  <w:style w:type="paragraph" w:styleId="BodyText2">
    <w:name w:val="Body Text 2"/>
    <w:basedOn w:val="Normal"/>
    <w:link w:val="BodyText2Char"/>
    <w:uiPriority w:val="99"/>
    <w:rsid w:val="00E44D0D"/>
    <w:rPr>
      <w:i/>
      <w:color w:val="0000FF"/>
    </w:rPr>
  </w:style>
  <w:style w:type="character" w:customStyle="1" w:styleId="BodyText2Char">
    <w:name w:val="Body Text 2 Char"/>
    <w:basedOn w:val="DefaultParagraphFont"/>
    <w:link w:val="BodyText2"/>
    <w:uiPriority w:val="99"/>
    <w:semiHidden/>
    <w:rsid w:val="00633175"/>
  </w:style>
  <w:style w:type="paragraph" w:styleId="BodyTextIndent">
    <w:name w:val="Body Text Indent"/>
    <w:basedOn w:val="Normal"/>
    <w:link w:val="BodyTextIndentChar"/>
    <w:uiPriority w:val="99"/>
    <w:rsid w:val="00E44D0D"/>
    <w:pPr>
      <w:ind w:left="720"/>
    </w:pPr>
    <w:rPr>
      <w:i/>
      <w:color w:val="0000FF"/>
      <w:u w:val="single"/>
    </w:rPr>
  </w:style>
  <w:style w:type="character" w:customStyle="1" w:styleId="BodyTextIndentChar">
    <w:name w:val="Body Text Indent Char"/>
    <w:basedOn w:val="DefaultParagraphFont"/>
    <w:link w:val="BodyTextIndent"/>
    <w:uiPriority w:val="99"/>
    <w:semiHidden/>
    <w:rsid w:val="00633175"/>
  </w:style>
  <w:style w:type="paragraph" w:customStyle="1" w:styleId="Body">
    <w:name w:val="Body"/>
    <w:basedOn w:val="Normal"/>
    <w:rsid w:val="00E44D0D"/>
    <w:pPr>
      <w:widowControl/>
      <w:spacing w:before="120" w:line="240" w:lineRule="auto"/>
      <w:jc w:val="both"/>
    </w:pPr>
    <w:rPr>
      <w:rFonts w:ascii="Book Antiqua" w:hAnsi="Book Antiqua"/>
    </w:rPr>
  </w:style>
  <w:style w:type="paragraph" w:customStyle="1" w:styleId="Bullet">
    <w:name w:val="Bullet"/>
    <w:basedOn w:val="Normal"/>
    <w:rsid w:val="00E44D0D"/>
    <w:pPr>
      <w:widowControl/>
      <w:tabs>
        <w:tab w:val="left" w:pos="720"/>
      </w:tabs>
      <w:spacing w:before="120" w:line="240" w:lineRule="auto"/>
      <w:ind w:left="720" w:right="360" w:hanging="720"/>
      <w:jc w:val="both"/>
    </w:pPr>
    <w:rPr>
      <w:rFonts w:ascii="Book Antiqua" w:hAnsi="Book Antiqua"/>
    </w:rPr>
  </w:style>
  <w:style w:type="paragraph" w:customStyle="1" w:styleId="DeleteThisCommentary">
    <w:name w:val="DeleteThisCommentary"/>
    <w:basedOn w:val="Normal"/>
    <w:next w:val="BodyText"/>
    <w:autoRedefine/>
    <w:rsid w:val="00E44D0D"/>
    <w:pPr>
      <w:spacing w:after="120"/>
      <w:ind w:left="720"/>
    </w:pPr>
    <w:rPr>
      <w:i/>
      <w:color w:val="0000FF"/>
    </w:rPr>
  </w:style>
  <w:style w:type="character" w:styleId="Hyperlink">
    <w:name w:val="Hyperlink"/>
    <w:basedOn w:val="DefaultParagraphFont"/>
    <w:uiPriority w:val="99"/>
    <w:rsid w:val="00E44D0D"/>
    <w:rPr>
      <w:rFonts w:cs="Times New Roman"/>
      <w:color w:val="0000FF"/>
      <w:u w:val="single"/>
    </w:rPr>
  </w:style>
  <w:style w:type="character" w:styleId="Strong">
    <w:name w:val="Strong"/>
    <w:basedOn w:val="DefaultParagraphFont"/>
    <w:uiPriority w:val="22"/>
    <w:qFormat/>
    <w:rsid w:val="00E44D0D"/>
    <w:rPr>
      <w:rFonts w:cs="Times New Roman"/>
      <w:b/>
    </w:rPr>
  </w:style>
  <w:style w:type="character" w:styleId="FollowedHyperlink">
    <w:name w:val="FollowedHyperlink"/>
    <w:basedOn w:val="DefaultParagraphFont"/>
    <w:uiPriority w:val="99"/>
    <w:rsid w:val="00E44D0D"/>
    <w:rPr>
      <w:rFonts w:cs="Times New Roman"/>
      <w:color w:val="800080"/>
      <w:u w:val="single"/>
    </w:rPr>
  </w:style>
  <w:style w:type="paragraph" w:customStyle="1" w:styleId="BodyTextKeep">
    <w:name w:val="Body Text Keep"/>
    <w:basedOn w:val="BodyText"/>
    <w:rsid w:val="00E44D0D"/>
    <w:pPr>
      <w:keepNext/>
      <w:keepLines w:val="0"/>
      <w:widowControl/>
      <w:tabs>
        <w:tab w:val="right" w:pos="8640"/>
      </w:tabs>
      <w:spacing w:after="280" w:line="360" w:lineRule="auto"/>
      <w:ind w:left="0"/>
      <w:jc w:val="both"/>
    </w:pPr>
    <w:rPr>
      <w:rFonts w:ascii="Garamond" w:hAnsi="Garamond"/>
      <w:spacing w:val="-2"/>
      <w:sz w:val="24"/>
    </w:rPr>
  </w:style>
  <w:style w:type="paragraph" w:styleId="Caption">
    <w:name w:val="caption"/>
    <w:basedOn w:val="Normal"/>
    <w:next w:val="Normal"/>
    <w:uiPriority w:val="35"/>
    <w:qFormat/>
    <w:rsid w:val="00E44D0D"/>
    <w:pPr>
      <w:spacing w:before="120" w:after="120"/>
    </w:pPr>
    <w:rPr>
      <w:b/>
      <w:bCs/>
    </w:rPr>
  </w:style>
  <w:style w:type="paragraph" w:customStyle="1" w:styleId="bulleted">
    <w:name w:val="bulleted"/>
    <w:basedOn w:val="Normal"/>
    <w:rsid w:val="00E44D0D"/>
    <w:pPr>
      <w:numPr>
        <w:numId w:val="2"/>
      </w:numPr>
    </w:pPr>
  </w:style>
  <w:style w:type="paragraph" w:customStyle="1" w:styleId="Standard">
    <w:name w:val="Standard"/>
    <w:rsid w:val="00E44D0D"/>
    <w:pPr>
      <w:autoSpaceDE w:val="0"/>
      <w:autoSpaceDN w:val="0"/>
      <w:adjustRightInd w:val="0"/>
    </w:pPr>
    <w:rPr>
      <w:sz w:val="24"/>
      <w:szCs w:val="24"/>
    </w:rPr>
  </w:style>
  <w:style w:type="paragraph" w:customStyle="1" w:styleId="GlossaryEntry">
    <w:name w:val="Glossary Entry"/>
    <w:basedOn w:val="BodyText"/>
    <w:rsid w:val="00E44D0D"/>
    <w:pPr>
      <w:ind w:hanging="720"/>
    </w:pPr>
  </w:style>
  <w:style w:type="paragraph" w:styleId="BalloonText">
    <w:name w:val="Balloon Text"/>
    <w:basedOn w:val="Normal"/>
    <w:link w:val="BalloonTextChar"/>
    <w:uiPriority w:val="99"/>
    <w:rsid w:val="000304E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0304E4"/>
    <w:rPr>
      <w:rFonts w:ascii="Tahoma" w:hAnsi="Tahoma" w:cs="Tahoma"/>
      <w:sz w:val="16"/>
      <w:szCs w:val="16"/>
    </w:rPr>
  </w:style>
  <w:style w:type="paragraph" w:styleId="ListParagraph">
    <w:name w:val="List Paragraph"/>
    <w:basedOn w:val="Normal"/>
    <w:uiPriority w:val="34"/>
    <w:qFormat/>
    <w:rsid w:val="000304E4"/>
    <w:pPr>
      <w:widowControl/>
      <w:spacing w:after="200" w:line="276" w:lineRule="auto"/>
      <w:ind w:left="720"/>
      <w:contextualSpacing/>
    </w:pPr>
    <w:rPr>
      <w:rFonts w:ascii="Calibri" w:hAnsi="Calibri"/>
      <w:sz w:val="22"/>
      <w:szCs w:val="22"/>
    </w:rPr>
  </w:style>
  <w:style w:type="table" w:styleId="TableGrid">
    <w:name w:val="Table Grid"/>
    <w:basedOn w:val="TableNormal"/>
    <w:rsid w:val="00F362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22AE2"/>
    <w:rPr>
      <w:color w:val="808080"/>
    </w:rPr>
  </w:style>
  <w:style w:type="character" w:customStyle="1" w:styleId="docemphasis">
    <w:name w:val="docemphasis"/>
    <w:basedOn w:val="DefaultParagraphFont"/>
    <w:rsid w:val="000C30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Body Text" w:uiPriority="99"/>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4D0D"/>
    <w:pPr>
      <w:widowControl w:val="0"/>
      <w:spacing w:line="240" w:lineRule="atLeast"/>
    </w:pPr>
  </w:style>
  <w:style w:type="paragraph" w:styleId="Heading1">
    <w:name w:val="heading 1"/>
    <w:basedOn w:val="Normal"/>
    <w:next w:val="BodyText"/>
    <w:link w:val="Heading1Char"/>
    <w:qFormat/>
    <w:rsid w:val="00E44D0D"/>
    <w:pPr>
      <w:keepNext/>
      <w:numPr>
        <w:numId w:val="1"/>
      </w:numPr>
      <w:spacing w:before="120" w:after="60"/>
      <w:outlineLvl w:val="0"/>
    </w:pPr>
    <w:rPr>
      <w:rFonts w:ascii="Arial" w:hAnsi="Arial"/>
      <w:b/>
      <w:sz w:val="28"/>
    </w:rPr>
  </w:style>
  <w:style w:type="paragraph" w:styleId="Heading2">
    <w:name w:val="heading 2"/>
    <w:basedOn w:val="Heading1"/>
    <w:next w:val="BodyText"/>
    <w:link w:val="Heading2Char"/>
    <w:qFormat/>
    <w:rsid w:val="00E44D0D"/>
    <w:pPr>
      <w:numPr>
        <w:ilvl w:val="1"/>
      </w:numPr>
      <w:outlineLvl w:val="1"/>
    </w:pPr>
    <w:rPr>
      <w:sz w:val="24"/>
    </w:rPr>
  </w:style>
  <w:style w:type="paragraph" w:styleId="Heading3">
    <w:name w:val="heading 3"/>
    <w:basedOn w:val="Heading1"/>
    <w:next w:val="BodyText"/>
    <w:link w:val="Heading3Char"/>
    <w:qFormat/>
    <w:rsid w:val="00E44D0D"/>
    <w:pPr>
      <w:numPr>
        <w:ilvl w:val="2"/>
      </w:numPr>
      <w:outlineLvl w:val="2"/>
    </w:pPr>
    <w:rPr>
      <w:sz w:val="20"/>
      <w:u w:val="single"/>
    </w:rPr>
  </w:style>
  <w:style w:type="paragraph" w:styleId="Heading4">
    <w:name w:val="heading 4"/>
    <w:basedOn w:val="Heading1"/>
    <w:next w:val="BodyText"/>
    <w:link w:val="Heading4Char"/>
    <w:qFormat/>
    <w:rsid w:val="00E44D0D"/>
    <w:pPr>
      <w:numPr>
        <w:ilvl w:val="3"/>
      </w:numPr>
      <w:outlineLvl w:val="3"/>
    </w:pPr>
    <w:rPr>
      <w:sz w:val="20"/>
    </w:rPr>
  </w:style>
  <w:style w:type="paragraph" w:styleId="Heading5">
    <w:name w:val="heading 5"/>
    <w:basedOn w:val="Normal"/>
    <w:next w:val="BodyText"/>
    <w:link w:val="Heading5Char"/>
    <w:qFormat/>
    <w:rsid w:val="00E44D0D"/>
    <w:pPr>
      <w:numPr>
        <w:ilvl w:val="4"/>
        <w:numId w:val="1"/>
      </w:numPr>
      <w:spacing w:before="240" w:after="60"/>
      <w:outlineLvl w:val="4"/>
    </w:pPr>
    <w:rPr>
      <w:i/>
    </w:rPr>
  </w:style>
  <w:style w:type="paragraph" w:styleId="Heading6">
    <w:name w:val="heading 6"/>
    <w:basedOn w:val="Normal"/>
    <w:next w:val="BodyText"/>
    <w:link w:val="Heading6Char"/>
    <w:qFormat/>
    <w:rsid w:val="00E44D0D"/>
    <w:pPr>
      <w:numPr>
        <w:ilvl w:val="5"/>
        <w:numId w:val="1"/>
      </w:numPr>
      <w:spacing w:before="240" w:after="60"/>
      <w:outlineLvl w:val="5"/>
    </w:pPr>
    <w:rPr>
      <w:i/>
      <w:sz w:val="22"/>
    </w:rPr>
  </w:style>
  <w:style w:type="paragraph" w:styleId="Heading7">
    <w:name w:val="heading 7"/>
    <w:basedOn w:val="Normal"/>
    <w:next w:val="BodyText"/>
    <w:link w:val="Heading7Char"/>
    <w:qFormat/>
    <w:rsid w:val="00E44D0D"/>
    <w:pPr>
      <w:numPr>
        <w:ilvl w:val="6"/>
        <w:numId w:val="1"/>
      </w:numPr>
      <w:spacing w:before="240" w:after="60"/>
      <w:outlineLvl w:val="6"/>
    </w:pPr>
  </w:style>
  <w:style w:type="paragraph" w:styleId="Heading8">
    <w:name w:val="heading 8"/>
    <w:basedOn w:val="Normal"/>
    <w:next w:val="BodyText"/>
    <w:link w:val="Heading8Char"/>
    <w:qFormat/>
    <w:rsid w:val="00E44D0D"/>
    <w:pPr>
      <w:numPr>
        <w:ilvl w:val="7"/>
        <w:numId w:val="1"/>
      </w:numPr>
      <w:spacing w:before="240" w:after="60"/>
      <w:outlineLvl w:val="7"/>
    </w:pPr>
    <w:rPr>
      <w:i/>
    </w:rPr>
  </w:style>
  <w:style w:type="paragraph" w:styleId="Heading9">
    <w:name w:val="heading 9"/>
    <w:basedOn w:val="Normal"/>
    <w:next w:val="BodyText"/>
    <w:link w:val="Heading9Char"/>
    <w:qFormat/>
    <w:rsid w:val="00E44D0D"/>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3175"/>
    <w:rPr>
      <w:rFonts w:ascii="Arial" w:hAnsi="Arial"/>
      <w:b/>
      <w:sz w:val="28"/>
    </w:rPr>
  </w:style>
  <w:style w:type="character" w:customStyle="1" w:styleId="Heading2Char">
    <w:name w:val="Heading 2 Char"/>
    <w:basedOn w:val="DefaultParagraphFont"/>
    <w:link w:val="Heading2"/>
    <w:rsid w:val="00633175"/>
    <w:rPr>
      <w:rFonts w:ascii="Arial" w:hAnsi="Arial"/>
      <w:b/>
      <w:sz w:val="24"/>
    </w:rPr>
  </w:style>
  <w:style w:type="character" w:customStyle="1" w:styleId="Heading3Char">
    <w:name w:val="Heading 3 Char"/>
    <w:basedOn w:val="DefaultParagraphFont"/>
    <w:link w:val="Heading3"/>
    <w:rsid w:val="00633175"/>
    <w:rPr>
      <w:rFonts w:ascii="Arial" w:hAnsi="Arial"/>
      <w:b/>
      <w:u w:val="single"/>
    </w:rPr>
  </w:style>
  <w:style w:type="character" w:customStyle="1" w:styleId="Heading4Char">
    <w:name w:val="Heading 4 Char"/>
    <w:basedOn w:val="DefaultParagraphFont"/>
    <w:link w:val="Heading4"/>
    <w:uiPriority w:val="9"/>
    <w:rsid w:val="00633175"/>
    <w:rPr>
      <w:rFonts w:ascii="Arial" w:hAnsi="Arial"/>
      <w:b/>
    </w:rPr>
  </w:style>
  <w:style w:type="character" w:customStyle="1" w:styleId="Heading5Char">
    <w:name w:val="Heading 5 Char"/>
    <w:basedOn w:val="DefaultParagraphFont"/>
    <w:link w:val="Heading5"/>
    <w:rsid w:val="00633175"/>
    <w:rPr>
      <w:i/>
    </w:rPr>
  </w:style>
  <w:style w:type="character" w:customStyle="1" w:styleId="Heading6Char">
    <w:name w:val="Heading 6 Char"/>
    <w:basedOn w:val="DefaultParagraphFont"/>
    <w:link w:val="Heading6"/>
    <w:uiPriority w:val="9"/>
    <w:rsid w:val="00633175"/>
    <w:rPr>
      <w:i/>
      <w:sz w:val="22"/>
    </w:rPr>
  </w:style>
  <w:style w:type="character" w:customStyle="1" w:styleId="Heading7Char">
    <w:name w:val="Heading 7 Char"/>
    <w:basedOn w:val="DefaultParagraphFont"/>
    <w:link w:val="Heading7"/>
    <w:uiPriority w:val="9"/>
    <w:rsid w:val="00633175"/>
  </w:style>
  <w:style w:type="character" w:customStyle="1" w:styleId="Heading8Char">
    <w:name w:val="Heading 8 Char"/>
    <w:basedOn w:val="DefaultParagraphFont"/>
    <w:link w:val="Heading8"/>
    <w:uiPriority w:val="9"/>
    <w:rsid w:val="00633175"/>
    <w:rPr>
      <w:i/>
    </w:rPr>
  </w:style>
  <w:style w:type="character" w:customStyle="1" w:styleId="Heading9Char">
    <w:name w:val="Heading 9 Char"/>
    <w:basedOn w:val="DefaultParagraphFont"/>
    <w:link w:val="Heading9"/>
    <w:uiPriority w:val="9"/>
    <w:rsid w:val="00633175"/>
    <w:rPr>
      <w:b/>
      <w:i/>
      <w:sz w:val="18"/>
    </w:rPr>
  </w:style>
  <w:style w:type="paragraph" w:customStyle="1" w:styleId="Paragraph2">
    <w:name w:val="Paragraph2"/>
    <w:basedOn w:val="Normal"/>
    <w:rsid w:val="00E44D0D"/>
    <w:pPr>
      <w:spacing w:before="80"/>
      <w:ind w:left="720"/>
      <w:jc w:val="both"/>
    </w:pPr>
    <w:rPr>
      <w:color w:val="000000"/>
      <w:lang w:val="en-AU"/>
    </w:rPr>
  </w:style>
  <w:style w:type="paragraph" w:styleId="Title">
    <w:name w:val="Title"/>
    <w:basedOn w:val="Normal"/>
    <w:next w:val="Normal"/>
    <w:link w:val="TitleChar"/>
    <w:uiPriority w:val="10"/>
    <w:qFormat/>
    <w:rsid w:val="00E44D0D"/>
    <w:pPr>
      <w:spacing w:line="240" w:lineRule="auto"/>
      <w:jc w:val="center"/>
    </w:pPr>
    <w:rPr>
      <w:rFonts w:ascii="Arial" w:hAnsi="Arial"/>
      <w:b/>
      <w:sz w:val="36"/>
    </w:rPr>
  </w:style>
  <w:style w:type="character" w:customStyle="1" w:styleId="TitleChar">
    <w:name w:val="Title Char"/>
    <w:basedOn w:val="DefaultParagraphFont"/>
    <w:link w:val="Title"/>
    <w:uiPriority w:val="10"/>
    <w:rsid w:val="00633175"/>
    <w:rPr>
      <w:rFonts w:ascii="Cambria" w:eastAsia="Times New Roman" w:hAnsi="Cambria" w:cs="Times New Roman"/>
      <w:b/>
      <w:bCs/>
      <w:kern w:val="28"/>
      <w:sz w:val="32"/>
      <w:szCs w:val="32"/>
    </w:rPr>
  </w:style>
  <w:style w:type="paragraph" w:styleId="Subtitle">
    <w:name w:val="Subtitle"/>
    <w:basedOn w:val="Normal"/>
    <w:link w:val="SubtitleChar"/>
    <w:uiPriority w:val="11"/>
    <w:qFormat/>
    <w:rsid w:val="00E44D0D"/>
    <w:pPr>
      <w:spacing w:after="60"/>
      <w:jc w:val="center"/>
    </w:pPr>
    <w:rPr>
      <w:rFonts w:ascii="Arial" w:hAnsi="Arial"/>
      <w:i/>
      <w:sz w:val="36"/>
      <w:lang w:val="en-AU"/>
    </w:rPr>
  </w:style>
  <w:style w:type="character" w:customStyle="1" w:styleId="SubtitleChar">
    <w:name w:val="Subtitle Char"/>
    <w:basedOn w:val="DefaultParagraphFont"/>
    <w:link w:val="Subtitle"/>
    <w:uiPriority w:val="11"/>
    <w:rsid w:val="00633175"/>
    <w:rPr>
      <w:rFonts w:ascii="Cambria" w:eastAsia="Times New Roman" w:hAnsi="Cambria" w:cs="Times New Roman"/>
      <w:sz w:val="24"/>
      <w:szCs w:val="24"/>
    </w:rPr>
  </w:style>
  <w:style w:type="paragraph" w:styleId="NormalIndent">
    <w:name w:val="Normal Indent"/>
    <w:basedOn w:val="Normal"/>
    <w:uiPriority w:val="99"/>
    <w:rsid w:val="00E44D0D"/>
    <w:pPr>
      <w:ind w:left="900" w:hanging="900"/>
    </w:pPr>
  </w:style>
  <w:style w:type="paragraph" w:styleId="TOC1">
    <w:name w:val="toc 1"/>
    <w:basedOn w:val="Normal"/>
    <w:next w:val="Normal"/>
    <w:uiPriority w:val="39"/>
    <w:rsid w:val="00E44D0D"/>
    <w:pPr>
      <w:tabs>
        <w:tab w:val="right" w:pos="9360"/>
      </w:tabs>
      <w:spacing w:before="240" w:after="60"/>
      <w:ind w:right="720"/>
    </w:pPr>
  </w:style>
  <w:style w:type="paragraph" w:styleId="TOC2">
    <w:name w:val="toc 2"/>
    <w:basedOn w:val="Normal"/>
    <w:next w:val="Normal"/>
    <w:uiPriority w:val="39"/>
    <w:rsid w:val="00E44D0D"/>
    <w:pPr>
      <w:tabs>
        <w:tab w:val="right" w:pos="9360"/>
      </w:tabs>
      <w:ind w:left="432" w:right="720"/>
    </w:pPr>
  </w:style>
  <w:style w:type="paragraph" w:styleId="TOC3">
    <w:name w:val="toc 3"/>
    <w:basedOn w:val="Normal"/>
    <w:next w:val="Normal"/>
    <w:uiPriority w:val="39"/>
    <w:rsid w:val="00E44D0D"/>
    <w:pPr>
      <w:tabs>
        <w:tab w:val="left" w:pos="1440"/>
        <w:tab w:val="right" w:pos="9360"/>
      </w:tabs>
      <w:ind w:left="864"/>
    </w:pPr>
  </w:style>
  <w:style w:type="paragraph" w:styleId="Header">
    <w:name w:val="header"/>
    <w:basedOn w:val="Normal"/>
    <w:link w:val="HeaderChar"/>
    <w:uiPriority w:val="99"/>
    <w:rsid w:val="00E44D0D"/>
    <w:pPr>
      <w:tabs>
        <w:tab w:val="center" w:pos="4320"/>
        <w:tab w:val="right" w:pos="8640"/>
      </w:tabs>
    </w:pPr>
  </w:style>
  <w:style w:type="character" w:customStyle="1" w:styleId="HeaderChar">
    <w:name w:val="Header Char"/>
    <w:basedOn w:val="DefaultParagraphFont"/>
    <w:link w:val="Header"/>
    <w:uiPriority w:val="99"/>
    <w:semiHidden/>
    <w:rsid w:val="00633175"/>
  </w:style>
  <w:style w:type="paragraph" w:styleId="Footer">
    <w:name w:val="footer"/>
    <w:basedOn w:val="Normal"/>
    <w:link w:val="FooterChar"/>
    <w:uiPriority w:val="99"/>
    <w:rsid w:val="00E44D0D"/>
    <w:pPr>
      <w:tabs>
        <w:tab w:val="center" w:pos="4320"/>
        <w:tab w:val="right" w:pos="8640"/>
      </w:tabs>
    </w:pPr>
  </w:style>
  <w:style w:type="character" w:customStyle="1" w:styleId="FooterChar">
    <w:name w:val="Footer Char"/>
    <w:basedOn w:val="DefaultParagraphFont"/>
    <w:link w:val="Footer"/>
    <w:uiPriority w:val="99"/>
    <w:semiHidden/>
    <w:rsid w:val="00633175"/>
  </w:style>
  <w:style w:type="character" w:styleId="PageNumber">
    <w:name w:val="page number"/>
    <w:basedOn w:val="DefaultParagraphFont"/>
    <w:uiPriority w:val="99"/>
    <w:rsid w:val="00E44D0D"/>
    <w:rPr>
      <w:rFonts w:cs="Times New Roman"/>
    </w:rPr>
  </w:style>
  <w:style w:type="paragraph" w:customStyle="1" w:styleId="Bullet1">
    <w:name w:val="Bullet1"/>
    <w:basedOn w:val="Normal"/>
    <w:rsid w:val="00E44D0D"/>
    <w:pPr>
      <w:ind w:left="720" w:hanging="432"/>
    </w:pPr>
  </w:style>
  <w:style w:type="paragraph" w:customStyle="1" w:styleId="Bullet2">
    <w:name w:val="Bullet2"/>
    <w:basedOn w:val="Normal"/>
    <w:rsid w:val="00E44D0D"/>
    <w:pPr>
      <w:ind w:left="1440" w:hanging="360"/>
    </w:pPr>
    <w:rPr>
      <w:color w:val="000080"/>
    </w:rPr>
  </w:style>
  <w:style w:type="paragraph" w:customStyle="1" w:styleId="Tabletext">
    <w:name w:val="Tabletext"/>
    <w:basedOn w:val="Normal"/>
    <w:rsid w:val="00E44D0D"/>
    <w:pPr>
      <w:keepLines/>
      <w:spacing w:after="120"/>
    </w:pPr>
  </w:style>
  <w:style w:type="paragraph" w:styleId="BodyText">
    <w:name w:val="Body Text"/>
    <w:basedOn w:val="Normal"/>
    <w:link w:val="BodyTextChar"/>
    <w:uiPriority w:val="99"/>
    <w:rsid w:val="00E44D0D"/>
    <w:pPr>
      <w:keepLines/>
      <w:spacing w:after="120"/>
      <w:ind w:left="720"/>
    </w:pPr>
  </w:style>
  <w:style w:type="character" w:customStyle="1" w:styleId="BodyTextChar">
    <w:name w:val="Body Text Char"/>
    <w:basedOn w:val="DefaultParagraphFont"/>
    <w:link w:val="BodyText"/>
    <w:uiPriority w:val="99"/>
    <w:locked/>
    <w:rsid w:val="00B369D6"/>
    <w:rPr>
      <w:rFonts w:cs="Times New Roman"/>
    </w:rPr>
  </w:style>
  <w:style w:type="paragraph" w:styleId="DocumentMap">
    <w:name w:val="Document Map"/>
    <w:basedOn w:val="Normal"/>
    <w:link w:val="DocumentMapChar"/>
    <w:uiPriority w:val="99"/>
    <w:semiHidden/>
    <w:rsid w:val="00E44D0D"/>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33175"/>
    <w:rPr>
      <w:sz w:val="0"/>
      <w:szCs w:val="0"/>
    </w:rPr>
  </w:style>
  <w:style w:type="character" w:styleId="FootnoteReference">
    <w:name w:val="footnote reference"/>
    <w:basedOn w:val="DefaultParagraphFont"/>
    <w:uiPriority w:val="99"/>
    <w:semiHidden/>
    <w:rsid w:val="00E44D0D"/>
    <w:rPr>
      <w:rFonts w:cs="Times New Roman"/>
      <w:sz w:val="20"/>
      <w:vertAlign w:val="superscript"/>
    </w:rPr>
  </w:style>
  <w:style w:type="paragraph" w:styleId="FootnoteText">
    <w:name w:val="footnote text"/>
    <w:basedOn w:val="Normal"/>
    <w:link w:val="FootnoteTextChar"/>
    <w:uiPriority w:val="99"/>
    <w:semiHidden/>
    <w:rsid w:val="00E44D0D"/>
    <w:pPr>
      <w:keepNext/>
      <w:keepLines/>
      <w:pBdr>
        <w:bottom w:val="single" w:sz="6" w:space="0" w:color="000000"/>
      </w:pBdr>
      <w:spacing w:before="40" w:after="40"/>
      <w:ind w:left="360" w:hanging="360"/>
    </w:pPr>
    <w:rPr>
      <w:rFonts w:ascii="Helvetica" w:hAnsi="Helvetica"/>
      <w:sz w:val="16"/>
    </w:rPr>
  </w:style>
  <w:style w:type="character" w:customStyle="1" w:styleId="FootnoteTextChar">
    <w:name w:val="Footnote Text Char"/>
    <w:basedOn w:val="DefaultParagraphFont"/>
    <w:link w:val="FootnoteText"/>
    <w:uiPriority w:val="99"/>
    <w:semiHidden/>
    <w:rsid w:val="00633175"/>
  </w:style>
  <w:style w:type="paragraph" w:customStyle="1" w:styleId="MainTitle">
    <w:name w:val="Main Title"/>
    <w:basedOn w:val="Normal"/>
    <w:rsid w:val="00E44D0D"/>
    <w:pPr>
      <w:spacing w:before="480" w:after="60" w:line="240" w:lineRule="auto"/>
      <w:jc w:val="center"/>
    </w:pPr>
    <w:rPr>
      <w:rFonts w:ascii="Arial" w:hAnsi="Arial"/>
      <w:b/>
      <w:kern w:val="28"/>
      <w:sz w:val="32"/>
    </w:rPr>
  </w:style>
  <w:style w:type="paragraph" w:customStyle="1" w:styleId="Paragraph1">
    <w:name w:val="Paragraph1"/>
    <w:basedOn w:val="Normal"/>
    <w:rsid w:val="00E44D0D"/>
    <w:pPr>
      <w:spacing w:before="80" w:line="240" w:lineRule="auto"/>
      <w:jc w:val="both"/>
    </w:pPr>
  </w:style>
  <w:style w:type="paragraph" w:customStyle="1" w:styleId="Paragraph3">
    <w:name w:val="Paragraph3"/>
    <w:basedOn w:val="Normal"/>
    <w:rsid w:val="00E44D0D"/>
    <w:pPr>
      <w:spacing w:before="80" w:line="240" w:lineRule="auto"/>
      <w:ind w:left="1530"/>
      <w:jc w:val="both"/>
    </w:pPr>
  </w:style>
  <w:style w:type="paragraph" w:customStyle="1" w:styleId="Paragraph4">
    <w:name w:val="Paragraph4"/>
    <w:basedOn w:val="Normal"/>
    <w:rsid w:val="00E44D0D"/>
    <w:pPr>
      <w:spacing w:before="80" w:line="240" w:lineRule="auto"/>
      <w:ind w:left="2250"/>
      <w:jc w:val="both"/>
    </w:pPr>
  </w:style>
  <w:style w:type="paragraph" w:styleId="TOC4">
    <w:name w:val="toc 4"/>
    <w:basedOn w:val="Normal"/>
    <w:next w:val="Normal"/>
    <w:autoRedefine/>
    <w:uiPriority w:val="39"/>
    <w:semiHidden/>
    <w:rsid w:val="00E44D0D"/>
    <w:pPr>
      <w:ind w:left="600"/>
    </w:pPr>
  </w:style>
  <w:style w:type="paragraph" w:styleId="TOC5">
    <w:name w:val="toc 5"/>
    <w:basedOn w:val="Normal"/>
    <w:next w:val="Normal"/>
    <w:autoRedefine/>
    <w:uiPriority w:val="39"/>
    <w:semiHidden/>
    <w:rsid w:val="00E44D0D"/>
    <w:pPr>
      <w:ind w:left="800"/>
    </w:pPr>
  </w:style>
  <w:style w:type="paragraph" w:styleId="TOC6">
    <w:name w:val="toc 6"/>
    <w:basedOn w:val="Normal"/>
    <w:next w:val="Normal"/>
    <w:autoRedefine/>
    <w:uiPriority w:val="39"/>
    <w:semiHidden/>
    <w:rsid w:val="00E44D0D"/>
    <w:pPr>
      <w:ind w:left="1000"/>
    </w:pPr>
  </w:style>
  <w:style w:type="paragraph" w:styleId="TOC7">
    <w:name w:val="toc 7"/>
    <w:basedOn w:val="Normal"/>
    <w:next w:val="Normal"/>
    <w:autoRedefine/>
    <w:uiPriority w:val="39"/>
    <w:semiHidden/>
    <w:rsid w:val="00E44D0D"/>
    <w:pPr>
      <w:ind w:left="1200"/>
    </w:pPr>
  </w:style>
  <w:style w:type="paragraph" w:styleId="TOC8">
    <w:name w:val="toc 8"/>
    <w:basedOn w:val="Normal"/>
    <w:next w:val="Normal"/>
    <w:autoRedefine/>
    <w:uiPriority w:val="39"/>
    <w:semiHidden/>
    <w:rsid w:val="00E44D0D"/>
    <w:pPr>
      <w:ind w:left="1400"/>
    </w:pPr>
  </w:style>
  <w:style w:type="paragraph" w:styleId="TOC9">
    <w:name w:val="toc 9"/>
    <w:basedOn w:val="Normal"/>
    <w:next w:val="Normal"/>
    <w:autoRedefine/>
    <w:uiPriority w:val="39"/>
    <w:semiHidden/>
    <w:rsid w:val="00E44D0D"/>
    <w:pPr>
      <w:ind w:left="1600"/>
    </w:pPr>
  </w:style>
  <w:style w:type="paragraph" w:styleId="BodyText2">
    <w:name w:val="Body Text 2"/>
    <w:basedOn w:val="Normal"/>
    <w:link w:val="BodyText2Char"/>
    <w:uiPriority w:val="99"/>
    <w:rsid w:val="00E44D0D"/>
    <w:rPr>
      <w:i/>
      <w:color w:val="0000FF"/>
    </w:rPr>
  </w:style>
  <w:style w:type="character" w:customStyle="1" w:styleId="BodyText2Char">
    <w:name w:val="Body Text 2 Char"/>
    <w:basedOn w:val="DefaultParagraphFont"/>
    <w:link w:val="BodyText2"/>
    <w:uiPriority w:val="99"/>
    <w:semiHidden/>
    <w:rsid w:val="00633175"/>
  </w:style>
  <w:style w:type="paragraph" w:styleId="BodyTextIndent">
    <w:name w:val="Body Text Indent"/>
    <w:basedOn w:val="Normal"/>
    <w:link w:val="BodyTextIndentChar"/>
    <w:uiPriority w:val="99"/>
    <w:rsid w:val="00E44D0D"/>
    <w:pPr>
      <w:ind w:left="720"/>
    </w:pPr>
    <w:rPr>
      <w:i/>
      <w:color w:val="0000FF"/>
      <w:u w:val="single"/>
    </w:rPr>
  </w:style>
  <w:style w:type="character" w:customStyle="1" w:styleId="BodyTextIndentChar">
    <w:name w:val="Body Text Indent Char"/>
    <w:basedOn w:val="DefaultParagraphFont"/>
    <w:link w:val="BodyTextIndent"/>
    <w:uiPriority w:val="99"/>
    <w:semiHidden/>
    <w:rsid w:val="00633175"/>
  </w:style>
  <w:style w:type="paragraph" w:customStyle="1" w:styleId="Body">
    <w:name w:val="Body"/>
    <w:basedOn w:val="Normal"/>
    <w:rsid w:val="00E44D0D"/>
    <w:pPr>
      <w:widowControl/>
      <w:spacing w:before="120" w:line="240" w:lineRule="auto"/>
      <w:jc w:val="both"/>
    </w:pPr>
    <w:rPr>
      <w:rFonts w:ascii="Book Antiqua" w:hAnsi="Book Antiqua"/>
    </w:rPr>
  </w:style>
  <w:style w:type="paragraph" w:customStyle="1" w:styleId="Bullet">
    <w:name w:val="Bullet"/>
    <w:basedOn w:val="Normal"/>
    <w:rsid w:val="00E44D0D"/>
    <w:pPr>
      <w:widowControl/>
      <w:tabs>
        <w:tab w:val="left" w:pos="720"/>
      </w:tabs>
      <w:spacing w:before="120" w:line="240" w:lineRule="auto"/>
      <w:ind w:left="720" w:right="360" w:hanging="720"/>
      <w:jc w:val="both"/>
    </w:pPr>
    <w:rPr>
      <w:rFonts w:ascii="Book Antiqua" w:hAnsi="Book Antiqua"/>
    </w:rPr>
  </w:style>
  <w:style w:type="paragraph" w:customStyle="1" w:styleId="DeleteThisCommentary">
    <w:name w:val="DeleteThisCommentary"/>
    <w:basedOn w:val="Normal"/>
    <w:next w:val="BodyText"/>
    <w:autoRedefine/>
    <w:rsid w:val="00E44D0D"/>
    <w:pPr>
      <w:spacing w:after="120"/>
      <w:ind w:left="720"/>
    </w:pPr>
    <w:rPr>
      <w:i/>
      <w:color w:val="0000FF"/>
    </w:rPr>
  </w:style>
  <w:style w:type="character" w:styleId="Hyperlink">
    <w:name w:val="Hyperlink"/>
    <w:basedOn w:val="DefaultParagraphFont"/>
    <w:uiPriority w:val="99"/>
    <w:rsid w:val="00E44D0D"/>
    <w:rPr>
      <w:rFonts w:cs="Times New Roman"/>
      <w:color w:val="0000FF"/>
      <w:u w:val="single"/>
    </w:rPr>
  </w:style>
  <w:style w:type="character" w:styleId="Strong">
    <w:name w:val="Strong"/>
    <w:basedOn w:val="DefaultParagraphFont"/>
    <w:uiPriority w:val="22"/>
    <w:qFormat/>
    <w:rsid w:val="00E44D0D"/>
    <w:rPr>
      <w:rFonts w:cs="Times New Roman"/>
      <w:b/>
    </w:rPr>
  </w:style>
  <w:style w:type="character" w:styleId="FollowedHyperlink">
    <w:name w:val="FollowedHyperlink"/>
    <w:basedOn w:val="DefaultParagraphFont"/>
    <w:uiPriority w:val="99"/>
    <w:rsid w:val="00E44D0D"/>
    <w:rPr>
      <w:rFonts w:cs="Times New Roman"/>
      <w:color w:val="800080"/>
      <w:u w:val="single"/>
    </w:rPr>
  </w:style>
  <w:style w:type="paragraph" w:customStyle="1" w:styleId="BodyTextKeep">
    <w:name w:val="Body Text Keep"/>
    <w:basedOn w:val="BodyText"/>
    <w:rsid w:val="00E44D0D"/>
    <w:pPr>
      <w:keepNext/>
      <w:keepLines w:val="0"/>
      <w:widowControl/>
      <w:tabs>
        <w:tab w:val="right" w:pos="8640"/>
      </w:tabs>
      <w:spacing w:after="280" w:line="360" w:lineRule="auto"/>
      <w:ind w:left="0"/>
      <w:jc w:val="both"/>
    </w:pPr>
    <w:rPr>
      <w:rFonts w:ascii="Garamond" w:hAnsi="Garamond"/>
      <w:spacing w:val="-2"/>
      <w:sz w:val="24"/>
    </w:rPr>
  </w:style>
  <w:style w:type="paragraph" w:styleId="Caption">
    <w:name w:val="caption"/>
    <w:basedOn w:val="Normal"/>
    <w:next w:val="Normal"/>
    <w:uiPriority w:val="35"/>
    <w:qFormat/>
    <w:rsid w:val="00E44D0D"/>
    <w:pPr>
      <w:spacing w:before="120" w:after="120"/>
    </w:pPr>
    <w:rPr>
      <w:b/>
      <w:bCs/>
    </w:rPr>
  </w:style>
  <w:style w:type="paragraph" w:customStyle="1" w:styleId="bulleted">
    <w:name w:val="bulleted"/>
    <w:basedOn w:val="Normal"/>
    <w:rsid w:val="00E44D0D"/>
    <w:pPr>
      <w:numPr>
        <w:numId w:val="2"/>
      </w:numPr>
    </w:pPr>
  </w:style>
  <w:style w:type="paragraph" w:customStyle="1" w:styleId="Standard">
    <w:name w:val="Standard"/>
    <w:rsid w:val="00E44D0D"/>
    <w:pPr>
      <w:autoSpaceDE w:val="0"/>
      <w:autoSpaceDN w:val="0"/>
      <w:adjustRightInd w:val="0"/>
    </w:pPr>
    <w:rPr>
      <w:sz w:val="24"/>
      <w:szCs w:val="24"/>
    </w:rPr>
  </w:style>
  <w:style w:type="paragraph" w:customStyle="1" w:styleId="GlossaryEntry">
    <w:name w:val="Glossary Entry"/>
    <w:basedOn w:val="BodyText"/>
    <w:rsid w:val="00E44D0D"/>
    <w:pPr>
      <w:ind w:hanging="720"/>
    </w:pPr>
  </w:style>
  <w:style w:type="paragraph" w:styleId="BalloonText">
    <w:name w:val="Balloon Text"/>
    <w:basedOn w:val="Normal"/>
    <w:link w:val="BalloonTextChar"/>
    <w:uiPriority w:val="99"/>
    <w:rsid w:val="000304E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0304E4"/>
    <w:rPr>
      <w:rFonts w:ascii="Tahoma" w:hAnsi="Tahoma" w:cs="Tahoma"/>
      <w:sz w:val="16"/>
      <w:szCs w:val="16"/>
    </w:rPr>
  </w:style>
  <w:style w:type="paragraph" w:styleId="ListParagraph">
    <w:name w:val="List Paragraph"/>
    <w:basedOn w:val="Normal"/>
    <w:uiPriority w:val="34"/>
    <w:qFormat/>
    <w:rsid w:val="000304E4"/>
    <w:pPr>
      <w:widowControl/>
      <w:spacing w:after="200" w:line="276" w:lineRule="auto"/>
      <w:ind w:left="720"/>
      <w:contextualSpacing/>
    </w:pPr>
    <w:rPr>
      <w:rFonts w:ascii="Calibri" w:hAnsi="Calibri"/>
      <w:sz w:val="22"/>
      <w:szCs w:val="22"/>
    </w:rPr>
  </w:style>
  <w:style w:type="table" w:styleId="TableGrid">
    <w:name w:val="Table Grid"/>
    <w:basedOn w:val="TableNormal"/>
    <w:rsid w:val="00F362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22AE2"/>
    <w:rPr>
      <w:color w:val="808080"/>
    </w:rPr>
  </w:style>
  <w:style w:type="character" w:customStyle="1" w:styleId="docemphasis">
    <w:name w:val="docemphasis"/>
    <w:basedOn w:val="DefaultParagraphFont"/>
    <w:rsid w:val="000C3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7525333">
      <w:bodyDiv w:val="1"/>
      <w:marLeft w:val="0"/>
      <w:marRight w:val="0"/>
      <w:marTop w:val="0"/>
      <w:marBottom w:val="0"/>
      <w:divBdr>
        <w:top w:val="none" w:sz="0" w:space="0" w:color="auto"/>
        <w:left w:val="none" w:sz="0" w:space="0" w:color="auto"/>
        <w:bottom w:val="none" w:sz="0" w:space="0" w:color="auto"/>
        <w:right w:val="none" w:sz="0" w:space="0" w:color="auto"/>
      </w:divBdr>
    </w:div>
    <w:div w:id="1505317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Temp%20Files\dcom\Software%20Architecture%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Software Architecture Document.dot</Template>
  <TotalTime>1</TotalTime>
  <Pages>15</Pages>
  <Words>5017</Words>
  <Characters>28600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Component Functional Specification Document</vt:lpstr>
    </vt:vector>
  </TitlesOfParts>
  <Company>TeleNav, Inc.</Company>
  <LinksUpToDate>false</LinksUpToDate>
  <CharactersWithSpaces>33550</CharactersWithSpaces>
  <SharedDoc>false</SharedDoc>
  <HLinks>
    <vt:vector size="174" baseType="variant">
      <vt:variant>
        <vt:i4>1179708</vt:i4>
      </vt:variant>
      <vt:variant>
        <vt:i4>176</vt:i4>
      </vt:variant>
      <vt:variant>
        <vt:i4>0</vt:i4>
      </vt:variant>
      <vt:variant>
        <vt:i4>5</vt:i4>
      </vt:variant>
      <vt:variant>
        <vt:lpwstr/>
      </vt:variant>
      <vt:variant>
        <vt:lpwstr>_Toc314093274</vt:lpwstr>
      </vt:variant>
      <vt:variant>
        <vt:i4>1179708</vt:i4>
      </vt:variant>
      <vt:variant>
        <vt:i4>170</vt:i4>
      </vt:variant>
      <vt:variant>
        <vt:i4>0</vt:i4>
      </vt:variant>
      <vt:variant>
        <vt:i4>5</vt:i4>
      </vt:variant>
      <vt:variant>
        <vt:lpwstr/>
      </vt:variant>
      <vt:variant>
        <vt:lpwstr>_Toc314093273</vt:lpwstr>
      </vt:variant>
      <vt:variant>
        <vt:i4>1179708</vt:i4>
      </vt:variant>
      <vt:variant>
        <vt:i4>164</vt:i4>
      </vt:variant>
      <vt:variant>
        <vt:i4>0</vt:i4>
      </vt:variant>
      <vt:variant>
        <vt:i4>5</vt:i4>
      </vt:variant>
      <vt:variant>
        <vt:lpwstr/>
      </vt:variant>
      <vt:variant>
        <vt:lpwstr>_Toc314093272</vt:lpwstr>
      </vt:variant>
      <vt:variant>
        <vt:i4>1179708</vt:i4>
      </vt:variant>
      <vt:variant>
        <vt:i4>158</vt:i4>
      </vt:variant>
      <vt:variant>
        <vt:i4>0</vt:i4>
      </vt:variant>
      <vt:variant>
        <vt:i4>5</vt:i4>
      </vt:variant>
      <vt:variant>
        <vt:lpwstr/>
      </vt:variant>
      <vt:variant>
        <vt:lpwstr>_Toc314093271</vt:lpwstr>
      </vt:variant>
      <vt:variant>
        <vt:i4>1179708</vt:i4>
      </vt:variant>
      <vt:variant>
        <vt:i4>152</vt:i4>
      </vt:variant>
      <vt:variant>
        <vt:i4>0</vt:i4>
      </vt:variant>
      <vt:variant>
        <vt:i4>5</vt:i4>
      </vt:variant>
      <vt:variant>
        <vt:lpwstr/>
      </vt:variant>
      <vt:variant>
        <vt:lpwstr>_Toc314093270</vt:lpwstr>
      </vt:variant>
      <vt:variant>
        <vt:i4>1245244</vt:i4>
      </vt:variant>
      <vt:variant>
        <vt:i4>146</vt:i4>
      </vt:variant>
      <vt:variant>
        <vt:i4>0</vt:i4>
      </vt:variant>
      <vt:variant>
        <vt:i4>5</vt:i4>
      </vt:variant>
      <vt:variant>
        <vt:lpwstr/>
      </vt:variant>
      <vt:variant>
        <vt:lpwstr>_Toc314093269</vt:lpwstr>
      </vt:variant>
      <vt:variant>
        <vt:i4>1245244</vt:i4>
      </vt:variant>
      <vt:variant>
        <vt:i4>140</vt:i4>
      </vt:variant>
      <vt:variant>
        <vt:i4>0</vt:i4>
      </vt:variant>
      <vt:variant>
        <vt:i4>5</vt:i4>
      </vt:variant>
      <vt:variant>
        <vt:lpwstr/>
      </vt:variant>
      <vt:variant>
        <vt:lpwstr>_Toc314093268</vt:lpwstr>
      </vt:variant>
      <vt:variant>
        <vt:i4>1245244</vt:i4>
      </vt:variant>
      <vt:variant>
        <vt:i4>134</vt:i4>
      </vt:variant>
      <vt:variant>
        <vt:i4>0</vt:i4>
      </vt:variant>
      <vt:variant>
        <vt:i4>5</vt:i4>
      </vt:variant>
      <vt:variant>
        <vt:lpwstr/>
      </vt:variant>
      <vt:variant>
        <vt:lpwstr>_Toc314093267</vt:lpwstr>
      </vt:variant>
      <vt:variant>
        <vt:i4>1245244</vt:i4>
      </vt:variant>
      <vt:variant>
        <vt:i4>128</vt:i4>
      </vt:variant>
      <vt:variant>
        <vt:i4>0</vt:i4>
      </vt:variant>
      <vt:variant>
        <vt:i4>5</vt:i4>
      </vt:variant>
      <vt:variant>
        <vt:lpwstr/>
      </vt:variant>
      <vt:variant>
        <vt:lpwstr>_Toc314093266</vt:lpwstr>
      </vt:variant>
      <vt:variant>
        <vt:i4>1245244</vt:i4>
      </vt:variant>
      <vt:variant>
        <vt:i4>122</vt:i4>
      </vt:variant>
      <vt:variant>
        <vt:i4>0</vt:i4>
      </vt:variant>
      <vt:variant>
        <vt:i4>5</vt:i4>
      </vt:variant>
      <vt:variant>
        <vt:lpwstr/>
      </vt:variant>
      <vt:variant>
        <vt:lpwstr>_Toc314093265</vt:lpwstr>
      </vt:variant>
      <vt:variant>
        <vt:i4>1245244</vt:i4>
      </vt:variant>
      <vt:variant>
        <vt:i4>116</vt:i4>
      </vt:variant>
      <vt:variant>
        <vt:i4>0</vt:i4>
      </vt:variant>
      <vt:variant>
        <vt:i4>5</vt:i4>
      </vt:variant>
      <vt:variant>
        <vt:lpwstr/>
      </vt:variant>
      <vt:variant>
        <vt:lpwstr>_Toc314093264</vt:lpwstr>
      </vt:variant>
      <vt:variant>
        <vt:i4>1245244</vt:i4>
      </vt:variant>
      <vt:variant>
        <vt:i4>110</vt:i4>
      </vt:variant>
      <vt:variant>
        <vt:i4>0</vt:i4>
      </vt:variant>
      <vt:variant>
        <vt:i4>5</vt:i4>
      </vt:variant>
      <vt:variant>
        <vt:lpwstr/>
      </vt:variant>
      <vt:variant>
        <vt:lpwstr>_Toc314093263</vt:lpwstr>
      </vt:variant>
      <vt:variant>
        <vt:i4>1245244</vt:i4>
      </vt:variant>
      <vt:variant>
        <vt:i4>104</vt:i4>
      </vt:variant>
      <vt:variant>
        <vt:i4>0</vt:i4>
      </vt:variant>
      <vt:variant>
        <vt:i4>5</vt:i4>
      </vt:variant>
      <vt:variant>
        <vt:lpwstr/>
      </vt:variant>
      <vt:variant>
        <vt:lpwstr>_Toc314093262</vt:lpwstr>
      </vt:variant>
      <vt:variant>
        <vt:i4>1245244</vt:i4>
      </vt:variant>
      <vt:variant>
        <vt:i4>98</vt:i4>
      </vt:variant>
      <vt:variant>
        <vt:i4>0</vt:i4>
      </vt:variant>
      <vt:variant>
        <vt:i4>5</vt:i4>
      </vt:variant>
      <vt:variant>
        <vt:lpwstr/>
      </vt:variant>
      <vt:variant>
        <vt:lpwstr>_Toc314093261</vt:lpwstr>
      </vt:variant>
      <vt:variant>
        <vt:i4>1245244</vt:i4>
      </vt:variant>
      <vt:variant>
        <vt:i4>92</vt:i4>
      </vt:variant>
      <vt:variant>
        <vt:i4>0</vt:i4>
      </vt:variant>
      <vt:variant>
        <vt:i4>5</vt:i4>
      </vt:variant>
      <vt:variant>
        <vt:lpwstr/>
      </vt:variant>
      <vt:variant>
        <vt:lpwstr>_Toc314093260</vt:lpwstr>
      </vt:variant>
      <vt:variant>
        <vt:i4>1048636</vt:i4>
      </vt:variant>
      <vt:variant>
        <vt:i4>86</vt:i4>
      </vt:variant>
      <vt:variant>
        <vt:i4>0</vt:i4>
      </vt:variant>
      <vt:variant>
        <vt:i4>5</vt:i4>
      </vt:variant>
      <vt:variant>
        <vt:lpwstr/>
      </vt:variant>
      <vt:variant>
        <vt:lpwstr>_Toc314093259</vt:lpwstr>
      </vt:variant>
      <vt:variant>
        <vt:i4>1048636</vt:i4>
      </vt:variant>
      <vt:variant>
        <vt:i4>80</vt:i4>
      </vt:variant>
      <vt:variant>
        <vt:i4>0</vt:i4>
      </vt:variant>
      <vt:variant>
        <vt:i4>5</vt:i4>
      </vt:variant>
      <vt:variant>
        <vt:lpwstr/>
      </vt:variant>
      <vt:variant>
        <vt:lpwstr>_Toc314093258</vt:lpwstr>
      </vt:variant>
      <vt:variant>
        <vt:i4>1048636</vt:i4>
      </vt:variant>
      <vt:variant>
        <vt:i4>74</vt:i4>
      </vt:variant>
      <vt:variant>
        <vt:i4>0</vt:i4>
      </vt:variant>
      <vt:variant>
        <vt:i4>5</vt:i4>
      </vt:variant>
      <vt:variant>
        <vt:lpwstr/>
      </vt:variant>
      <vt:variant>
        <vt:lpwstr>_Toc314093257</vt:lpwstr>
      </vt:variant>
      <vt:variant>
        <vt:i4>1048636</vt:i4>
      </vt:variant>
      <vt:variant>
        <vt:i4>68</vt:i4>
      </vt:variant>
      <vt:variant>
        <vt:i4>0</vt:i4>
      </vt:variant>
      <vt:variant>
        <vt:i4>5</vt:i4>
      </vt:variant>
      <vt:variant>
        <vt:lpwstr/>
      </vt:variant>
      <vt:variant>
        <vt:lpwstr>_Toc314093256</vt:lpwstr>
      </vt:variant>
      <vt:variant>
        <vt:i4>1048636</vt:i4>
      </vt:variant>
      <vt:variant>
        <vt:i4>62</vt:i4>
      </vt:variant>
      <vt:variant>
        <vt:i4>0</vt:i4>
      </vt:variant>
      <vt:variant>
        <vt:i4>5</vt:i4>
      </vt:variant>
      <vt:variant>
        <vt:lpwstr/>
      </vt:variant>
      <vt:variant>
        <vt:lpwstr>_Toc314093255</vt:lpwstr>
      </vt:variant>
      <vt:variant>
        <vt:i4>1048636</vt:i4>
      </vt:variant>
      <vt:variant>
        <vt:i4>56</vt:i4>
      </vt:variant>
      <vt:variant>
        <vt:i4>0</vt:i4>
      </vt:variant>
      <vt:variant>
        <vt:i4>5</vt:i4>
      </vt:variant>
      <vt:variant>
        <vt:lpwstr/>
      </vt:variant>
      <vt:variant>
        <vt:lpwstr>_Toc314093254</vt:lpwstr>
      </vt:variant>
      <vt:variant>
        <vt:i4>1048636</vt:i4>
      </vt:variant>
      <vt:variant>
        <vt:i4>50</vt:i4>
      </vt:variant>
      <vt:variant>
        <vt:i4>0</vt:i4>
      </vt:variant>
      <vt:variant>
        <vt:i4>5</vt:i4>
      </vt:variant>
      <vt:variant>
        <vt:lpwstr/>
      </vt:variant>
      <vt:variant>
        <vt:lpwstr>_Toc314093253</vt:lpwstr>
      </vt:variant>
      <vt:variant>
        <vt:i4>1048636</vt:i4>
      </vt:variant>
      <vt:variant>
        <vt:i4>44</vt:i4>
      </vt:variant>
      <vt:variant>
        <vt:i4>0</vt:i4>
      </vt:variant>
      <vt:variant>
        <vt:i4>5</vt:i4>
      </vt:variant>
      <vt:variant>
        <vt:lpwstr/>
      </vt:variant>
      <vt:variant>
        <vt:lpwstr>_Toc314093252</vt:lpwstr>
      </vt:variant>
      <vt:variant>
        <vt:i4>1048636</vt:i4>
      </vt:variant>
      <vt:variant>
        <vt:i4>38</vt:i4>
      </vt:variant>
      <vt:variant>
        <vt:i4>0</vt:i4>
      </vt:variant>
      <vt:variant>
        <vt:i4>5</vt:i4>
      </vt:variant>
      <vt:variant>
        <vt:lpwstr/>
      </vt:variant>
      <vt:variant>
        <vt:lpwstr>_Toc314093251</vt:lpwstr>
      </vt:variant>
      <vt:variant>
        <vt:i4>1048636</vt:i4>
      </vt:variant>
      <vt:variant>
        <vt:i4>32</vt:i4>
      </vt:variant>
      <vt:variant>
        <vt:i4>0</vt:i4>
      </vt:variant>
      <vt:variant>
        <vt:i4>5</vt:i4>
      </vt:variant>
      <vt:variant>
        <vt:lpwstr/>
      </vt:variant>
      <vt:variant>
        <vt:lpwstr>_Toc314093250</vt:lpwstr>
      </vt:variant>
      <vt:variant>
        <vt:i4>1114172</vt:i4>
      </vt:variant>
      <vt:variant>
        <vt:i4>26</vt:i4>
      </vt:variant>
      <vt:variant>
        <vt:i4>0</vt:i4>
      </vt:variant>
      <vt:variant>
        <vt:i4>5</vt:i4>
      </vt:variant>
      <vt:variant>
        <vt:lpwstr/>
      </vt:variant>
      <vt:variant>
        <vt:lpwstr>_Toc314093249</vt:lpwstr>
      </vt:variant>
      <vt:variant>
        <vt:i4>1114172</vt:i4>
      </vt:variant>
      <vt:variant>
        <vt:i4>20</vt:i4>
      </vt:variant>
      <vt:variant>
        <vt:i4>0</vt:i4>
      </vt:variant>
      <vt:variant>
        <vt:i4>5</vt:i4>
      </vt:variant>
      <vt:variant>
        <vt:lpwstr/>
      </vt:variant>
      <vt:variant>
        <vt:lpwstr>_Toc314093248</vt:lpwstr>
      </vt:variant>
      <vt:variant>
        <vt:i4>1114172</vt:i4>
      </vt:variant>
      <vt:variant>
        <vt:i4>14</vt:i4>
      </vt:variant>
      <vt:variant>
        <vt:i4>0</vt:i4>
      </vt:variant>
      <vt:variant>
        <vt:i4>5</vt:i4>
      </vt:variant>
      <vt:variant>
        <vt:lpwstr/>
      </vt:variant>
      <vt:variant>
        <vt:lpwstr>_Toc314093247</vt:lpwstr>
      </vt:variant>
      <vt:variant>
        <vt:i4>1114172</vt:i4>
      </vt:variant>
      <vt:variant>
        <vt:i4>8</vt:i4>
      </vt:variant>
      <vt:variant>
        <vt:i4>0</vt:i4>
      </vt:variant>
      <vt:variant>
        <vt:i4>5</vt:i4>
      </vt:variant>
      <vt:variant>
        <vt:lpwstr/>
      </vt:variant>
      <vt:variant>
        <vt:lpwstr>_Toc314093246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Component Functional Specification Document</dc:title>
  <dc:subject>TN 6.0 &lt;Component Name&gt;</dc:subject>
  <dc:creator>&lt;Author&gt;</dc:creator>
  <cp:lastModifiedBy>Shannph Wong</cp:lastModifiedBy>
  <cp:revision>2</cp:revision>
  <cp:lastPrinted>2009-04-10T18:12:00Z</cp:lastPrinted>
  <dcterms:created xsi:type="dcterms:W3CDTF">2012-02-21T06:22:00Z</dcterms:created>
  <dcterms:modified xsi:type="dcterms:W3CDTF">2012-02-21T06:22:00Z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ystem">
    <vt:lpwstr>&lt;System&gt;</vt:lpwstr>
  </property>
</Properties>
</file>