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matters a lot for imbalanced data.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shows how the ML approach stacks up against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In the end, both projects found the same thing: prior inpatient visits and discharge disposition are the strongest predictors of 30-day readmission for diabetic patients, and explainability techniques like PFI and PDP help explain what the model is actually doing. My project goes further with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