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ykwe48atrhdv" w:id="0"/>
      <w:bookmarkEnd w:id="0"/>
      <w:r w:rsidDel="00000000" w:rsidR="00000000" w:rsidRPr="00000000">
        <w:rPr>
          <w:b w:val="1"/>
          <w:bCs w:val="1"/>
          <w:color w:val="000000"/>
          <w:sz w:val="26"/>
          <w:szCs w:val="26"/>
          <w:rtl w:val="0"/>
        </w:rPr>
        <w:t xml:space="preserve">SARTHAK — Team Lead &amp; QA Manager</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Responsible for:</w:t>
      </w:r>
      <w:r w:rsidDel="00000000" w:rsidR="00000000" w:rsidRPr="00000000">
        <w:rPr>
          <w:rtl w:val="0"/>
        </w:rPr>
        <w:t xml:space="preserve"> Sprint coordination, keeping team on track, integration testing, demo day management</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Tools to use:</w:t>
      </w:r>
      <w:r w:rsidDel="00000000" w:rsidR="00000000" w:rsidRPr="00000000">
        <w:rPr>
          <w:rtl w:val="0"/>
        </w:rPr>
        <w:t xml:space="preserve"> Trello, GitHub Projects, WhatsApp/Discord group, Google Meet</w:t>
      </w:r>
    </w:p>
    <w:p w:rsidR="00000000" w:rsidDel="00000000" w:rsidP="00000000" w:rsidRDefault="00000000" w:rsidRPr="00000000" w14:paraId="00000004">
      <w:pPr>
        <w:pStyle w:val="Heading4"/>
        <w:keepNext w:val="0"/>
        <w:keepLines w:val="0"/>
        <w:spacing w:after="40" w:before="240" w:lineRule="auto"/>
        <w:rPr>
          <w:b w:val="1"/>
          <w:bCs w:val="1"/>
          <w:i w:val="1"/>
          <w:iCs w:val="1"/>
          <w:color w:val="000000"/>
          <w:sz w:val="22"/>
          <w:szCs w:val="22"/>
        </w:rPr>
      </w:pPr>
      <w:bookmarkStart w:colFirst="0" w:colLast="0" w:name="_k8s0nzm39op5" w:id="1"/>
      <w:bookmarkEnd w:id="1"/>
      <w:r w:rsidDel="00000000" w:rsidR="00000000" w:rsidRPr="00000000">
        <w:rPr>
          <w:b w:val="1"/>
          <w:bCs w:val="1"/>
          <w:color w:val="000000"/>
          <w:sz w:val="22"/>
          <w:szCs w:val="22"/>
          <w:rtl w:val="0"/>
        </w:rPr>
        <w:t xml:space="preserve">Phase 1 — Setup &amp; Planning </w:t>
      </w:r>
      <w:r w:rsidDel="00000000" w:rsidR="00000000" w:rsidRPr="00000000">
        <w:rPr>
          <w:b w:val="1"/>
          <w:bCs w:val="1"/>
          <w:i w:val="1"/>
          <w:iCs w:val="1"/>
          <w:color w:val="000000"/>
          <w:sz w:val="22"/>
          <w:szCs w:val="22"/>
          <w:rtl w:val="0"/>
        </w:rPr>
        <w:t xml:space="preserve">(Days 1–3)</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Task 1 — Set Up Trello Board</w:t>
      </w:r>
      <w:r w:rsidDel="00000000" w:rsidR="00000000" w:rsidRPr="00000000">
        <w:rPr>
          <w:rtl w:val="0"/>
        </w:rPr>
        <w:t xml:space="preserve"> Create a free Trello account at trello.com. Create a board called "SpendLens". Add 4 columns: </w:t>
      </w:r>
      <w:r w:rsidDel="00000000" w:rsidR="00000000" w:rsidRPr="00000000">
        <w:rPr>
          <w:rFonts w:ascii="Roboto Mono" w:cs="Roboto Mono" w:eastAsia="Roboto Mono" w:hAnsi="Roboto Mono"/>
          <w:color w:val="188038"/>
          <w:rtl w:val="0"/>
        </w:rPr>
        <w:t xml:space="preserve">To 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 Progress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 Review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Done</w:t>
      </w:r>
      <w:r w:rsidDel="00000000" w:rsidR="00000000" w:rsidRPr="00000000">
        <w:rPr>
          <w:rtl w:val="0"/>
        </w:rPr>
        <w:t xml:space="preserve">. Add one card for every task listed in every member's document above. Assign each card to the right person. Set due dates. Share the board link with everyone.</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Task 2 — Communication Setup</w:t>
      </w:r>
      <w:r w:rsidDel="00000000" w:rsidR="00000000" w:rsidRPr="00000000">
        <w:rPr>
          <w:rtl w:val="0"/>
        </w:rPr>
        <w:t xml:space="preserve"> Create a WhatsApp or Discord group with all 6 members. Pin the Trello board link and GitHub repo link. Set a rule: if you're blocked for more than 4 hours, post in the group immediately — don't wait for standup.</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Task 3 — Daily Standup Schedule</w:t>
      </w:r>
      <w:r w:rsidDel="00000000" w:rsidR="00000000" w:rsidRPr="00000000">
        <w:rPr>
          <w:rtl w:val="0"/>
        </w:rPr>
        <w:t xml:space="preserve"> Fix a 15-minute daily meeting time (suggest 9:00 AM or after college hours). Every day, each person answers 3 questions:</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rtl w:val="0"/>
        </w:rPr>
        <w:t xml:space="preserve">What did I complete yesterday?</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What will I do today?</w:t>
      </w:r>
    </w:p>
    <w:p w:rsidR="00000000" w:rsidDel="00000000" w:rsidP="00000000" w:rsidRDefault="00000000" w:rsidRPr="00000000" w14:paraId="0000000A">
      <w:pPr>
        <w:numPr>
          <w:ilvl w:val="0"/>
          <w:numId w:val="2"/>
        </w:numPr>
        <w:spacing w:after="240" w:before="0" w:beforeAutospacing="0" w:lineRule="auto"/>
        <w:ind w:left="720" w:hanging="360"/>
      </w:pPr>
      <w:r w:rsidDel="00000000" w:rsidR="00000000" w:rsidRPr="00000000">
        <w:rPr>
          <w:rtl w:val="0"/>
        </w:rPr>
        <w:t xml:space="preserve">Am I blocked on anything?</w:t>
      </w:r>
    </w:p>
    <w:p w:rsidR="00000000" w:rsidDel="00000000" w:rsidP="00000000" w:rsidRDefault="00000000" w:rsidRPr="00000000" w14:paraId="0000000B">
      <w:pPr>
        <w:spacing w:after="240" w:before="240" w:lineRule="auto"/>
        <w:rPr/>
      </w:pPr>
      <w:r w:rsidDel="00000000" w:rsidR="00000000" w:rsidRPr="00000000">
        <w:rPr>
          <w:rtl w:val="0"/>
        </w:rPr>
        <w:t xml:space="preserve">You write down the answers and update Trello accordingly.</w:t>
      </w:r>
    </w:p>
    <w:p w:rsidR="00000000" w:rsidDel="00000000" w:rsidP="00000000" w:rsidRDefault="00000000" w:rsidRPr="00000000" w14:paraId="0000000C">
      <w:pPr>
        <w:pStyle w:val="Heading4"/>
        <w:keepNext w:val="0"/>
        <w:keepLines w:val="0"/>
        <w:spacing w:after="40" w:before="240" w:lineRule="auto"/>
        <w:rPr>
          <w:b w:val="1"/>
          <w:bCs w:val="1"/>
          <w:i w:val="1"/>
          <w:iCs w:val="1"/>
          <w:color w:val="000000"/>
          <w:sz w:val="22"/>
          <w:szCs w:val="22"/>
        </w:rPr>
      </w:pPr>
      <w:bookmarkStart w:colFirst="0" w:colLast="0" w:name="_68opyi21d55" w:id="2"/>
      <w:bookmarkEnd w:id="2"/>
      <w:r w:rsidDel="00000000" w:rsidR="00000000" w:rsidRPr="00000000">
        <w:rPr>
          <w:b w:val="1"/>
          <w:bCs w:val="1"/>
          <w:color w:val="000000"/>
          <w:sz w:val="22"/>
          <w:szCs w:val="22"/>
          <w:rtl w:val="0"/>
        </w:rPr>
        <w:t xml:space="preserve">Phase 2 — Monitor &amp; Unblock </w:t>
      </w:r>
      <w:r w:rsidDel="00000000" w:rsidR="00000000" w:rsidRPr="00000000">
        <w:rPr>
          <w:b w:val="1"/>
          <w:bCs w:val="1"/>
          <w:i w:val="1"/>
          <w:iCs w:val="1"/>
          <w:color w:val="000000"/>
          <w:sz w:val="22"/>
          <w:szCs w:val="22"/>
          <w:rtl w:val="0"/>
        </w:rPr>
        <w:t xml:space="preserve">(Days 4–12)</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Task 4 — Daily Tracking</w:t>
      </w:r>
      <w:r w:rsidDel="00000000" w:rsidR="00000000" w:rsidRPr="00000000">
        <w:rPr>
          <w:rtl w:val="0"/>
        </w:rPr>
        <w:t xml:space="preserve"> Every single day: check Trello, move cards, update statuses. If someone's card has been "In Progress" for 3+ days without moving to "In Review", check in with them personally.</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Task 5 — Day 8 Integration Test</w:t>
      </w:r>
      <w:r w:rsidDel="00000000" w:rsidR="00000000" w:rsidRPr="00000000">
        <w:rPr>
          <w:rtl w:val="0"/>
        </w:rPr>
        <w:t xml:space="preserve"> On Day 8, do the first full integration test. Checklist:</w:t>
      </w:r>
    </w:p>
    <w:p w:rsidR="00000000" w:rsidDel="00000000" w:rsidP="00000000" w:rsidRDefault="00000000" w:rsidRPr="00000000" w14:paraId="0000000F">
      <w:pPr>
        <w:numPr>
          <w:ilvl w:val="0"/>
          <w:numId w:val="5"/>
        </w:numPr>
        <w:spacing w:after="0" w:afterAutospacing="0" w:before="240" w:lineRule="auto"/>
        <w:ind w:left="720" w:hanging="360"/>
      </w:pPr>
      <w:r w:rsidDel="00000000" w:rsidR="00000000" w:rsidRPr="00000000">
        <w:rPr>
          <w:rtl w:val="0"/>
        </w:rPr>
        <w:t xml:space="preserve">Does Pratha's frontend successfully call Raj's login API?</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rtl w:val="0"/>
        </w:rPr>
        <w:t xml:space="preserve">Does the file upload go through and return parsed transactions?</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rtl w:val="0"/>
        </w:rPr>
        <w:t xml:space="preserve">Does Manan's model.pkl load in Raj's FastAPI without errors?</w:t>
      </w:r>
    </w:p>
    <w:p w:rsidR="00000000" w:rsidDel="00000000" w:rsidP="00000000" w:rsidRDefault="00000000" w:rsidRPr="00000000" w14:paraId="00000012">
      <w:pPr>
        <w:numPr>
          <w:ilvl w:val="0"/>
          <w:numId w:val="5"/>
        </w:numPr>
        <w:spacing w:after="240" w:before="0" w:beforeAutospacing="0" w:lineRule="auto"/>
        <w:ind w:left="720" w:hanging="360"/>
      </w:pPr>
      <w:r w:rsidDel="00000000" w:rsidR="00000000" w:rsidRPr="00000000">
        <w:rPr>
          <w:rtl w:val="0"/>
        </w:rPr>
        <w:t xml:space="preserve">Does the dashboard chart display real data from the database?</w:t>
      </w:r>
    </w:p>
    <w:p w:rsidR="00000000" w:rsidDel="00000000" w:rsidP="00000000" w:rsidRDefault="00000000" w:rsidRPr="00000000" w14:paraId="00000013">
      <w:pPr>
        <w:spacing w:after="240" w:before="240" w:lineRule="auto"/>
        <w:rPr/>
      </w:pPr>
      <w:r w:rsidDel="00000000" w:rsidR="00000000" w:rsidRPr="00000000">
        <w:rPr>
          <w:rtl w:val="0"/>
        </w:rPr>
        <w:t xml:space="preserve">Document every issue found. Assign each bug to the responsible person with a 1-day deadline to fix.</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Task 6 — Risk Log</w:t>
      </w:r>
      <w:r w:rsidDel="00000000" w:rsidR="00000000" w:rsidRPr="00000000">
        <w:rPr>
          <w:rtl w:val="0"/>
        </w:rPr>
        <w:t xml:space="preserve"> Maintain a simple Google Sheet with columns: Risk, Likelihood (High/Medium/Low), Impact, Backup Plan. Add risks like:</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ML accuracy below 70% → Backup: use rule-based categorization (if description contains "Zomato" → Food)</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PDF parser fails on certain bank formats → Backup: support CSV only for demo</w:t>
      </w:r>
    </w:p>
    <w:p w:rsidR="00000000" w:rsidDel="00000000" w:rsidP="00000000" w:rsidRDefault="00000000" w:rsidRPr="00000000" w14:paraId="00000017">
      <w:pPr>
        <w:pStyle w:val="Heading4"/>
        <w:keepNext w:val="0"/>
        <w:keepLines w:val="0"/>
        <w:spacing w:after="40" w:before="240" w:lineRule="auto"/>
        <w:rPr>
          <w:b w:val="1"/>
          <w:bCs w:val="1"/>
          <w:i w:val="1"/>
          <w:iCs w:val="1"/>
          <w:color w:val="000000"/>
          <w:sz w:val="22"/>
          <w:szCs w:val="22"/>
        </w:rPr>
      </w:pPr>
      <w:bookmarkStart w:colFirst="0" w:colLast="0" w:name="_31k0hhvrvcnf" w:id="3"/>
      <w:bookmarkEnd w:id="3"/>
      <w:r w:rsidDel="00000000" w:rsidR="00000000" w:rsidRPr="00000000">
        <w:rPr>
          <w:b w:val="1"/>
          <w:bCs w:val="1"/>
          <w:color w:val="000000"/>
          <w:sz w:val="22"/>
          <w:szCs w:val="22"/>
          <w:rtl w:val="0"/>
        </w:rPr>
        <w:t xml:space="preserve">Phase 3 — Demo Prep &amp; Final QA </w:t>
      </w:r>
      <w:r w:rsidDel="00000000" w:rsidR="00000000" w:rsidRPr="00000000">
        <w:rPr>
          <w:b w:val="1"/>
          <w:bCs w:val="1"/>
          <w:i w:val="1"/>
          <w:iCs w:val="1"/>
          <w:color w:val="000000"/>
          <w:sz w:val="22"/>
          <w:szCs w:val="22"/>
          <w:rtl w:val="0"/>
        </w:rPr>
        <w:t xml:space="preserve">(Days 13–18)</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Task 7 — Full End-to-End Test (Day 16)</w:t>
      </w:r>
      <w:r w:rsidDel="00000000" w:rsidR="00000000" w:rsidRPr="00000000">
        <w:rPr>
          <w:rtl w:val="0"/>
        </w:rPr>
        <w:t xml:space="preserve"> Do a complete walkthrough as if you are a real user. Steps:</w:t>
      </w:r>
    </w:p>
    <w:p w:rsidR="00000000" w:rsidDel="00000000" w:rsidP="00000000" w:rsidRDefault="00000000" w:rsidRPr="00000000" w14:paraId="00000019">
      <w:pPr>
        <w:numPr>
          <w:ilvl w:val="0"/>
          <w:numId w:val="4"/>
        </w:numPr>
        <w:spacing w:after="0" w:afterAutospacing="0" w:before="240" w:lineRule="auto"/>
        <w:ind w:left="720" w:hanging="360"/>
      </w:pPr>
      <w:r w:rsidDel="00000000" w:rsidR="00000000" w:rsidRPr="00000000">
        <w:rPr>
          <w:rtl w:val="0"/>
        </w:rPr>
        <w:t xml:space="preserve">Register a new account</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rtl w:val="0"/>
        </w:rPr>
        <w:t xml:space="preserve">Upload a CSV file</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rtl w:val="0"/>
        </w:rPr>
        <w:t xml:space="preserve">Check the dashboard shows correct data</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rtl w:val="0"/>
        </w:rPr>
        <w:t xml:space="preserve">Verify anomalies are flagged</w:t>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rtl w:val="0"/>
        </w:rPr>
        <w:t xml:space="preserve">Download the PDF report</w:t>
      </w:r>
    </w:p>
    <w:p w:rsidR="00000000" w:rsidDel="00000000" w:rsidP="00000000" w:rsidRDefault="00000000" w:rsidRPr="00000000" w14:paraId="0000001E">
      <w:pPr>
        <w:numPr>
          <w:ilvl w:val="0"/>
          <w:numId w:val="4"/>
        </w:numPr>
        <w:spacing w:after="240" w:before="0" w:beforeAutospacing="0" w:lineRule="auto"/>
        <w:ind w:left="720" w:hanging="360"/>
      </w:pPr>
      <w:r w:rsidDel="00000000" w:rsidR="00000000" w:rsidRPr="00000000">
        <w:rPr>
          <w:rtl w:val="0"/>
        </w:rPr>
        <w:t xml:space="preserve">Check the app on mobile browser</w:t>
      </w:r>
    </w:p>
    <w:p w:rsidR="00000000" w:rsidDel="00000000" w:rsidP="00000000" w:rsidRDefault="00000000" w:rsidRPr="00000000" w14:paraId="0000001F">
      <w:pPr>
        <w:spacing w:after="240" w:before="240" w:lineRule="auto"/>
        <w:rPr/>
      </w:pPr>
      <w:r w:rsidDel="00000000" w:rsidR="00000000" w:rsidRPr="00000000">
        <w:rPr>
          <w:rtl w:val="0"/>
        </w:rPr>
        <w:t xml:space="preserve">Log every bug you find in the risk sheet. Assign to the right person.</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Task 8 — Demo Coordination</w:t>
      </w:r>
      <w:r w:rsidDel="00000000" w:rsidR="00000000" w:rsidRPr="00000000">
        <w:rPr>
          <w:rtl w:val="0"/>
        </w:rPr>
        <w:t xml:space="preserve"> Take Tanvi's demo script. Assign speaking parts to each member. Run at least 2 full practice demos before the actual presentation. Time each section. Make sure the live demo uses the deployed Render.com URL, not localhost.</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Task 9 — Deployment Verification</w:t>
      </w:r>
      <w:r w:rsidDel="00000000" w:rsidR="00000000" w:rsidRPr="00000000">
        <w:rPr>
          <w:rtl w:val="0"/>
        </w:rPr>
        <w:t xml:space="preserve"> After Raj deploys, you personally test the live URL. Check all pages load. Check the upload works. Check the PDF downloads. If anything is broken on the live URL, immediately inform Raj.</w:t>
      </w:r>
    </w:p>
    <w:p w:rsidR="00000000" w:rsidDel="00000000" w:rsidP="00000000" w:rsidRDefault="00000000" w:rsidRPr="00000000" w14:paraId="0000002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Sarthak's Final Deliverables:</w:t>
      </w:r>
    </w:p>
    <w:p w:rsidR="00000000" w:rsidDel="00000000" w:rsidP="00000000" w:rsidRDefault="00000000" w:rsidRPr="00000000" w14:paraId="00000023">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Trello board active from Day 1 → ongoing</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Integration test report → Day 8</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Risk log maintained → ongoing</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Bug log from full walkthrough → Day 16</w:t>
      </w:r>
    </w:p>
    <w:p w:rsidR="00000000" w:rsidDel="00000000" w:rsidP="00000000" w:rsidRDefault="00000000" w:rsidRPr="00000000" w14:paraId="00000027">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Successful demo coordination → Day 18</w:t>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