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drawing>
          <wp:anchor behindDoc="0" distT="0" distB="0" distL="0" distR="0" simplePos="0" locked="0" layoutInCell="1" allowOverlap="1" relativeHeight="2">
            <wp:simplePos x="0" y="0"/>
            <wp:positionH relativeFrom="column">
              <wp:posOffset>54610</wp:posOffset>
            </wp:positionH>
            <wp:positionV relativeFrom="paragraph">
              <wp:posOffset>-31750</wp:posOffset>
            </wp:positionV>
            <wp:extent cx="1228725" cy="1228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8725" cy="1228725"/>
                    </a:xfrm>
                    <a:prstGeom prst="rect">
                      <a:avLst/>
                    </a:prstGeom>
                  </pic:spPr>
                </pic:pic>
              </a:graphicData>
            </a:graphic>
          </wp:anchor>
        </w:drawing>
      </w:r>
      <w:r>
        <w:rPr/>
        <w:t xml:space="preserve"> </w:t>
      </w:r>
      <w:r>
        <w:rPr/>
        <w:t xml:space="preserve"> </w:t>
      </w:r>
      <w:r>
        <w:rPr>
          <w:b/>
          <w:bCs/>
          <w:sz w:val="40"/>
          <w:szCs w:val="40"/>
        </w:rPr>
        <w:t>BOOKEEY PAYMENT PLUGIN LIBRARY</w:t>
      </w:r>
    </w:p>
    <w:p>
      <w:pPr>
        <w:pStyle w:val="Normal"/>
        <w:bidi w:val="0"/>
        <w:jc w:val="left"/>
        <w:rPr/>
      </w:pPr>
      <w:r>
        <w:rPr>
          <w:b/>
          <w:bCs/>
          <w:sz w:val="40"/>
          <w:szCs w:val="40"/>
        </w:rPr>
        <w:t xml:space="preserve"> </w:t>
      </w:r>
      <w:r>
        <w:rPr>
          <w:b/>
          <w:bCs/>
          <w:sz w:val="40"/>
          <w:szCs w:val="40"/>
        </w:rPr>
        <w:t>Language: Core PHP</w:t>
      </w:r>
    </w:p>
    <w:p>
      <w:pPr>
        <w:pStyle w:val="Normal"/>
        <w:bidi w:val="0"/>
        <w:jc w:val="left"/>
        <w:rPr/>
      </w:pPr>
      <w:r>
        <w:rPr>
          <w:b/>
          <w:bCs/>
          <w:sz w:val="40"/>
          <w:szCs w:val="40"/>
        </w:rPr>
        <w:t xml:space="preserve"> </w:t>
      </w:r>
      <w:r>
        <w:rPr>
          <w:b/>
          <w:bCs/>
          <w:sz w:val="40"/>
          <w:szCs w:val="40"/>
        </w:rPr>
        <w:t>Version: 1.0.0</w:t>
      </w:r>
    </w:p>
    <w:p>
      <w:pPr>
        <w:pStyle w:val="Normal"/>
        <w:bidi w:val="0"/>
        <w:jc w:val="left"/>
        <w:rPr/>
      </w:pPr>
      <w:r>
        <w:rPr>
          <w:b/>
          <w:bCs/>
          <w:sz w:val="40"/>
          <w:szCs w:val="40"/>
        </w:rPr>
        <w:t xml:space="preserve"> </w:t>
      </w:r>
      <w:r>
        <w:rPr>
          <w:b/>
          <w:bCs/>
          <w:sz w:val="40"/>
          <w:szCs w:val="40"/>
        </w:rPr>
        <w:t>Date: 8</w:t>
      </w:r>
      <w:r>
        <w:rPr>
          <w:b/>
          <w:bCs/>
          <w:sz w:val="40"/>
          <w:szCs w:val="40"/>
          <w:vertAlign w:val="superscript"/>
        </w:rPr>
        <w:t>th</w:t>
      </w:r>
      <w:r>
        <w:rPr>
          <w:b/>
          <w:bCs/>
          <w:sz w:val="40"/>
          <w:szCs w:val="40"/>
        </w:rPr>
        <w:t xml:space="preserve"> July 2020</w:t>
      </w:r>
    </w:p>
    <w:p>
      <w:pPr>
        <w:pStyle w:val="Normal"/>
        <w:bidi w:val="0"/>
        <w:jc w:val="left"/>
        <w:rPr>
          <w:b/>
          <w:b/>
          <w:bCs/>
          <w:sz w:val="40"/>
          <w:szCs w:val="40"/>
        </w:rPr>
      </w:pPr>
      <w:r>
        <w:rPr/>
      </w:r>
    </w:p>
    <w:p>
      <w:pPr>
        <w:pStyle w:val="Normal"/>
        <w:bidi w:val="0"/>
        <w:jc w:val="left"/>
        <w:rPr/>
      </w:pPr>
      <w:r>
        <w:rPr>
          <w:b/>
          <w:bCs/>
          <w:sz w:val="40"/>
          <w:szCs w:val="40"/>
        </w:rPr>
        <w:t>Overview</w:t>
      </w:r>
    </w:p>
    <w:p>
      <w:pPr>
        <w:pStyle w:val="Normal"/>
        <w:bidi w:val="0"/>
        <w:jc w:val="left"/>
        <w:rPr>
          <w:b/>
          <w:b/>
          <w:bCs/>
          <w:sz w:val="40"/>
          <w:szCs w:val="40"/>
        </w:rPr>
      </w:pPr>
      <w:r>
        <w:rPr/>
      </w:r>
    </w:p>
    <w:p>
      <w:pPr>
        <w:pStyle w:val="Normal"/>
        <w:bidi w:val="0"/>
        <w:jc w:val="left"/>
        <w:rPr>
          <w:b w:val="false"/>
          <w:b w:val="false"/>
          <w:bCs w:val="false"/>
          <w:sz w:val="32"/>
          <w:szCs w:val="32"/>
        </w:rPr>
      </w:pPr>
      <w:r>
        <w:rPr>
          <w:b w:val="false"/>
          <w:bCs w:val="false"/>
          <w:sz w:val="32"/>
          <w:szCs w:val="32"/>
        </w:rPr>
        <w:t>This is the core library class for the implementation of Bookeey Payment Gateway in PHP.</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b/>
          <w:bCs/>
          <w:sz w:val="40"/>
          <w:szCs w:val="40"/>
        </w:rPr>
        <w:t>License</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b w:val="false"/>
          <w:bCs w:val="false"/>
          <w:sz w:val="32"/>
          <w:szCs w:val="32"/>
        </w:rPr>
        <w:t>This program is free software; you can redistribute it and/or modify it under the terms of the GNU Lesser General Public License version 3.0.</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This library is distributed in the hope that it will be useful, but WITHOUT ANY WARRANTY; without even the implied warranty of MERCHANTABILITY or FITNESS FOR A PARTICULAR PURPOSE.</w:t>
      </w:r>
    </w:p>
    <w:p>
      <w:pPr>
        <w:pStyle w:val="Normal"/>
        <w:bidi w:val="0"/>
        <w:jc w:val="left"/>
        <w:rPr>
          <w:b w:val="false"/>
          <w:b w:val="false"/>
          <w:bCs w:val="false"/>
          <w:sz w:val="32"/>
          <w:szCs w:val="32"/>
        </w:rPr>
      </w:pPr>
      <w:r>
        <w:rPr>
          <w:b w:val="false"/>
          <w:bCs w:val="false"/>
          <w:sz w:val="32"/>
          <w:szCs w:val="32"/>
        </w:rPr>
      </w:r>
    </w:p>
    <w:p>
      <w:pPr>
        <w:pStyle w:val="Normal"/>
        <w:bidi w:val="0"/>
        <w:jc w:val="left"/>
        <w:rPr/>
      </w:pPr>
      <w:r>
        <w:rPr>
          <w:b w:val="false"/>
          <w:bCs w:val="false"/>
          <w:sz w:val="32"/>
          <w:szCs w:val="32"/>
        </w:rPr>
        <w:t xml:space="preserve">See the GNU Lesser General Public License for more details at </w:t>
      </w:r>
      <w:hyperlink r:id="rId4">
        <w:r>
          <w:rPr>
            <w:rStyle w:val="InternetLink"/>
            <w:b w:val="false"/>
            <w:bCs w:val="false"/>
            <w:sz w:val="32"/>
            <w:szCs w:val="32"/>
          </w:rPr>
          <w:t>https://www.gnu.org/licenses/lgpl-3.0.html</w:t>
        </w:r>
      </w:hyperlink>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You should have received a copy of the GNU General Public License along with this program. Please check the license for more details.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b/>
          <w:bCs/>
          <w:sz w:val="40"/>
          <w:szCs w:val="40"/>
        </w:rPr>
        <w:t>File Structure</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b w:val="false"/>
          <w:bCs w:val="false"/>
          <w:sz w:val="32"/>
          <w:szCs w:val="32"/>
        </w:rPr>
        <w:t>This package contains the following files.</w:t>
      </w:r>
    </w:p>
    <w:p>
      <w:pPr>
        <w:pStyle w:val="Normal"/>
        <w:bidi w:val="0"/>
        <w:jc w:val="left"/>
        <w:rPr>
          <w:b w:val="false"/>
          <w:b w:val="false"/>
          <w:bCs w:val="false"/>
          <w:sz w:val="32"/>
          <w:szCs w:val="32"/>
        </w:rPr>
      </w:pPr>
      <w:r>
        <w:rPr>
          <w:b w:val="false"/>
          <w:bCs w:val="false"/>
          <w:sz w:val="32"/>
          <w:szCs w:val="32"/>
        </w:rPr>
      </w:r>
    </w:p>
    <w:p>
      <w:pPr>
        <w:pStyle w:val="Normal"/>
        <w:numPr>
          <w:ilvl w:val="0"/>
          <w:numId w:val="2"/>
        </w:numPr>
        <w:bidi w:val="0"/>
        <w:jc w:val="left"/>
        <w:rPr>
          <w:b/>
          <w:b/>
          <w:bCs/>
          <w:sz w:val="32"/>
          <w:szCs w:val="32"/>
        </w:rPr>
      </w:pPr>
      <w:r>
        <w:rPr>
          <w:b/>
          <w:bCs/>
          <w:sz w:val="32"/>
          <w:szCs w:val="32"/>
        </w:rPr>
        <w:t>bookeey.php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2"/>
        </w:numPr>
        <w:bidi w:val="0"/>
        <w:jc w:val="left"/>
        <w:rPr>
          <w:b w:val="false"/>
          <w:b w:val="false"/>
          <w:bCs w:val="false"/>
          <w:sz w:val="32"/>
          <w:szCs w:val="32"/>
        </w:rPr>
      </w:pPr>
      <w:r>
        <w:rPr>
          <w:b w:val="false"/>
          <w:bCs w:val="false"/>
          <w:sz w:val="32"/>
          <w:szCs w:val="32"/>
        </w:rPr>
        <w:t>This is the main library file which contains all the resources (data and functions) required to connect, initiate transaction and recheck transaction status in the Bookeey Payment Gateway.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2"/>
        </w:numPr>
        <w:bidi w:val="0"/>
        <w:jc w:val="left"/>
        <w:rPr>
          <w:b/>
          <w:b/>
          <w:bCs/>
          <w:sz w:val="32"/>
          <w:szCs w:val="32"/>
        </w:rPr>
      </w:pPr>
      <w:r>
        <w:rPr>
          <w:b/>
          <w:bCs/>
          <w:sz w:val="32"/>
          <w:szCs w:val="32"/>
        </w:rPr>
        <w:t>b</w:t>
      </w:r>
      <w:r>
        <w:rPr>
          <w:b/>
          <w:bCs/>
          <w:sz w:val="32"/>
          <w:szCs w:val="32"/>
        </w:rPr>
        <w:t>uy.php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2"/>
        </w:numPr>
        <w:bidi w:val="0"/>
        <w:jc w:val="left"/>
        <w:rPr>
          <w:b w:val="false"/>
          <w:b w:val="false"/>
          <w:bCs w:val="false"/>
          <w:sz w:val="32"/>
          <w:szCs w:val="32"/>
        </w:rPr>
      </w:pPr>
      <w:r>
        <w:rPr>
          <w:b w:val="false"/>
          <w:bCs w:val="false"/>
          <w:sz w:val="32"/>
          <w:szCs w:val="32"/>
        </w:rPr>
        <w:t>This file is a demonstration of the process of connecting and placing order through Online Bookeey Payment Gateway Transactions.</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2"/>
        </w:numPr>
        <w:bidi w:val="0"/>
        <w:jc w:val="left"/>
        <w:rPr>
          <w:b/>
          <w:b/>
          <w:bCs/>
          <w:sz w:val="32"/>
          <w:szCs w:val="32"/>
        </w:rPr>
      </w:pPr>
      <w:r>
        <w:rPr>
          <w:b/>
          <w:bCs/>
          <w:sz w:val="32"/>
          <w:szCs w:val="32"/>
        </w:rPr>
        <w:t>transactionRequery.php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2"/>
        </w:numPr>
        <w:bidi w:val="0"/>
        <w:jc w:val="left"/>
        <w:rPr>
          <w:b w:val="false"/>
          <w:b w:val="false"/>
          <w:bCs w:val="false"/>
          <w:sz w:val="32"/>
          <w:szCs w:val="32"/>
        </w:rPr>
      </w:pPr>
      <w:r>
        <w:rPr>
          <w:b w:val="false"/>
          <w:bCs w:val="false"/>
          <w:sz w:val="32"/>
          <w:szCs w:val="32"/>
        </w:rPr>
        <w:t xml:space="preserve">This file is a demonstration of the process of connecting and placing order through Online Bookeey Payment Gateway Transactions </w:t>
      </w:r>
      <w:r>
        <w:rPr>
          <w:b w:val="false"/>
          <w:bCs w:val="false"/>
          <w:sz w:val="32"/>
          <w:szCs w:val="32"/>
        </w:rPr>
        <w:t>Requery.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2"/>
        </w:numPr>
        <w:bidi w:val="0"/>
        <w:jc w:val="left"/>
        <w:rPr>
          <w:b/>
          <w:b/>
          <w:bCs/>
          <w:sz w:val="32"/>
          <w:szCs w:val="32"/>
        </w:rPr>
      </w:pPr>
      <w:r>
        <w:rPr>
          <w:b/>
          <w:bCs/>
          <w:sz w:val="32"/>
          <w:szCs w:val="32"/>
        </w:rPr>
        <w:t>success.php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2"/>
        </w:numPr>
        <w:bidi w:val="0"/>
        <w:jc w:val="left"/>
        <w:rPr>
          <w:b w:val="false"/>
          <w:b w:val="false"/>
          <w:bCs w:val="false"/>
          <w:sz w:val="32"/>
          <w:szCs w:val="32"/>
        </w:rPr>
      </w:pPr>
      <w:r>
        <w:rPr>
          <w:b w:val="false"/>
          <w:bCs w:val="false"/>
          <w:sz w:val="32"/>
          <w:szCs w:val="32"/>
        </w:rPr>
        <w:t xml:space="preserve">This file is a demonstration of the process of connecting and placing order through Online Bookeey Payment Gateway Transactions </w:t>
      </w:r>
      <w:r>
        <w:rPr>
          <w:b w:val="false"/>
          <w:bCs w:val="false"/>
          <w:sz w:val="32"/>
          <w:szCs w:val="32"/>
        </w:rPr>
        <w:t>Success.</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2"/>
        </w:numPr>
        <w:bidi w:val="0"/>
        <w:jc w:val="left"/>
        <w:rPr>
          <w:b/>
          <w:b/>
          <w:bCs/>
          <w:sz w:val="32"/>
          <w:szCs w:val="32"/>
        </w:rPr>
      </w:pPr>
      <w:r>
        <w:rPr>
          <w:b/>
          <w:bCs/>
          <w:sz w:val="32"/>
          <w:szCs w:val="32"/>
        </w:rPr>
        <w:t>failure.php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2"/>
        </w:numPr>
        <w:bidi w:val="0"/>
        <w:jc w:val="left"/>
        <w:rPr/>
      </w:pPr>
      <w:r>
        <w:rPr>
          <w:b w:val="false"/>
          <w:bCs w:val="false"/>
          <w:sz w:val="32"/>
          <w:szCs w:val="32"/>
        </w:rPr>
        <w:t xml:space="preserve">This file is a demonstration of the process of connecting and placing order through Online Bookeey Payment Gateway Transactions </w:t>
      </w:r>
      <w:r>
        <w:rPr>
          <w:b w:val="false"/>
          <w:bCs w:val="false"/>
          <w:sz w:val="32"/>
          <w:szCs w:val="32"/>
        </w:rPr>
        <w:t>Failure</w:t>
      </w:r>
      <w:r>
        <w:rPr>
          <w:b w:val="false"/>
          <w:bCs w:val="false"/>
          <w:sz w:val="32"/>
          <w:szCs w:val="32"/>
        </w:rPr>
        <w:t>.</w:t>
      </w:r>
    </w:p>
    <w:p>
      <w:pPr>
        <w:pStyle w:val="Normal"/>
        <w:bidi w:val="0"/>
        <w:jc w:val="left"/>
        <w:rPr>
          <w:b w:val="false"/>
          <w:b w:val="false"/>
          <w:bCs w:val="false"/>
          <w:sz w:val="32"/>
          <w:szCs w:val="32"/>
        </w:rPr>
      </w:pPr>
      <w:r>
        <w:rPr/>
      </w:r>
    </w:p>
    <w:p>
      <w:pPr>
        <w:pStyle w:val="Normal"/>
        <w:bidi w:val="0"/>
        <w:jc w:val="left"/>
        <w:rPr>
          <w:b w:val="false"/>
          <w:b w:val="false"/>
          <w:bCs w:val="false"/>
          <w:sz w:val="32"/>
          <w:szCs w:val="32"/>
        </w:rPr>
      </w:pPr>
      <w:r>
        <w:rPr/>
      </w:r>
    </w:p>
    <w:p>
      <w:pPr>
        <w:pStyle w:val="Normal"/>
        <w:bidi w:val="0"/>
        <w:jc w:val="left"/>
        <w:rPr>
          <w:b/>
          <w:b/>
          <w:bCs/>
          <w:sz w:val="40"/>
          <w:szCs w:val="40"/>
        </w:rPr>
      </w:pPr>
      <w:r>
        <w:rPr>
          <w:b/>
          <w:bCs/>
          <w:sz w:val="40"/>
          <w:szCs w:val="40"/>
        </w:rPr>
        <w:t>Payment Gateway Configuration</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b w:val="false"/>
          <w:bCs w:val="false"/>
          <w:sz w:val="32"/>
          <w:szCs w:val="32"/>
        </w:rPr>
        <w:t>All the configuration is available in the bookeey.php file, which is the main library file. Put your merchant Id, secret key, success url, failure url, etc in this file. All more details on the configuration possibilities please check the comments in this file against each configuration, variables and functions.</w:t>
      </w:r>
    </w:p>
    <w:sectPr>
      <w:type w:val="nextPage"/>
      <w:pgSz w:w="11909" w:h="16834"/>
      <w:pgMar w:left="720" w:right="72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nu.org/licenses/lgpl-3.0.html"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LibreOffice/6.4.2.2$Linux_X86_64 LibreOffice_project/4e471d8c02c9c90f512f7f9ead8875b57fcb1ec3</Application>
  <Pages>2</Pages>
  <Words>309</Words>
  <Characters>1679</Characters>
  <CharactersWithSpaces>1949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2020-07-08T20:30:01Z</dcterms:created>
  <dc:creator/>
  <dc:description/>
  <dc:language>en-US</dc:language>
  <cp:lastModifiedBy/>
  <dcterms:modified xsi:type="dcterms:W3CDTF">2020-07-08T21:55:02Z</dcterms:modified>
  <cp:revision>1</cp:revision>
  <dc:subject/>
  <dc:title/>
</cp:coreProperties>
</file>