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1"/>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Experiment No.8</w:t>
            </w:r>
          </w:p>
        </w:tc>
      </w:tr>
      <w:tr>
        <w:trPr>
          <w:cantSplit w:val="0"/>
          <w:tblHeader w:val="1"/>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Arrays</w:t>
            </w:r>
            <w:r w:rsidDel="00000000" w:rsidR="00000000" w:rsidRPr="00000000">
              <w:rPr>
                <w:rtl w:val="0"/>
              </w:rPr>
            </w:r>
          </w:p>
        </w:tc>
      </w:tr>
      <w:tr>
        <w:trPr>
          <w:cantSplit w:val="0"/>
          <w:tblHeader w:val="1"/>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Performance:09/0</w:t>
            </w:r>
            <w:r w:rsidDel="00000000" w:rsidR="00000000" w:rsidRPr="00000000">
              <w:rPr>
                <w:rFonts w:ascii="Times New Roman" w:cs="Times New Roman" w:eastAsia="Times New Roman" w:hAnsi="Times New Roman"/>
                <w:sz w:val="32"/>
                <w:szCs w:val="32"/>
                <w:rtl w:val="0"/>
              </w:rPr>
              <w:t xml:space="preserve">8/24</w:t>
            </w:r>
            <w:r w:rsidDel="00000000" w:rsidR="00000000" w:rsidRPr="00000000">
              <w:rPr>
                <w:rtl w:val="0"/>
              </w:rPr>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Submission:16/08/24</w:t>
            </w:r>
          </w:p>
        </w:tc>
      </w:tr>
    </w:tbl>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Implementation of creation, manipulation, and utilization of 2D arrays in programming for efficient data storage and retrieval.</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Implement a code in Java to manage student grades for a school. The application should utilize both one-dimensional (1D) and two-dimensional (2D) arrays to efficiently store and process data. The 1D array will store the names of the students, allowing for easy retrieval and display of student information. The 2D array will be used to store the grades for multiple subjects for each student, to calculate the average grade per student, determine the highest and lowest grades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br w:type="textWrapping"/>
      </w:r>
      <w:r w:rsidDel="00000000" w:rsidR="00000000" w:rsidRPr="00000000">
        <w:rPr>
          <w:rFonts w:ascii="Times New Roman" w:cs="Times New Roman" w:eastAsia="Times New Roman" w:hAnsi="Times New Roman"/>
          <w:sz w:val="24"/>
          <w:szCs w:val="24"/>
          <w:rtl w:val="0"/>
        </w:rPr>
        <w:t xml:space="preserve">Arrays are a fundamental data structure in Java used to store multiple values of the same type in a single variable. Java supports both one-dimensional (1D) and two-dimensional (2D) arrays, which are essential for organizing and manipulating data efficiently.</w:t>
      </w:r>
    </w:p>
    <w:p w:rsidR="00000000" w:rsidDel="00000000" w:rsidP="00000000" w:rsidRDefault="00000000" w:rsidRPr="00000000" w14:paraId="0000001F">
      <w:pPr>
        <w:pStyle w:val="Heading4"/>
        <w:keepNext w:val="0"/>
        <w:keepLines w:val="0"/>
        <w:jc w:val="both"/>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rtl w:val="0"/>
        </w:rPr>
        <w:t xml:space="preserve">One-Dimensional Arrays (1D Arrays)</w:t>
      </w: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One-dimensional arrays</w:t>
      </w:r>
      <w:r w:rsidDel="00000000" w:rsidR="00000000" w:rsidRPr="00000000">
        <w:rPr>
          <w:rFonts w:ascii="Times New Roman" w:cs="Times New Roman" w:eastAsia="Times New Roman" w:hAnsi="Times New Roman"/>
          <w:sz w:val="24"/>
          <w:szCs w:val="24"/>
          <w:rtl w:val="0"/>
        </w:rPr>
        <w:t xml:space="preserve">, often referred to simply as arrays, are a linear collection of elements. They are essentially a list of values, where each value can be accessed by its index.</w:t>
      </w:r>
      <w:r w:rsidDel="00000000" w:rsidR="00000000" w:rsidRPr="00000000">
        <w:rPr>
          <w:rtl w:val="0"/>
        </w:rPr>
      </w:r>
    </w:p>
    <w:p w:rsidR="00000000" w:rsidDel="00000000" w:rsidP="00000000" w:rsidRDefault="00000000" w:rsidRPr="00000000" w14:paraId="00000021">
      <w:pPr>
        <w:numPr>
          <w:ilvl w:val="0"/>
          <w:numId w:val="4"/>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An array can be init in two ways:</w:t>
      </w:r>
      <w:r w:rsidDel="00000000" w:rsidR="00000000" w:rsidRPr="00000000">
        <w:rPr>
          <w:rtl w:val="0"/>
        </w:rPr>
      </w:r>
    </w:p>
    <w:p w:rsidR="00000000" w:rsidDel="00000000" w:rsidP="00000000" w:rsidRDefault="00000000" w:rsidRPr="00000000" w14:paraId="00000022">
      <w:pPr>
        <w:numPr>
          <w:ilvl w:val="0"/>
          <w:numId w:val="1"/>
        </w:numPr>
        <w:spacing w:after="0" w:line="360" w:lineRule="auto"/>
        <w:ind w:left="115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Initializing at the time of declaration:</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ind w:left="115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dataType[] myArray = {value0, value1, ..., valuek};</w:t>
      </w:r>
    </w:p>
    <w:p w:rsidR="00000000" w:rsidDel="00000000" w:rsidP="00000000" w:rsidRDefault="00000000" w:rsidRPr="00000000" w14:paraId="00000024">
      <w:pPr>
        <w:numPr>
          <w:ilvl w:val="0"/>
          <w:numId w:val="1"/>
        </w:numPr>
        <w:spacing w:after="0" w:line="360" w:lineRule="auto"/>
        <w:ind w:left="115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Dynamic declaration: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360" w:lineRule="auto"/>
        <w:ind w:left="115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dataType[] myArray = new dataType[arraySize];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360" w:lineRule="auto"/>
        <w:ind w:left="115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myArray[index] = value;</w:t>
      </w:r>
    </w:p>
    <w:p w:rsidR="00000000" w:rsidDel="00000000" w:rsidP="00000000" w:rsidRDefault="00000000" w:rsidRPr="00000000" w14:paraId="00000027">
      <w:pPr>
        <w:pStyle w:val="Heading4"/>
        <w:keepNext w:val="0"/>
        <w:keepLines w:val="0"/>
        <w:spacing w:line="360" w:lineRule="auto"/>
        <w:jc w:val="both"/>
        <w:rPr>
          <w:rFonts w:ascii="Times New Roman" w:cs="Times New Roman" w:eastAsia="Times New Roman" w:hAnsi="Times New Roman"/>
          <w:b w:val="1"/>
        </w:rPr>
      </w:pPr>
      <w:bookmarkStart w:colFirst="0" w:colLast="0" w:name="_30j0zll" w:id="1"/>
      <w:bookmarkEnd w:id="1"/>
      <w:r w:rsidDel="00000000" w:rsidR="00000000" w:rsidRPr="00000000">
        <w:rPr>
          <w:rFonts w:ascii="Times New Roman" w:cs="Times New Roman" w:eastAsia="Times New Roman" w:hAnsi="Times New Roman"/>
          <w:rtl w:val="0"/>
        </w:rPr>
        <w:t xml:space="preserve">Two-Dimensional Arrays (2D Arrays)</w:t>
      </w:r>
      <w:r w:rsidDel="00000000" w:rsidR="00000000" w:rsidRPr="00000000">
        <w:rPr>
          <w:rtl w:val="0"/>
        </w:rPr>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Two-dimensional arrays</w:t>
      </w:r>
      <w:r w:rsidDel="00000000" w:rsidR="00000000" w:rsidRPr="00000000">
        <w:rPr>
          <w:rFonts w:ascii="Times New Roman" w:cs="Times New Roman" w:eastAsia="Times New Roman" w:hAnsi="Times New Roman"/>
          <w:sz w:val="24"/>
          <w:szCs w:val="24"/>
          <w:rtl w:val="0"/>
        </w:rPr>
        <w:t xml:space="preserve"> are essentially arrays of arrays. They represent a matrix or a table with rows and columns. Each element in a 2D array is accessed using two indices: one for the row and one for the column.</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line="276" w:lineRule="auto"/>
        <w:ind w:left="720" w:hanging="360"/>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Two-dimensional</w:t>
      </w:r>
      <w:r w:rsidDel="00000000" w:rsidR="00000000" w:rsidRPr="00000000">
        <w:rPr>
          <w:rFonts w:ascii="Times New Roman" w:cs="Times New Roman" w:eastAsia="Times New Roman" w:hAnsi="Times New Roman"/>
          <w:color w:val="000000"/>
          <w:sz w:val="24"/>
          <w:szCs w:val="24"/>
          <w:rtl w:val="0"/>
        </w:rPr>
        <w:t xml:space="preserve"> array is the simplest form of a multidimensional array. Data of only same data type can be stored in a 2D array.Data in a 2D Array is stored in a tabular manner which can be represented as a matrix.</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2D Array can be declared in 2 ways:</w:t>
      </w: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0" w:line="36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Intializing at the time of declaration:</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60" w:lineRule="auto"/>
        <w:ind w:left="108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dataType[][] myArray = { {valueR1C1, valueR1C2...}, {valueR2C1, valueR2C2...},..}</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36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Dynamic declaration: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60" w:lineRule="auto"/>
        <w:ind w:left="108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dataType[][] myArray = new dataType[x][y];</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360" w:lineRule="auto"/>
        <w:ind w:left="108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myArray[row_index][column_index] = value;</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360" w:lineRule="auto"/>
        <w:ind w:left="10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java.util.Scanner;</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StudentsGrade {</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static void main(String[] args) {</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Scanner scanner = new Scanner(System.in);</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System.out.print("Enter number of students: ");</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numStudents = scanner.nextInt();</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System.out.print("Enter number of subjects: ");</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numSubjects = scanner.nextInt();</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studentNames = new String[numStudents];</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grades = new double[numStudents][numSubjects];</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numStudents; i++) {</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System.out.print("\nEnter name of student " + (i + 1) + ": ");</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scanner.nextLine(); // Consume the newline character</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studentNames[i] = scanner.nextLine();</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System.out.println("Enter grades for " + studentNames[i] + ": ");</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j = 0; j &lt; numSubjects; j++) {</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System.out.print("Grade for subject " + (j + 1) + ": ");</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grades[i][j] = scanner.nextDouble();</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numStudents; i++) {</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System.out.println("\nStudent: " + studentNames[i]);</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sum = 0;</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highestGrade = grades[i][0];</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lowestGrade = grades[i][0];</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j = 0; j &lt; numSubjects; j++) {</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 grades[i][j];</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(grades[i][j] &gt; highestGrade) {</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highestGrade = grades[i][j];</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(grades[i][j] &lt; lowestGrade) {</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lowestGrade = grades[i][j];</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averageGrade = sum / numSubjects;</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System.out.printf("Average Grade: %.2f\n", averageGrade);</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System.out.printf("Highest Grade: %.2f\n", highestGrade);</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System.out.printf("Lowest Grade: %.2f\n", lowestGrade);</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scanner.close();</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29100" cy="3228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91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3D array in Java enables the storage of complex data structures, such as matrices of matrices. It can represent multidimensional data, like 3D models or spatial data, facilitating operations in simulations, graphics, and scientific computations efficiently.</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CSL304: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 Oriented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Methodology Lab</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995.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356"/>
      <w:gridCol w:w="7639"/>
      <w:tblGridChange w:id="0">
        <w:tblGrid>
          <w:gridCol w:w="1356"/>
          <w:gridCol w:w="7639"/>
        </w:tblGrid>
      </w:tblGridChange>
    </w:tblGrid>
    <w:tr>
      <w:trPr>
        <w:cantSplit w:val="0"/>
        <w:tblHeader w:val="0"/>
      </w:trPr>
      <w:tc>
        <w:tcPr/>
        <w:p w:rsidR="00000000" w:rsidDel="00000000" w:rsidP="00000000" w:rsidRDefault="00000000" w:rsidRPr="00000000" w14:paraId="0000006D">
          <w:pPr>
            <w:rPr/>
          </w:pPr>
          <w:bookmarkStart w:colFirst="0" w:colLast="0" w:name="_1fob9te" w:id="2"/>
          <w:bookmarkEnd w:id="2"/>
          <w:r w:rsidDel="00000000" w:rsidR="00000000" w:rsidRPr="00000000">
            <w:rPr/>
            <w:drawing>
              <wp:inline distB="0" distT="0" distL="0" distR="0">
                <wp:extent cx="743972" cy="747294"/>
                <wp:effectExtent b="0" l="0" r="0" t="0"/>
                <wp:docPr descr="A logo with text and a candle holder&#10;&#10;Description automatically generated" id="2" name="image2.png"/>
                <a:graphic>
                  <a:graphicData uri="http://schemas.openxmlformats.org/drawingml/2006/picture">
                    <pic:pic>
                      <pic:nvPicPr>
                        <pic:cNvPr descr="A logo with text and a candle holder&#10;&#10;Description automatically generated" id="0" name="image2.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E">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Vidyavardhini’s College of Engineering &amp; Technology</w:t>
          </w:r>
        </w:p>
        <w:p w:rsidR="00000000" w:rsidDel="00000000" w:rsidP="00000000" w:rsidRDefault="00000000" w:rsidRPr="00000000" w14:paraId="0000006F">
          <w:pPr>
            <w:spacing w:line="276" w:lineRule="auto"/>
            <w:jc w:val="center"/>
            <w:rPr>
              <w:sz w:val="28"/>
              <w:szCs w:val="28"/>
            </w:rPr>
          </w:pPr>
          <w:r w:rsidDel="00000000" w:rsidR="00000000" w:rsidRPr="00000000">
            <w:rPr>
              <w:rFonts w:ascii="Times New Roman" w:cs="Times New Roman" w:eastAsia="Times New Roman" w:hAnsi="Times New Roman"/>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56" w:hanging="360"/>
      </w:pPr>
      <w:rPr/>
    </w:lvl>
    <w:lvl w:ilvl="1">
      <w:start w:val="1"/>
      <w:numFmt w:val="decimal"/>
      <w:lvlText w:val="%2."/>
      <w:lvlJc w:val="left"/>
      <w:pPr>
        <w:ind w:left="1516" w:hanging="360"/>
      </w:pPr>
      <w:rPr/>
    </w:lvl>
    <w:lvl w:ilvl="2">
      <w:start w:val="1"/>
      <w:numFmt w:val="decimal"/>
      <w:lvlText w:val="%3."/>
      <w:lvlJc w:val="left"/>
      <w:pPr>
        <w:ind w:left="1876" w:hanging="360"/>
      </w:pPr>
      <w:rPr/>
    </w:lvl>
    <w:lvl w:ilvl="3">
      <w:start w:val="1"/>
      <w:numFmt w:val="decimal"/>
      <w:lvlText w:val="%4."/>
      <w:lvlJc w:val="left"/>
      <w:pPr>
        <w:ind w:left="2236" w:hanging="360"/>
      </w:pPr>
      <w:rPr/>
    </w:lvl>
    <w:lvl w:ilvl="4">
      <w:start w:val="1"/>
      <w:numFmt w:val="decimal"/>
      <w:lvlText w:val="%5."/>
      <w:lvlJc w:val="left"/>
      <w:pPr>
        <w:ind w:left="2596" w:hanging="360"/>
      </w:pPr>
      <w:rPr/>
    </w:lvl>
    <w:lvl w:ilvl="5">
      <w:start w:val="1"/>
      <w:numFmt w:val="decimal"/>
      <w:lvlText w:val="%6."/>
      <w:lvlJc w:val="left"/>
      <w:pPr>
        <w:ind w:left="2956" w:hanging="360"/>
      </w:pPr>
      <w:rPr/>
    </w:lvl>
    <w:lvl w:ilvl="6">
      <w:start w:val="1"/>
      <w:numFmt w:val="decimal"/>
      <w:lvlText w:val="%7."/>
      <w:lvlJc w:val="left"/>
      <w:pPr>
        <w:ind w:left="3316" w:hanging="360"/>
      </w:pPr>
      <w:rPr/>
    </w:lvl>
    <w:lvl w:ilvl="7">
      <w:start w:val="1"/>
      <w:numFmt w:val="decimal"/>
      <w:lvlText w:val="%8."/>
      <w:lvlJc w:val="left"/>
      <w:pPr>
        <w:ind w:left="3676" w:hanging="360"/>
      </w:pPr>
      <w:rPr/>
    </w:lvl>
    <w:lvl w:ilvl="8">
      <w:start w:val="1"/>
      <w:numFmt w:val="decimal"/>
      <w:lvlText w:val="%9."/>
      <w:lvlJc w:val="left"/>
      <w:pPr>
        <w:ind w:left="4036"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1800" w:hanging="360"/>
      </w:pPr>
      <w:rPr/>
    </w:lvl>
    <w:lvl w:ilvl="3">
      <w:start w:val="1"/>
      <w:numFmt w:val="decimal"/>
      <w:lvlText w:val="%4."/>
      <w:lvlJc w:val="left"/>
      <w:pPr>
        <w:ind w:left="2160" w:hanging="360"/>
      </w:pPr>
      <w:rPr/>
    </w:lvl>
    <w:lvl w:ilvl="4">
      <w:start w:val="1"/>
      <w:numFmt w:val="decimal"/>
      <w:lvlText w:val="%5."/>
      <w:lvlJc w:val="left"/>
      <w:pPr>
        <w:ind w:left="2520" w:hanging="360"/>
      </w:pPr>
      <w:rPr/>
    </w:lvl>
    <w:lvl w:ilvl="5">
      <w:start w:val="1"/>
      <w:numFmt w:val="decimal"/>
      <w:lvlText w:val="%6."/>
      <w:lvlJc w:val="left"/>
      <w:pPr>
        <w:ind w:left="2880" w:hanging="360"/>
      </w:pPr>
      <w:rPr/>
    </w:lvl>
    <w:lvl w:ilvl="6">
      <w:start w:val="1"/>
      <w:numFmt w:val="decimal"/>
      <w:lvlText w:val="%7."/>
      <w:lvlJc w:val="left"/>
      <w:pPr>
        <w:ind w:left="3240" w:hanging="360"/>
      </w:pPr>
      <w:rPr/>
    </w:lvl>
    <w:lvl w:ilvl="7">
      <w:start w:val="1"/>
      <w:numFmt w:val="decimal"/>
      <w:lvlText w:val="%8."/>
      <w:lvlJc w:val="left"/>
      <w:pPr>
        <w:ind w:left="3600" w:hanging="360"/>
      </w:pPr>
      <w:rPr/>
    </w:lvl>
    <w:lvl w:ilvl="8">
      <w:start w:val="1"/>
      <w:numFmt w:val="decimal"/>
      <w:lvlText w:val="%9."/>
      <w:lvlJc w:val="left"/>
      <w:pPr>
        <w:ind w:left="396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