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janedoe@example.com | Phone: (555) 123-4567 | Location: San Francisco, CA</w:t>
      </w:r>
    </w:p>
    <w:p>
      <w:r>
        <w:t>GitHub: github.com/janedoe | LinkedIn: linkedin.com/in/janedoe</w:t>
      </w:r>
    </w:p>
    <w:p>
      <w:pPr>
        <w:pStyle w:val="Heading1"/>
      </w:pPr>
      <w:r>
        <w:t>Summary</w:t>
      </w:r>
    </w:p>
    <w:p>
      <w:r>
        <w:t>Passionate Senior Software Engineer with 6 years of experience building scalable web applications. Expert in Node.js, Python, React, and cloud architectures. Looking for roles with a target compensation of $150,000.</w:t>
      </w:r>
    </w:p>
    <w:p>
      <w:pPr>
        <w:pStyle w:val="Heading1"/>
      </w:pPr>
      <w:r>
        <w:t>Experience</w:t>
      </w:r>
    </w:p>
    <w:p>
      <w:r>
        <w:t>Senior Software Engineer - TechCorp (2022 - Present)</w:t>
      </w:r>
    </w:p>
    <w:p>
      <w:r>
        <w:t>- Led a team of 4 developers to redesign a high-traffic microservice gateway in Node.js.</w:t>
        <w:br/>
        <w:t>- Improved database query performances by 40% using Redis caching and Mongo optimizations.</w:t>
        <w:br/>
        <w:t>- Built RAG pipelines integrating Qdrant vector databases and OpenAI endpoints.</w:t>
      </w:r>
    </w:p>
    <w:p>
      <w:pPr>
        <w:pStyle w:val="Heading1"/>
      </w:pPr>
      <w:r>
        <w:t>Education</w:t>
      </w:r>
    </w:p>
    <w:p>
      <w:r>
        <w:t>B.S. in Computer Science - Stanford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