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rPr/>
        <w:sectPr>
          <w:pgSz w:h="15840" w:w="12240"/>
          <w:pgMar w:bottom="280" w:top="1260" w:left="1340" w:right="132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083300" cy="861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61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RULES-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62" w:line="240" w:lineRule="auto"/>
        <w:ind w:left="82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a solo dance battle.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49" w:line="276" w:lineRule="auto"/>
        <w:ind w:left="820" w:right="128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limit is 1 minute for each performer .This may change according to the judges and the number of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" w:line="276" w:lineRule="auto"/>
        <w:ind w:left="820" w:right="668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song would be played spontaneously during the event by the coordinating team. Participants cannot specify the tracks to which they perform.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76" w:lineRule="auto"/>
        <w:ind w:left="820" w:right="543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Participants may follow any of the following styles : Pumping, Krumping, Break-dance, Tutting, House, Locking, and Western freestyle.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276" w:lineRule="auto"/>
        <w:ind w:left="820" w:right="132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a time only one participant is allowed on the stage. On the completion of his/her performance the other participant may 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0" w:line="340" w:lineRule="auto"/>
        <w:ind w:left="82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order of the performances would be informed prior to the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52" w:line="240" w:lineRule="auto"/>
        <w:ind w:left="82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number of rounds is 4 and may change according to the participation.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52" w:line="240" w:lineRule="auto"/>
        <w:ind w:left="82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performer is judged on the following </w:t>
      </w:r>
      <w:r w:rsidDel="00000000" w:rsidR="00000000" w:rsidRPr="00000000">
        <w:rPr>
          <w:sz w:val="28"/>
          <w:szCs w:val="28"/>
          <w:rtl w:val="0"/>
        </w:rPr>
        <w:t xml:space="preserve">criteria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52" w:line="240" w:lineRule="auto"/>
        <w:ind w:left="1180" w:right="0" w:hanging="360.99999999999994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Choreography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49" w:line="240" w:lineRule="auto"/>
        <w:ind w:left="1180" w:right="0" w:hanging="360.99999999999994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Stage utilization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52" w:line="240" w:lineRule="auto"/>
        <w:ind w:left="1180" w:right="0" w:hanging="360.99999999999994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Energy level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52" w:line="240" w:lineRule="auto"/>
        <w:ind w:left="1180" w:right="0" w:hanging="360.99999999999994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Impact on the crowd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</w:tabs>
        <w:spacing w:after="0" w:before="52" w:line="240" w:lineRule="auto"/>
        <w:ind w:left="1180" w:right="0" w:hanging="360.99999999999994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overshadow the opponent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52" w:line="240" w:lineRule="auto"/>
        <w:ind w:left="82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Intentional physical interaction may lead to disqualification.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49" w:line="240" w:lineRule="auto"/>
        <w:ind w:left="82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Usage of props is not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50" w:line="240" w:lineRule="auto"/>
        <w:ind w:left="82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final decision lies with the judges and the judgment is not questionable.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251" w:lineRule="auto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EVENT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44" w:lineRule="auto"/>
        <w:ind w:left="287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9 February, 2020</w:t>
      </w:r>
    </w:p>
    <w:p w:rsidR="00000000" w:rsidDel="00000000" w:rsidP="00000000" w:rsidRDefault="00000000" w:rsidRPr="00000000" w14:paraId="00000017">
      <w:pPr>
        <w:spacing w:before="252" w:lineRule="auto"/>
        <w:ind w:left="287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VENUE: </w:t>
      </w:r>
      <w:r w:rsidDel="00000000" w:rsidR="00000000" w:rsidRPr="00000000">
        <w:rPr>
          <w:sz w:val="28"/>
          <w:szCs w:val="28"/>
          <w:rtl w:val="0"/>
        </w:rPr>
        <w:t xml:space="preserve">A Block, IIIT Bhubaneswar</w:t>
      </w:r>
    </w:p>
    <w:p w:rsidR="00000000" w:rsidDel="00000000" w:rsidP="00000000" w:rsidRDefault="00000000" w:rsidRPr="00000000" w14:paraId="00000018">
      <w:pPr>
        <w:spacing w:before="251" w:lineRule="auto"/>
        <w:ind w:left="287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FEE: </w:t>
      </w:r>
      <w:r w:rsidDel="00000000" w:rsidR="00000000" w:rsidRPr="00000000">
        <w:rPr>
          <w:sz w:val="28"/>
          <w:szCs w:val="28"/>
          <w:rtl w:val="0"/>
        </w:rPr>
        <w:t xml:space="preserve">300/-</w:t>
      </w:r>
    </w:p>
    <w:p w:rsidR="00000000" w:rsidDel="00000000" w:rsidP="00000000" w:rsidRDefault="00000000" w:rsidRPr="00000000" w14:paraId="00000019">
      <w:pPr>
        <w:spacing w:after="0" w:lineRule="auto"/>
        <w:jc w:val="left"/>
        <w:rPr>
          <w:sz w:val="28"/>
          <w:szCs w:val="28"/>
        </w:rPr>
        <w:sectPr>
          <w:type w:val="nextPage"/>
          <w:pgSz w:h="15840" w:w="12240"/>
          <w:pgMar w:bottom="280" w:top="1420" w:left="1340" w:right="132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262" w:line="240" w:lineRule="auto"/>
        <w:ind w:left="82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Prizes worth 6000/- will be given on the spot.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  <w:tab w:val="left" w:pos="821"/>
        </w:tabs>
        <w:spacing w:after="0" w:before="46" w:line="240" w:lineRule="auto"/>
        <w:ind w:left="82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Every participant must register.</w:t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280" w:top="1420" w:left="1340" w:right="132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"/>
      <w:lvlJc w:val="left"/>
      <w:pPr>
        <w:ind w:left="820" w:hanging="360"/>
      </w:pPr>
      <w:rPr/>
    </w:lvl>
    <w:lvl w:ilvl="1">
      <w:start w:val="0"/>
      <w:numFmt w:val="bullet"/>
      <w:lvlText w:val="▪"/>
      <w:lvlJc w:val="left"/>
      <w:pPr>
        <w:ind w:left="11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•"/>
      <w:lvlJc w:val="left"/>
      <w:pPr>
        <w:ind w:left="2113" w:hanging="360"/>
      </w:pPr>
      <w:rPr/>
    </w:lvl>
    <w:lvl w:ilvl="3">
      <w:start w:val="0"/>
      <w:numFmt w:val="bullet"/>
      <w:lvlText w:val="•"/>
      <w:lvlJc w:val="left"/>
      <w:pPr>
        <w:ind w:left="3046" w:hanging="360"/>
      </w:pPr>
      <w:rPr/>
    </w:lvl>
    <w:lvl w:ilvl="4">
      <w:start w:val="0"/>
      <w:numFmt w:val="bullet"/>
      <w:lvlText w:val="•"/>
      <w:lvlJc w:val="left"/>
      <w:pPr>
        <w:ind w:left="3980" w:hanging="360"/>
      </w:pPr>
      <w:rPr/>
    </w:lvl>
    <w:lvl w:ilvl="5">
      <w:start w:val="0"/>
      <w:numFmt w:val="bullet"/>
      <w:lvlText w:val="•"/>
      <w:lvlJc w:val="left"/>
      <w:pPr>
        <w:ind w:left="4913" w:hanging="360"/>
      </w:pPr>
      <w:rPr/>
    </w:lvl>
    <w:lvl w:ilvl="6">
      <w:start w:val="0"/>
      <w:numFmt w:val="bullet"/>
      <w:lvlText w:val="•"/>
      <w:lvlJc w:val="left"/>
      <w:pPr>
        <w:ind w:left="5846" w:hanging="360"/>
      </w:pPr>
      <w:rPr/>
    </w:lvl>
    <w:lvl w:ilvl="7">
      <w:start w:val="0"/>
      <w:numFmt w:val="bullet"/>
      <w:lvlText w:val="•"/>
      <w:lvlJc w:val="left"/>
      <w:pPr>
        <w:ind w:left="6780" w:hanging="360"/>
      </w:pPr>
      <w:rPr/>
    </w:lvl>
    <w:lvl w:ilvl="8">
      <w:start w:val="0"/>
      <w:numFmt w:val="bullet"/>
      <w:lvlText w:val="•"/>
      <w:lvlJc w:val="left"/>
      <w:pPr>
        <w:ind w:left="771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" w:lineRule="auto"/>
      <w:ind w:left="100"/>
    </w:pPr>
    <w:rPr>
      <w:rFonts w:ascii="Carlito" w:cs="Carlito" w:eastAsia="Carlito" w:hAnsi="Carlito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814" w:right="3963"/>
      <w:jc w:val="center"/>
    </w:pPr>
    <w:rPr>
      <w:rFonts w:ascii="Arial" w:cs="Arial" w:eastAsia="Arial" w:hAnsi="Arial"/>
      <w:sz w:val="47"/>
      <w:szCs w:val="4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spacing w:before="52"/>
      <w:ind w:left="820" w:hanging="361"/>
    </w:pPr>
    <w:rPr>
      <w:rFonts w:ascii="Carlito" w:cs="Carlito" w:eastAsia="Carlito" w:hAnsi="Carlito"/>
      <w:sz w:val="28"/>
      <w:szCs w:val="28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20"/>
      <w:ind w:left="100"/>
      <w:outlineLvl w:val="1"/>
    </w:pPr>
    <w:rPr>
      <w:rFonts w:ascii="Carlito" w:cs="Carlito" w:eastAsia="Carlito" w:hAnsi="Carlito"/>
      <w:b w:val="1"/>
      <w:bCs w:val="1"/>
      <w:sz w:val="32"/>
      <w:szCs w:val="32"/>
      <w:u w:color="000000" w:val="single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0"/>
      <w:ind w:left="3814" w:right="3963"/>
      <w:jc w:val="center"/>
    </w:pPr>
    <w:rPr>
      <w:rFonts w:ascii="Arial" w:cs="Arial" w:eastAsia="Arial" w:hAnsi="Arial"/>
      <w:sz w:val="47"/>
      <w:szCs w:val="47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52"/>
      <w:ind w:left="820" w:hanging="361"/>
    </w:pPr>
    <w:rPr>
      <w:rFonts w:ascii="Carlito" w:cs="Carlito" w:eastAsia="Carlito" w:hAnsi="Carlito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MN3dZPmIfNOYWr7aZ/PAXhHl6A==">AMUW2mXpS6myXACqJcIr5HZklZnkNeab7jzcC+f7nzJJuuTK1HsJQloH1/GmTxtPWbN57iKUQJxq588t2pphhhVmgHWEyrTiECTALnmwjIhGxvUesqvLxz4=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2020-01-24T12:05:36Z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2020-01-24T00:00:00Z</vt:filetime>
  </property>
</Properties>
</file>