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Oswald" w:cs="Oswald" w:eastAsia="Oswald" w:hAnsi="Oswald"/>
          <w:b w:val="1"/>
          <w:sz w:val="72"/>
          <w:szCs w:val="72"/>
          <w:u w:val="single"/>
        </w:rPr>
      </w:pPr>
      <w:r w:rsidDel="00000000" w:rsidR="00000000" w:rsidRPr="00000000">
        <w:rPr>
          <w:rFonts w:ascii="Oswald" w:cs="Oswald" w:eastAsia="Oswald" w:hAnsi="Oswald"/>
          <w:b w:val="1"/>
          <w:sz w:val="72"/>
          <w:szCs w:val="72"/>
          <w:u w:val="single"/>
        </w:rPr>
        <w:drawing>
          <wp:inline distB="114300" distT="114300" distL="114300" distR="114300">
            <wp:extent cx="5881688" cy="829994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8299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tabs>
          <w:tab w:val="left" w:pos="800"/>
          <w:tab w:val="left" w:pos="801"/>
        </w:tabs>
        <w:spacing w:before="45" w:line="240" w:lineRule="auto"/>
        <w:ind w:left="801" w:firstLine="0"/>
        <w:jc w:val="center"/>
        <w:rPr>
          <w:rFonts w:ascii="Trebuchet MS" w:cs="Trebuchet MS" w:eastAsia="Trebuchet MS" w:hAnsi="Trebuchet MS"/>
          <w:sz w:val="36"/>
          <w:szCs w:val="36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rebuchet MS" w:cs="Trebuchet MS" w:eastAsia="Trebuchet MS" w:hAnsi="Trebuchet MS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Impact" w:cs="Impact" w:eastAsia="Impact" w:hAnsi="Impact"/>
          <w:sz w:val="36"/>
          <w:szCs w:val="36"/>
          <w:u w:val="single"/>
          <w:rtl w:val="0"/>
        </w:rPr>
        <w:t xml:space="preserve">RULES</w:t>
      </w:r>
      <w:r w:rsidDel="00000000" w:rsidR="00000000" w:rsidRPr="00000000">
        <w:rPr>
          <w:rFonts w:ascii="Trebuchet MS" w:cs="Trebuchet MS" w:eastAsia="Trebuchet MS" w:hAnsi="Trebuchet MS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tabs>
          <w:tab w:val="left" w:pos="800"/>
          <w:tab w:val="left" w:pos="801"/>
        </w:tabs>
        <w:spacing w:before="45" w:line="240" w:lineRule="auto"/>
        <w:ind w:left="800" w:hanging="361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A minimum of three members are required to compete as a Band.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1"/>
        </w:numPr>
        <w:tabs>
          <w:tab w:val="left" w:pos="800"/>
          <w:tab w:val="left" w:pos="801"/>
        </w:tabs>
        <w:spacing w:before="47" w:line="268" w:lineRule="auto"/>
        <w:ind w:left="801" w:right="531" w:hanging="361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Bands are required to bring their own instruments and musical equipment. (Amplifiers, Mics and a drum kit will be provided by the Organizers)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tabs>
          <w:tab w:val="left" w:pos="801"/>
          <w:tab w:val="left" w:pos="802"/>
        </w:tabs>
        <w:spacing w:before="8" w:line="268" w:lineRule="auto"/>
        <w:ind w:left="801" w:right="622" w:hanging="361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Decisions regarding the use of foul language, inappropriate actions or attire will solely depend on the Judge.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tabs>
          <w:tab w:val="left" w:pos="801"/>
          <w:tab w:val="left" w:pos="802"/>
        </w:tabs>
        <w:spacing w:before="5" w:line="268" w:lineRule="auto"/>
        <w:ind w:left="802" w:right="152" w:hanging="361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If your Band qualifies for the finale, failure to report for the final round the next day will result in disqualification.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tabs>
          <w:tab w:val="left" w:pos="802"/>
          <w:tab w:val="left" w:pos="804"/>
        </w:tabs>
        <w:spacing w:before="7" w:line="240" w:lineRule="auto"/>
        <w:ind w:left="803" w:hanging="362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Failure to report at the venue on time will result in disqualification.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tabs>
          <w:tab w:val="left" w:pos="803"/>
          <w:tab w:val="left" w:pos="804"/>
        </w:tabs>
        <w:spacing w:before="45" w:line="240" w:lineRule="auto"/>
        <w:ind w:left="803" w:hanging="361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Any material performed after the time limit will be regarded invalid.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tabs>
          <w:tab w:val="left" w:pos="804"/>
          <w:tab w:val="left" w:pos="805"/>
        </w:tabs>
        <w:spacing w:before="48" w:line="268" w:lineRule="auto"/>
        <w:ind w:left="804" w:right="278" w:hanging="361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Any dispute arising due to confusion during the contest shall be resolved only by IIIT Bhubaneswar’s Rockathon Organizing Team and the Judge.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tabs>
          <w:tab w:val="left" w:pos="806"/>
          <w:tab w:val="left" w:pos="807"/>
        </w:tabs>
        <w:spacing w:before="7" w:line="268" w:lineRule="auto"/>
        <w:ind w:left="805" w:right="491" w:hanging="36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Failure to abide by these rules and your Band will be removed from the competition.</w:t>
      </w:r>
    </w:p>
    <w:p w:rsidR="00000000" w:rsidDel="00000000" w:rsidP="00000000" w:rsidRDefault="00000000" w:rsidRPr="00000000" w14:paraId="0000000B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b w:val="1"/>
          <w:sz w:val="28"/>
          <w:szCs w:val="28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u w:val="single"/>
          <w:rtl w:val="0"/>
        </w:rPr>
        <w:t xml:space="preserve">EVENT INFORMATION</w:t>
      </w:r>
    </w:p>
    <w:p w:rsidR="00000000" w:rsidDel="00000000" w:rsidP="00000000" w:rsidRDefault="00000000" w:rsidRPr="00000000" w14:paraId="0000000D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&gt;REGISTRATION:-1500/-</w:t>
      </w:r>
    </w:p>
    <w:p w:rsidR="00000000" w:rsidDel="00000000" w:rsidP="00000000" w:rsidRDefault="00000000" w:rsidRPr="00000000" w14:paraId="0000000E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&gt;EVENT DATE:-8/2/2020</w:t>
      </w:r>
    </w:p>
    <w:p w:rsidR="00000000" w:rsidDel="00000000" w:rsidP="00000000" w:rsidRDefault="00000000" w:rsidRPr="00000000" w14:paraId="0000000F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&gt;VENUE:-MAIN STAGE</w:t>
      </w:r>
    </w:p>
    <w:p w:rsidR="00000000" w:rsidDel="00000000" w:rsidP="00000000" w:rsidRDefault="00000000" w:rsidRPr="00000000" w14:paraId="00000010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u w:val="single"/>
          <w:rtl w:val="0"/>
        </w:rPr>
        <w:t xml:space="preserve">TIME DURATION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:-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15 minutes(including sound check)</w:t>
      </w:r>
    </w:p>
    <w:p w:rsidR="00000000" w:rsidDel="00000000" w:rsidP="00000000" w:rsidRDefault="00000000" w:rsidRPr="00000000" w14:paraId="00000012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u w:val="single"/>
          <w:rtl w:val="0"/>
        </w:rPr>
        <w:t xml:space="preserve">JUDGING CRITERIA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:-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tabs>
          <w:tab w:val="left" w:pos="806"/>
          <w:tab w:val="left" w:pos="807"/>
        </w:tabs>
        <w:spacing w:after="0" w:afterAutospacing="0" w:before="7" w:line="268" w:lineRule="auto"/>
        <w:ind w:left="720" w:right="491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Synchronization and tightness.(20 points)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tabs>
          <w:tab w:val="left" w:pos="806"/>
          <w:tab w:val="left" w:pos="807"/>
        </w:tabs>
        <w:spacing w:after="0" w:afterAutospacing="0" w:before="0" w:beforeAutospacing="0" w:line="268" w:lineRule="auto"/>
        <w:ind w:left="720" w:right="491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Stage Presence.(10 points)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tabs>
          <w:tab w:val="left" w:pos="806"/>
          <w:tab w:val="left" w:pos="807"/>
        </w:tabs>
        <w:spacing w:after="0" w:afterAutospacing="0" w:before="0" w:beforeAutospacing="0" w:line="268" w:lineRule="auto"/>
        <w:ind w:left="720" w:right="491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Vocals.(10 points)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tabs>
          <w:tab w:val="left" w:pos="806"/>
          <w:tab w:val="left" w:pos="807"/>
        </w:tabs>
        <w:spacing w:after="0" w:afterAutospacing="0" w:before="0" w:beforeAutospacing="0" w:line="268" w:lineRule="auto"/>
        <w:ind w:left="720" w:right="491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Audience Reaction.(10 points)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tabs>
          <w:tab w:val="left" w:pos="806"/>
          <w:tab w:val="left" w:pos="807"/>
        </w:tabs>
        <w:spacing w:after="0" w:afterAutospacing="0" w:before="0" w:beforeAutospacing="0" w:line="268" w:lineRule="auto"/>
        <w:ind w:left="720" w:right="491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Professionalism.(10 points)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2"/>
        </w:numPr>
        <w:tabs>
          <w:tab w:val="left" w:pos="806"/>
          <w:tab w:val="left" w:pos="807"/>
        </w:tabs>
        <w:spacing w:after="0" w:afterAutospacing="0" w:before="0" w:beforeAutospacing="0" w:line="268" w:lineRule="auto"/>
        <w:ind w:left="720" w:right="491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Originality.(20 points)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2"/>
        </w:numPr>
        <w:tabs>
          <w:tab w:val="left" w:pos="806"/>
          <w:tab w:val="left" w:pos="807"/>
        </w:tabs>
        <w:spacing w:before="0" w:beforeAutospacing="0" w:line="268" w:lineRule="auto"/>
        <w:ind w:left="720" w:right="491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Individual Instrument performance.(20 points)</w:t>
      </w:r>
    </w:p>
    <w:p w:rsidR="00000000" w:rsidDel="00000000" w:rsidP="00000000" w:rsidRDefault="00000000" w:rsidRPr="00000000" w14:paraId="0000001B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PRIZES WORTH:- 25000/-</w:t>
      </w:r>
    </w:p>
    <w:p w:rsidR="00000000" w:rsidDel="00000000" w:rsidP="00000000" w:rsidRDefault="00000000" w:rsidRPr="00000000" w14:paraId="0000001D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AWARD CATEGORIES:-</w:t>
      </w:r>
    </w:p>
    <w:p w:rsidR="00000000" w:rsidDel="00000000" w:rsidP="00000000" w:rsidRDefault="00000000" w:rsidRPr="00000000" w14:paraId="0000001F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1.Best Band(Winner and Runner Up)</w:t>
      </w:r>
    </w:p>
    <w:p w:rsidR="00000000" w:rsidDel="00000000" w:rsidP="00000000" w:rsidRDefault="00000000" w:rsidRPr="00000000" w14:paraId="00000020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2.Best Drummer.(Winner)</w:t>
      </w:r>
    </w:p>
    <w:p w:rsidR="00000000" w:rsidDel="00000000" w:rsidP="00000000" w:rsidRDefault="00000000" w:rsidRPr="00000000" w14:paraId="00000021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3.Best Vocalist.(Winner)</w:t>
      </w:r>
    </w:p>
    <w:p w:rsidR="00000000" w:rsidDel="00000000" w:rsidP="00000000" w:rsidRDefault="00000000" w:rsidRPr="00000000" w14:paraId="00000022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4.Best Guitarist.(Winner)</w:t>
      </w:r>
    </w:p>
    <w:p w:rsidR="00000000" w:rsidDel="00000000" w:rsidP="00000000" w:rsidRDefault="00000000" w:rsidRPr="00000000" w14:paraId="00000023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Note:- The number of awards presented may vary on the basis of the participation.</w:t>
      </w:r>
    </w:p>
    <w:p w:rsidR="00000000" w:rsidDel="00000000" w:rsidP="00000000" w:rsidRDefault="00000000" w:rsidRPr="00000000" w14:paraId="0000002A">
      <w:pPr>
        <w:widowControl w:val="0"/>
        <w:tabs>
          <w:tab w:val="left" w:pos="806"/>
          <w:tab w:val="left" w:pos="807"/>
        </w:tabs>
        <w:spacing w:before="7" w:line="268" w:lineRule="auto"/>
        <w:ind w:left="0" w:right="491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tabs>
          <w:tab w:val="left" w:pos="806"/>
          <w:tab w:val="left" w:pos="807"/>
        </w:tabs>
        <w:spacing w:before="7" w:line="268" w:lineRule="auto"/>
        <w:ind w:right="491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7" w:type="first"/>
      <w:footerReference r:id="rId8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Impact"/>
  <w:font w:name="Noto Sans Symbols"/>
  <w:font w:name="Oswald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jc w:val="center"/>
      <w:rPr>
        <w:rFonts w:ascii="Impact" w:cs="Impact" w:eastAsia="Impact" w:hAnsi="Impact"/>
        <w:sz w:val="48"/>
        <w:szCs w:val="48"/>
        <w:u w:val="single"/>
      </w:rPr>
    </w:pPr>
    <w:r w:rsidDel="00000000" w:rsidR="00000000" w:rsidRPr="00000000">
      <w:rPr>
        <w:rFonts w:ascii="Impact" w:cs="Impact" w:eastAsia="Impact" w:hAnsi="Impact"/>
        <w:sz w:val="48"/>
        <w:szCs w:val="48"/>
        <w:u w:val="single"/>
        <w:rtl w:val="0"/>
      </w:rPr>
      <w:t xml:space="preserve">ROCKATHON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801" w:hanging="361.00000000000006"/>
      </w:pPr>
      <w:rPr>
        <w:rFonts w:ascii="Noto Sans Symbols" w:cs="Noto Sans Symbols" w:eastAsia="Noto Sans Symbols" w:hAnsi="Noto Sans Symbols"/>
        <w:sz w:val="28"/>
        <w:szCs w:val="28"/>
      </w:rPr>
    </w:lvl>
    <w:lvl w:ilvl="1">
      <w:start w:val="0"/>
      <w:numFmt w:val="bullet"/>
      <w:lvlText w:val="•"/>
      <w:lvlJc w:val="left"/>
      <w:pPr>
        <w:ind w:left="1638" w:hanging="360.9999999999998"/>
      </w:pPr>
      <w:rPr/>
    </w:lvl>
    <w:lvl w:ilvl="2">
      <w:start w:val="0"/>
      <w:numFmt w:val="bullet"/>
      <w:lvlText w:val="•"/>
      <w:lvlJc w:val="left"/>
      <w:pPr>
        <w:ind w:left="2477" w:hanging="361"/>
      </w:pPr>
      <w:rPr/>
    </w:lvl>
    <w:lvl w:ilvl="3">
      <w:start w:val="0"/>
      <w:numFmt w:val="bullet"/>
      <w:lvlText w:val="•"/>
      <w:lvlJc w:val="left"/>
      <w:pPr>
        <w:ind w:left="3315" w:hanging="361"/>
      </w:pPr>
      <w:rPr/>
    </w:lvl>
    <w:lvl w:ilvl="4">
      <w:start w:val="0"/>
      <w:numFmt w:val="bullet"/>
      <w:lvlText w:val="•"/>
      <w:lvlJc w:val="left"/>
      <w:pPr>
        <w:ind w:left="4154" w:hanging="361.00000000000045"/>
      </w:pPr>
      <w:rPr/>
    </w:lvl>
    <w:lvl w:ilvl="5">
      <w:start w:val="0"/>
      <w:numFmt w:val="bullet"/>
      <w:lvlText w:val="•"/>
      <w:lvlJc w:val="left"/>
      <w:pPr>
        <w:ind w:left="4993" w:hanging="361"/>
      </w:pPr>
      <w:rPr/>
    </w:lvl>
    <w:lvl w:ilvl="6">
      <w:start w:val="0"/>
      <w:numFmt w:val="bullet"/>
      <w:lvlText w:val="•"/>
      <w:lvlJc w:val="left"/>
      <w:pPr>
        <w:ind w:left="5831" w:hanging="361"/>
      </w:pPr>
      <w:rPr/>
    </w:lvl>
    <w:lvl w:ilvl="7">
      <w:start w:val="0"/>
      <w:numFmt w:val="bullet"/>
      <w:lvlText w:val="•"/>
      <w:lvlJc w:val="left"/>
      <w:pPr>
        <w:ind w:left="6670" w:hanging="361"/>
      </w:pPr>
      <w:rPr/>
    </w:lvl>
    <w:lvl w:ilvl="8">
      <w:start w:val="0"/>
      <w:numFmt w:val="bullet"/>
      <w:lvlText w:val="•"/>
      <w:lvlJc w:val="left"/>
      <w:pPr>
        <w:ind w:left="7509" w:hanging="361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