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D6E41" w14:textId="2C90930C" w:rsidR="00000348" w:rsidRPr="00000348" w:rsidRDefault="00000348" w:rsidP="007D16AE">
      <w:pPr>
        <w:tabs>
          <w:tab w:val="num" w:pos="720"/>
        </w:tabs>
        <w:spacing w:before="100" w:beforeAutospacing="1" w:after="100" w:afterAutospacing="1" w:line="480" w:lineRule="auto"/>
        <w:ind w:left="720" w:hanging="360"/>
        <w:contextualSpacing/>
        <w:rPr>
          <w:rFonts w:ascii="Times New Roman" w:hAnsi="Times New Roman" w:cs="Times New Roman"/>
        </w:rPr>
      </w:pPr>
      <w:r w:rsidRPr="00000348">
        <w:rPr>
          <w:rFonts w:ascii="Times New Roman" w:hAnsi="Times New Roman" w:cs="Times New Roman"/>
        </w:rPr>
        <w:t>Rajpreet Shergill</w:t>
      </w:r>
    </w:p>
    <w:p w14:paraId="4165F2D3" w14:textId="5742234F" w:rsidR="00000348" w:rsidRPr="00000348" w:rsidRDefault="00000348" w:rsidP="007D16AE">
      <w:pPr>
        <w:tabs>
          <w:tab w:val="num" w:pos="720"/>
        </w:tabs>
        <w:spacing w:before="100" w:beforeAutospacing="1" w:after="100" w:afterAutospacing="1" w:line="480" w:lineRule="auto"/>
        <w:ind w:left="720" w:hanging="360"/>
        <w:contextualSpacing/>
        <w:rPr>
          <w:rFonts w:ascii="Times New Roman" w:hAnsi="Times New Roman" w:cs="Times New Roman"/>
        </w:rPr>
      </w:pPr>
      <w:r w:rsidRPr="00000348">
        <w:rPr>
          <w:rFonts w:ascii="Times New Roman" w:hAnsi="Times New Roman" w:cs="Times New Roman"/>
        </w:rPr>
        <w:t>03/19/2021</w:t>
      </w:r>
    </w:p>
    <w:p w14:paraId="1F516871" w14:textId="7DFB4829" w:rsidR="00000348" w:rsidRPr="00000348" w:rsidRDefault="00000348" w:rsidP="007D16AE">
      <w:pPr>
        <w:tabs>
          <w:tab w:val="num" w:pos="720"/>
        </w:tabs>
        <w:spacing w:before="100" w:beforeAutospacing="1" w:after="100" w:afterAutospacing="1" w:line="480" w:lineRule="auto"/>
        <w:ind w:left="720" w:hanging="360"/>
        <w:contextualSpacing/>
        <w:rPr>
          <w:rFonts w:ascii="Times New Roman" w:hAnsi="Times New Roman" w:cs="Times New Roman"/>
        </w:rPr>
      </w:pPr>
      <w:r w:rsidRPr="00000348">
        <w:rPr>
          <w:rFonts w:ascii="Times New Roman" w:hAnsi="Times New Roman" w:cs="Times New Roman"/>
        </w:rPr>
        <w:t>Excel HW #1</w:t>
      </w:r>
    </w:p>
    <w:p w14:paraId="3E39F578" w14:textId="63012247" w:rsidR="00000348" w:rsidRPr="00000348" w:rsidRDefault="00000348" w:rsidP="007D16AE">
      <w:pPr>
        <w:tabs>
          <w:tab w:val="num" w:pos="720"/>
        </w:tabs>
        <w:spacing w:before="100" w:beforeAutospacing="1" w:after="100" w:afterAutospacing="1" w:line="480" w:lineRule="auto"/>
        <w:ind w:left="720" w:hanging="360"/>
        <w:contextualSpacing/>
        <w:jc w:val="center"/>
        <w:rPr>
          <w:rFonts w:ascii="Times New Roman" w:hAnsi="Times New Roman" w:cs="Times New Roman"/>
        </w:rPr>
      </w:pPr>
      <w:r w:rsidRPr="00000348">
        <w:rPr>
          <w:rFonts w:ascii="Times New Roman" w:hAnsi="Times New Roman" w:cs="Times New Roman"/>
        </w:rPr>
        <w:t xml:space="preserve">Kickstarter </w:t>
      </w:r>
      <w:r w:rsidR="007D16AE" w:rsidRPr="00000348">
        <w:rPr>
          <w:rFonts w:ascii="Times New Roman" w:hAnsi="Times New Roman" w:cs="Times New Roman"/>
        </w:rPr>
        <w:t>Campaign</w:t>
      </w:r>
      <w:r w:rsidRPr="00000348">
        <w:rPr>
          <w:rFonts w:ascii="Times New Roman" w:hAnsi="Times New Roman" w:cs="Times New Roman"/>
        </w:rPr>
        <w:t xml:space="preserve"> Report</w:t>
      </w:r>
    </w:p>
    <w:p w14:paraId="4EBED7A9" w14:textId="0AAD5593" w:rsidR="00000348" w:rsidRDefault="00000348" w:rsidP="007D16AE">
      <w:pPr>
        <w:numPr>
          <w:ilvl w:val="0"/>
          <w:numId w:val="1"/>
        </w:numPr>
        <w:spacing w:before="100" w:beforeAutospacing="1" w:after="100" w:afterAutospacing="1" w:line="480" w:lineRule="auto"/>
        <w:contextualSpacing/>
        <w:rPr>
          <w:rFonts w:ascii="Times New Roman" w:eastAsia="Times New Roman" w:hAnsi="Times New Roman" w:cs="Times New Roman"/>
        </w:rPr>
      </w:pPr>
      <w:r w:rsidRPr="00000348">
        <w:rPr>
          <w:rFonts w:ascii="Times New Roman" w:eastAsia="Times New Roman" w:hAnsi="Times New Roman" w:cs="Times New Roman"/>
        </w:rPr>
        <w:t>Given the provided data, what are three conclusions we can draw about Kickstarter campaigns?</w:t>
      </w:r>
      <w:r>
        <w:rPr>
          <w:rFonts w:ascii="Times New Roman" w:eastAsia="Times New Roman" w:hAnsi="Times New Roman" w:cs="Times New Roman"/>
        </w:rPr>
        <w:tab/>
      </w:r>
    </w:p>
    <w:p w14:paraId="7DAA7727" w14:textId="0E68DEC3" w:rsidR="00000348" w:rsidRDefault="00000348" w:rsidP="007D16AE">
      <w:pPr>
        <w:spacing w:before="100" w:beforeAutospacing="1" w:after="100" w:afterAutospacing="1" w:line="480" w:lineRule="auto"/>
        <w:contextualSpacing/>
        <w:rPr>
          <w:rFonts w:ascii="Times New Roman" w:eastAsia="Times New Roman" w:hAnsi="Times New Roman" w:cs="Times New Roman"/>
        </w:rPr>
      </w:pPr>
    </w:p>
    <w:p w14:paraId="68368C8B" w14:textId="5E7EECCC" w:rsidR="00000348" w:rsidRDefault="00000348" w:rsidP="007D16AE">
      <w:pPr>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By looking at the pivot table comparing each subcategory with the amount of live, successful, cancelled, and failed campaigns, it can be noted that plays had the largest number of successes in contrast to the other </w:t>
      </w:r>
      <w:r w:rsidR="007D16AE">
        <w:rPr>
          <w:rFonts w:ascii="Times New Roman" w:eastAsia="Times New Roman" w:hAnsi="Times New Roman" w:cs="Times New Roman"/>
        </w:rPr>
        <w:t>categories</w:t>
      </w:r>
      <w:r>
        <w:rPr>
          <w:rFonts w:ascii="Times New Roman" w:eastAsia="Times New Roman" w:hAnsi="Times New Roman" w:cs="Times New Roman"/>
        </w:rPr>
        <w:t xml:space="preserve"> of campaigns. Similarly, using the pivot chart that </w:t>
      </w:r>
      <w:r w:rsidR="007D16AE">
        <w:rPr>
          <w:rFonts w:ascii="Times New Roman" w:eastAsia="Times New Roman" w:hAnsi="Times New Roman" w:cs="Times New Roman"/>
        </w:rPr>
        <w:t>compares</w:t>
      </w:r>
      <w:r>
        <w:rPr>
          <w:rFonts w:ascii="Times New Roman" w:eastAsia="Times New Roman" w:hAnsi="Times New Roman" w:cs="Times New Roman"/>
        </w:rPr>
        <w:t xml:space="preserve"> categories and their success/fail rates, it is apparent </w:t>
      </w:r>
      <w:r w:rsidR="007D16AE">
        <w:rPr>
          <w:rFonts w:ascii="Times New Roman" w:eastAsia="Times New Roman" w:hAnsi="Times New Roman" w:cs="Times New Roman"/>
        </w:rPr>
        <w:t>that</w:t>
      </w:r>
      <w:r>
        <w:rPr>
          <w:rFonts w:ascii="Times New Roman" w:eastAsia="Times New Roman" w:hAnsi="Times New Roman" w:cs="Times New Roman"/>
        </w:rPr>
        <w:t xml:space="preserve"> theater takes the lead again in successful campaigns. Music comes in second place. The third conclusion e can derive from this data is that the highest number of successful </w:t>
      </w:r>
      <w:r w:rsidR="007D16AE">
        <w:rPr>
          <w:rFonts w:ascii="Times New Roman" w:eastAsia="Times New Roman" w:hAnsi="Times New Roman" w:cs="Times New Roman"/>
        </w:rPr>
        <w:t>campaigns</w:t>
      </w:r>
      <w:r>
        <w:rPr>
          <w:rFonts w:ascii="Times New Roman" w:eastAsia="Times New Roman" w:hAnsi="Times New Roman" w:cs="Times New Roman"/>
        </w:rPr>
        <w:t xml:space="preserve"> happens in the </w:t>
      </w:r>
      <w:r w:rsidR="007D16AE">
        <w:rPr>
          <w:rFonts w:ascii="Times New Roman" w:eastAsia="Times New Roman" w:hAnsi="Times New Roman" w:cs="Times New Roman"/>
        </w:rPr>
        <w:t>springtime</w:t>
      </w:r>
      <w:r>
        <w:rPr>
          <w:rFonts w:ascii="Times New Roman" w:eastAsia="Times New Roman" w:hAnsi="Times New Roman" w:cs="Times New Roman"/>
        </w:rPr>
        <w:t xml:space="preserve"> around May. Therefore, for a campaign to be successful and appeal to more people, it should be launched in the middle of the year and be related to theatre and/or music.</w:t>
      </w:r>
    </w:p>
    <w:p w14:paraId="68EB2642" w14:textId="77777777" w:rsidR="00000348" w:rsidRPr="00000348" w:rsidRDefault="00000348" w:rsidP="007D16AE">
      <w:pPr>
        <w:spacing w:before="100" w:beforeAutospacing="1" w:after="100" w:afterAutospacing="1" w:line="480" w:lineRule="auto"/>
        <w:contextualSpacing/>
        <w:rPr>
          <w:rFonts w:ascii="Times New Roman" w:eastAsia="Times New Roman" w:hAnsi="Times New Roman" w:cs="Times New Roman"/>
        </w:rPr>
      </w:pPr>
    </w:p>
    <w:p w14:paraId="0A644AB6" w14:textId="20279D47" w:rsidR="00000348" w:rsidRDefault="00000348" w:rsidP="007D16AE">
      <w:pPr>
        <w:numPr>
          <w:ilvl w:val="0"/>
          <w:numId w:val="1"/>
        </w:numPr>
        <w:spacing w:before="100" w:beforeAutospacing="1" w:after="100" w:afterAutospacing="1" w:line="480" w:lineRule="auto"/>
        <w:contextualSpacing/>
        <w:rPr>
          <w:rFonts w:ascii="Times New Roman" w:eastAsia="Times New Roman" w:hAnsi="Times New Roman" w:cs="Times New Roman"/>
        </w:rPr>
      </w:pPr>
      <w:r w:rsidRPr="00000348">
        <w:rPr>
          <w:rFonts w:ascii="Times New Roman" w:eastAsia="Times New Roman" w:hAnsi="Times New Roman" w:cs="Times New Roman"/>
        </w:rPr>
        <w:t>What are some limitations of this dataset?</w:t>
      </w:r>
    </w:p>
    <w:p w14:paraId="2AC96477" w14:textId="7A314D46" w:rsidR="00000348" w:rsidRDefault="00000348" w:rsidP="007D16AE">
      <w:pPr>
        <w:spacing w:before="100" w:beforeAutospacing="1" w:after="100" w:afterAutospacing="1"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All of the project duration times varied so it is hard to determine if it was successful or not because of the content. The short length or </w:t>
      </w:r>
      <w:r w:rsidR="007D16AE">
        <w:rPr>
          <w:rFonts w:ascii="Times New Roman" w:eastAsia="Times New Roman" w:hAnsi="Times New Roman" w:cs="Times New Roman"/>
        </w:rPr>
        <w:t>drawn-out</w:t>
      </w:r>
      <w:r>
        <w:rPr>
          <w:rFonts w:ascii="Times New Roman" w:eastAsia="Times New Roman" w:hAnsi="Times New Roman" w:cs="Times New Roman"/>
        </w:rPr>
        <w:t xml:space="preserve"> length could have affected th</w:t>
      </w:r>
      <w:r w:rsidR="007D16AE">
        <w:rPr>
          <w:rFonts w:ascii="Times New Roman" w:eastAsia="Times New Roman" w:hAnsi="Times New Roman" w:cs="Times New Roman"/>
        </w:rPr>
        <w:t xml:space="preserve">e effectiveness of the campaign. Without cleaning the data up, it was also hard to read the dates for each campaign. </w:t>
      </w:r>
    </w:p>
    <w:p w14:paraId="70C14D96" w14:textId="77777777" w:rsidR="00000348" w:rsidRPr="00000348" w:rsidRDefault="00000348" w:rsidP="007D16AE">
      <w:pPr>
        <w:spacing w:before="100" w:beforeAutospacing="1" w:after="100" w:afterAutospacing="1" w:line="480" w:lineRule="auto"/>
        <w:contextualSpacing/>
        <w:rPr>
          <w:rFonts w:ascii="Times New Roman" w:eastAsia="Times New Roman" w:hAnsi="Times New Roman" w:cs="Times New Roman"/>
        </w:rPr>
      </w:pPr>
    </w:p>
    <w:p w14:paraId="4492D333" w14:textId="77777777" w:rsidR="00000348" w:rsidRPr="00000348" w:rsidRDefault="00000348" w:rsidP="007D16AE">
      <w:pPr>
        <w:numPr>
          <w:ilvl w:val="0"/>
          <w:numId w:val="1"/>
        </w:numPr>
        <w:spacing w:before="100" w:beforeAutospacing="1" w:after="100" w:afterAutospacing="1" w:line="480" w:lineRule="auto"/>
        <w:contextualSpacing/>
        <w:rPr>
          <w:rFonts w:ascii="Times New Roman" w:eastAsia="Times New Roman" w:hAnsi="Times New Roman" w:cs="Times New Roman"/>
        </w:rPr>
      </w:pPr>
      <w:r w:rsidRPr="00000348">
        <w:rPr>
          <w:rFonts w:ascii="Times New Roman" w:eastAsia="Times New Roman" w:hAnsi="Times New Roman" w:cs="Times New Roman"/>
        </w:rPr>
        <w:t>What are some other possible tables and/or graphs that we could create?</w:t>
      </w:r>
    </w:p>
    <w:p w14:paraId="7E00D0D5" w14:textId="0BE1FFDF" w:rsidR="00000348" w:rsidRDefault="00000348" w:rsidP="007D16AE">
      <w:pPr>
        <w:spacing w:line="480" w:lineRule="auto"/>
        <w:contextualSpacing/>
        <w:rPr>
          <w:rFonts w:ascii="Times New Roman" w:hAnsi="Times New Roman" w:cs="Times New Roman"/>
        </w:rPr>
      </w:pPr>
    </w:p>
    <w:p w14:paraId="7821C515" w14:textId="5DE81254" w:rsidR="007D16AE" w:rsidRPr="00000348" w:rsidRDefault="007D16AE" w:rsidP="007D16AE">
      <w:pPr>
        <w:spacing w:line="480" w:lineRule="auto"/>
        <w:contextualSpacing/>
        <w:rPr>
          <w:rFonts w:ascii="Times New Roman" w:hAnsi="Times New Roman" w:cs="Times New Roman"/>
        </w:rPr>
      </w:pPr>
      <w:r>
        <w:rPr>
          <w:rFonts w:ascii="Times New Roman" w:hAnsi="Times New Roman" w:cs="Times New Roman"/>
        </w:rPr>
        <w:t xml:space="preserve">A chart comparing the duration of each campaign combined with the success rare would be useful. That way, it can be confirmed that having lob/short campaigns can benefit/hurt for </w:t>
      </w:r>
    </w:p>
    <w:sectPr w:rsidR="007D16AE" w:rsidRPr="00000348" w:rsidSect="00C24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5C07E" w14:textId="77777777" w:rsidR="00C602ED" w:rsidRDefault="00C602ED" w:rsidP="00000348">
      <w:r>
        <w:separator/>
      </w:r>
    </w:p>
  </w:endnote>
  <w:endnote w:type="continuationSeparator" w:id="0">
    <w:p w14:paraId="368941A5" w14:textId="77777777" w:rsidR="00C602ED" w:rsidRDefault="00C602ED" w:rsidP="00000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D6D77" w14:textId="77777777" w:rsidR="00C602ED" w:rsidRDefault="00C602ED" w:rsidP="00000348">
      <w:r>
        <w:separator/>
      </w:r>
    </w:p>
  </w:footnote>
  <w:footnote w:type="continuationSeparator" w:id="0">
    <w:p w14:paraId="316E97E5" w14:textId="77777777" w:rsidR="00C602ED" w:rsidRDefault="00C602ED" w:rsidP="00000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65771"/>
    <w:multiLevelType w:val="multilevel"/>
    <w:tmpl w:val="7FC06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48"/>
    <w:rsid w:val="00000348"/>
    <w:rsid w:val="0043128C"/>
    <w:rsid w:val="006604AD"/>
    <w:rsid w:val="007D16AE"/>
    <w:rsid w:val="00C011F7"/>
    <w:rsid w:val="00C243C3"/>
    <w:rsid w:val="00C6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B1025"/>
  <w15:chartTrackingRefBased/>
  <w15:docId w15:val="{E64FA704-1233-C948-AF6E-7475E27B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348"/>
    <w:pPr>
      <w:tabs>
        <w:tab w:val="center" w:pos="4680"/>
        <w:tab w:val="right" w:pos="9360"/>
      </w:tabs>
    </w:pPr>
  </w:style>
  <w:style w:type="character" w:customStyle="1" w:styleId="HeaderChar">
    <w:name w:val="Header Char"/>
    <w:basedOn w:val="DefaultParagraphFont"/>
    <w:link w:val="Header"/>
    <w:uiPriority w:val="99"/>
    <w:rsid w:val="00000348"/>
  </w:style>
  <w:style w:type="paragraph" w:styleId="Footer">
    <w:name w:val="footer"/>
    <w:basedOn w:val="Normal"/>
    <w:link w:val="FooterChar"/>
    <w:uiPriority w:val="99"/>
    <w:unhideWhenUsed/>
    <w:rsid w:val="00000348"/>
    <w:pPr>
      <w:tabs>
        <w:tab w:val="center" w:pos="4680"/>
        <w:tab w:val="right" w:pos="9360"/>
      </w:tabs>
    </w:pPr>
  </w:style>
  <w:style w:type="character" w:customStyle="1" w:styleId="FooterChar">
    <w:name w:val="Footer Char"/>
    <w:basedOn w:val="DefaultParagraphFont"/>
    <w:link w:val="Footer"/>
    <w:uiPriority w:val="99"/>
    <w:rsid w:val="00000348"/>
  </w:style>
  <w:style w:type="paragraph" w:styleId="ListParagraph">
    <w:name w:val="List Paragraph"/>
    <w:basedOn w:val="Normal"/>
    <w:uiPriority w:val="34"/>
    <w:qFormat/>
    <w:rsid w:val="00000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Shergill, Rajpreet K</dc:creator>
  <cp:keywords/>
  <dc:description/>
  <cp:lastModifiedBy>Shergill, Rajpreet K</cp:lastModifiedBy>
  <cp:revision>2</cp:revision>
  <dcterms:created xsi:type="dcterms:W3CDTF">2021-03-23T06:56:00Z</dcterms:created>
  <dcterms:modified xsi:type="dcterms:W3CDTF">2021-03-23T07:22:00Z</dcterms:modified>
</cp:coreProperties>
</file>