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38F4" w14:textId="77777777" w:rsidR="00D95AEB" w:rsidRDefault="00D95AEB" w:rsidP="00D95AEB">
      <w:pPr>
        <w:pStyle w:val="Default"/>
      </w:pPr>
    </w:p>
    <w:p w14:paraId="795DF41B" w14:textId="4AB5B127" w:rsidR="00792634" w:rsidRPr="00D95AEB" w:rsidRDefault="00D95AEB">
      <w:pPr>
        <w:rPr>
          <w:b/>
          <w:bCs/>
          <w:color w:val="0070C0"/>
          <w:sz w:val="72"/>
          <w:szCs w:val="72"/>
        </w:rPr>
      </w:pPr>
      <w:r w:rsidRPr="00D95AEB">
        <w:rPr>
          <w:b/>
          <w:bCs/>
          <w:color w:val="0070C0"/>
          <w:sz w:val="72"/>
          <w:szCs w:val="72"/>
        </w:rPr>
        <w:t>Credit Card Default Prediction</w:t>
      </w:r>
    </w:p>
    <w:p w14:paraId="7E73B231" w14:textId="77777777" w:rsidR="00D95AEB" w:rsidRDefault="00D95AEB" w:rsidP="00D95AEB">
      <w:pPr>
        <w:pStyle w:val="Default"/>
      </w:pPr>
    </w:p>
    <w:p w14:paraId="378802AE" w14:textId="3509ED10" w:rsidR="00D95AEB" w:rsidRDefault="00D95AEB" w:rsidP="00D95AEB">
      <w:pPr>
        <w:pStyle w:val="Default"/>
        <w:rPr>
          <w:sz w:val="28"/>
          <w:szCs w:val="28"/>
        </w:rPr>
      </w:pPr>
      <w:r>
        <w:rPr>
          <w:b/>
          <w:bCs/>
          <w:sz w:val="28"/>
          <w:szCs w:val="28"/>
        </w:rPr>
        <w:t xml:space="preserve">Problem Statement: </w:t>
      </w:r>
      <w:r>
        <w:rPr>
          <w:b/>
          <w:bCs/>
          <w:sz w:val="28"/>
          <w:szCs w:val="28"/>
        </w:rPr>
        <w:br/>
      </w:r>
    </w:p>
    <w:p w14:paraId="5810A5F0" w14:textId="7E6EF49B" w:rsidR="00D95AEB" w:rsidRDefault="00D95AEB" w:rsidP="00D95AEB">
      <w:pPr>
        <w:rPr>
          <w:sz w:val="23"/>
          <w:szCs w:val="23"/>
        </w:rPr>
      </w:pPr>
      <w:r>
        <w:rPr>
          <w:sz w:val="23"/>
          <w:szCs w:val="23"/>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14:paraId="6A441CDC" w14:textId="55DDBECF" w:rsidR="00D95AEB" w:rsidRDefault="00D95AEB" w:rsidP="00D95AEB">
      <w:pPr>
        <w:rPr>
          <w:sz w:val="23"/>
          <w:szCs w:val="23"/>
        </w:rPr>
      </w:pPr>
      <w:r>
        <w:rPr>
          <w:sz w:val="23"/>
          <w:szCs w:val="23"/>
        </w:rPr>
        <w:br/>
      </w:r>
      <w:r>
        <w:rPr>
          <w:sz w:val="23"/>
          <w:szCs w:val="23"/>
        </w:rPr>
        <w:br/>
      </w:r>
      <w:r>
        <w:rPr>
          <w:b/>
          <w:bCs/>
          <w:sz w:val="23"/>
          <w:szCs w:val="23"/>
        </w:rPr>
        <w:t xml:space="preserve">Results: </w:t>
      </w:r>
      <w:r>
        <w:rPr>
          <w:sz w:val="23"/>
          <w:szCs w:val="23"/>
        </w:rPr>
        <w:t>You have to build a solution that should able to predict the probability of credit default based on credit card owner’s characteristics and payment history.</w:t>
      </w:r>
    </w:p>
    <w:p w14:paraId="36EDE676" w14:textId="77777777" w:rsidR="00D95AEB" w:rsidRDefault="00D95AEB" w:rsidP="00D95AEB">
      <w:pPr>
        <w:rPr>
          <w:sz w:val="23"/>
          <w:szCs w:val="23"/>
        </w:rPr>
      </w:pPr>
    </w:p>
    <w:p w14:paraId="6D511453" w14:textId="77777777" w:rsidR="00D95AEB" w:rsidRDefault="00D95AEB" w:rsidP="00D95AEB">
      <w:r w:rsidRPr="00D95AEB">
        <w:rPr>
          <w:b/>
          <w:bCs/>
          <w:sz w:val="23"/>
          <w:szCs w:val="23"/>
        </w:rPr>
        <w:t>Dataset Link</w:t>
      </w:r>
      <w:r>
        <w:rPr>
          <w:sz w:val="23"/>
          <w:szCs w:val="23"/>
        </w:rPr>
        <w:t>:</w:t>
      </w:r>
      <w:r>
        <w:rPr>
          <w:sz w:val="23"/>
          <w:szCs w:val="23"/>
        </w:rPr>
        <w:t xml:space="preserve"> </w:t>
      </w:r>
      <w:hyperlink r:id="rId4" w:history="1">
        <w:r w:rsidRPr="00F441D4">
          <w:rPr>
            <w:rStyle w:val="Hyperlink"/>
          </w:rPr>
          <w:t>https://www.kaggle.com/datasets/uciml/default-of-credit-card-clients-dataset</w:t>
        </w:r>
      </w:hyperlink>
    </w:p>
    <w:p w14:paraId="00F53A73" w14:textId="5A85B0D5" w:rsidR="00D95AEB" w:rsidRDefault="00D95AEB" w:rsidP="00D95AEB"/>
    <w:sectPr w:rsidR="00D9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2D14"/>
    <w:rsid w:val="006A2D14"/>
    <w:rsid w:val="00792634"/>
    <w:rsid w:val="00D9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202F"/>
  <w15:chartTrackingRefBased/>
  <w15:docId w15:val="{1A228E46-DA50-4E6F-A86E-D1CC3367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AE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95AEB"/>
    <w:rPr>
      <w:color w:val="0000FF" w:themeColor="hyperlink"/>
      <w:u w:val="single"/>
    </w:rPr>
  </w:style>
  <w:style w:type="character" w:styleId="UnresolvedMention">
    <w:name w:val="Unresolved Mention"/>
    <w:basedOn w:val="DefaultParagraphFont"/>
    <w:uiPriority w:val="99"/>
    <w:semiHidden/>
    <w:unhideWhenUsed/>
    <w:rsid w:val="00D95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uciml/default-of-credit-card-client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gopalsingh rajpurohit</dc:creator>
  <cp:keywords/>
  <dc:description/>
  <cp:lastModifiedBy>gopalsingh rajpurohit</cp:lastModifiedBy>
  <cp:revision>2</cp:revision>
  <dcterms:created xsi:type="dcterms:W3CDTF">2022-10-29T16:49:00Z</dcterms:created>
  <dcterms:modified xsi:type="dcterms:W3CDTF">2022-10-29T16:54:00Z</dcterms:modified>
</cp:coreProperties>
</file>