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9E2B" w14:textId="77777777" w:rsidR="0059189E" w:rsidRDefault="00000000">
      <w:pPr>
        <w:tabs>
          <w:tab w:val="center" w:pos="1284"/>
          <w:tab w:val="center" w:pos="8830"/>
        </w:tabs>
        <w:spacing w:after="0"/>
      </w:pPr>
      <w:r>
        <w:tab/>
      </w:r>
      <w:r>
        <w:rPr>
          <w:rFonts w:ascii="Arial" w:eastAsia="Arial" w:hAnsi="Arial" w:cs="Arial"/>
          <w:b/>
          <w:color w:val="2B6CB0"/>
          <w:sz w:val="26"/>
        </w:rPr>
        <w:t>SmartBridge</w:t>
      </w:r>
      <w:r>
        <w:rPr>
          <w:rFonts w:ascii="Arial" w:eastAsia="Arial" w:hAnsi="Arial" w:cs="Arial"/>
          <w:b/>
          <w:color w:val="2B6CB0"/>
          <w:sz w:val="26"/>
        </w:rPr>
        <w:tab/>
      </w:r>
      <w:r>
        <w:rPr>
          <w:rFonts w:ascii="Arial" w:eastAsia="Arial" w:hAnsi="Arial" w:cs="Arial"/>
          <w:b/>
          <w:color w:val="1A1A1A"/>
          <w:sz w:val="26"/>
        </w:rPr>
        <w:t>SkillWallet</w:t>
      </w:r>
    </w:p>
    <w:p w14:paraId="7C27A3E5" w14:textId="77777777" w:rsidR="0059189E" w:rsidRDefault="00000000">
      <w:pPr>
        <w:tabs>
          <w:tab w:val="center" w:pos="1140"/>
          <w:tab w:val="center" w:pos="8764"/>
        </w:tabs>
        <w:spacing w:after="137"/>
      </w:pPr>
      <w:r>
        <w:tab/>
      </w:r>
      <w:r>
        <w:rPr>
          <w:rFonts w:ascii="Arial" w:eastAsia="Arial" w:hAnsi="Arial" w:cs="Arial"/>
          <w:color w:val="555555"/>
          <w:sz w:val="14"/>
        </w:rPr>
        <w:t>Let's Bridge the Gap</w:t>
      </w:r>
      <w:r>
        <w:rPr>
          <w:rFonts w:ascii="Arial" w:eastAsia="Arial" w:hAnsi="Arial" w:cs="Arial"/>
          <w:color w:val="555555"/>
          <w:sz w:val="14"/>
        </w:rPr>
        <w:tab/>
        <w:t>A SmartBridge Product</w:t>
      </w:r>
    </w:p>
    <w:p w14:paraId="17C784F3" w14:textId="77777777" w:rsidR="0059189E" w:rsidRDefault="00000000">
      <w:pPr>
        <w:spacing w:after="270"/>
      </w:pPr>
      <w:r>
        <w:rPr>
          <w:noProof/>
        </w:rPr>
        <mc:AlternateContent>
          <mc:Choice Requires="wpg">
            <w:drawing>
              <wp:inline distT="0" distB="0" distL="0" distR="0" wp14:anchorId="27503024" wp14:editId="4A539B36">
                <wp:extent cx="6339841" cy="12700"/>
                <wp:effectExtent l="0" t="0" r="0" b="0"/>
                <wp:docPr id="2602" name="Group 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2700"/>
                          <a:chOff x="0" y="0"/>
                          <a:chExt cx="6339841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339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2" style="width:499.2pt;height:1pt;mso-position-horizontal-relative:char;mso-position-vertical-relative:line" coordsize="63398,127">
                <v:shape id="Shape 10" style="position:absolute;width:63398;height:0;left:0;top:0;" coordsize="6339841,0" path="m0,0l633984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C442263" w14:textId="77777777" w:rsidR="0059189E" w:rsidRDefault="00000000">
      <w:pPr>
        <w:spacing w:after="0"/>
        <w:jc w:val="center"/>
      </w:pPr>
      <w:r>
        <w:rPr>
          <w:rFonts w:ascii="Arial" w:eastAsia="Arial" w:hAnsi="Arial" w:cs="Arial"/>
          <w:b/>
          <w:color w:val="1A1A1A"/>
          <w:sz w:val="32"/>
        </w:rPr>
        <w:t>Communication</w:t>
      </w:r>
    </w:p>
    <w:tbl>
      <w:tblPr>
        <w:tblStyle w:val="TableGrid"/>
        <w:tblW w:w="9216" w:type="dxa"/>
        <w:tblInd w:w="384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4"/>
        <w:gridCol w:w="6912"/>
      </w:tblGrid>
      <w:tr w:rsidR="0059189E" w14:paraId="5BA0E962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CE80E13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0CE23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 June 2026</w:t>
            </w:r>
          </w:p>
        </w:tc>
      </w:tr>
      <w:tr w:rsidR="0059189E" w14:paraId="3E293662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726382E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Team ID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625EA" w14:textId="77777777" w:rsidR="0059189E" w:rsidRDefault="0059189E"/>
        </w:tc>
      </w:tr>
      <w:tr w:rsidR="0059189E" w14:paraId="4B8BE974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E18262B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Project Name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D0DED" w14:textId="3A646097" w:rsidR="0059189E" w:rsidRDefault="000020E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Smart Lender</w:t>
            </w:r>
          </w:p>
        </w:tc>
      </w:tr>
      <w:tr w:rsidR="0059189E" w14:paraId="17B30336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187F55C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Maximum Marks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CABAD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 Mark</w:t>
            </w:r>
          </w:p>
        </w:tc>
      </w:tr>
    </w:tbl>
    <w:p w14:paraId="498EEFA8" w14:textId="77777777" w:rsidR="0059189E" w:rsidRDefault="00000000">
      <w:pPr>
        <w:spacing w:after="390" w:line="286" w:lineRule="auto"/>
      </w:pPr>
      <w:r>
        <w:rPr>
          <w:rFonts w:ascii="Arial" w:eastAsia="Arial" w:hAnsi="Arial" w:cs="Arial"/>
          <w:sz w:val="19"/>
        </w:rP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p w14:paraId="0B8CCCFC" w14:textId="77777777" w:rsidR="0059189E" w:rsidRDefault="00000000">
      <w:pPr>
        <w:pStyle w:val="Heading1"/>
        <w:ind w:left="-5"/>
      </w:pPr>
      <w:r>
        <w:t>Communication Plan</w:t>
      </w:r>
    </w:p>
    <w:tbl>
      <w:tblPr>
        <w:tblStyle w:val="TableGrid"/>
        <w:tblW w:w="9216" w:type="dxa"/>
        <w:tblInd w:w="384" w:type="dxa"/>
        <w:tblCellMar>
          <w:top w:w="1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"/>
        <w:gridCol w:w="1872"/>
        <w:gridCol w:w="1080"/>
        <w:gridCol w:w="1296"/>
        <w:gridCol w:w="1584"/>
        <w:gridCol w:w="2952"/>
      </w:tblGrid>
      <w:tr w:rsidR="0059189E" w14:paraId="7BB1AEEC" w14:textId="77777777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  <w:vAlign w:val="center"/>
          </w:tcPr>
          <w:p w14:paraId="33A0A7EE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#</w:t>
            </w:r>
          </w:p>
        </w:tc>
        <w:tc>
          <w:tcPr>
            <w:tcW w:w="187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  <w:vAlign w:val="center"/>
          </w:tcPr>
          <w:p w14:paraId="35571AC5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Type</w:t>
            </w:r>
          </w:p>
        </w:tc>
        <w:tc>
          <w:tcPr>
            <w:tcW w:w="10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69AAD214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Frequenc y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  <w:vAlign w:val="center"/>
          </w:tcPr>
          <w:p w14:paraId="594A334A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Channel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  <w:vAlign w:val="center"/>
          </w:tcPr>
          <w:p w14:paraId="0E9E788D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Participants</w:t>
            </w:r>
          </w:p>
        </w:tc>
        <w:tc>
          <w:tcPr>
            <w:tcW w:w="295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  <w:vAlign w:val="center"/>
          </w:tcPr>
          <w:p w14:paraId="70836474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Purpose</w:t>
            </w:r>
          </w:p>
        </w:tc>
      </w:tr>
      <w:tr w:rsidR="0059189E" w14:paraId="3505F73F" w14:textId="77777777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A908C71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668BCDE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Team Standup</w:t>
            </w:r>
          </w:p>
        </w:tc>
        <w:tc>
          <w:tcPr>
            <w:tcW w:w="10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B22671E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Daily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31DAB4E7" w14:textId="77777777" w:rsidR="0059189E" w:rsidRDefault="00000000">
            <w:pPr>
              <w:spacing w:after="6"/>
            </w:pPr>
            <w:r>
              <w:rPr>
                <w:rFonts w:ascii="Arial" w:eastAsia="Arial" w:hAnsi="Arial" w:cs="Arial"/>
                <w:sz w:val="18"/>
              </w:rPr>
              <w:t>Discord /</w:t>
            </w:r>
          </w:p>
          <w:p w14:paraId="2E5AD4F1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Zoom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6DA7DEEA" w14:textId="77777777" w:rsidR="0059189E" w:rsidRDefault="00000000">
            <w:pPr>
              <w:spacing w:after="6"/>
            </w:pPr>
            <w:r>
              <w:rPr>
                <w:rFonts w:ascii="Arial" w:eastAsia="Arial" w:hAnsi="Arial" w:cs="Arial"/>
                <w:sz w:val="18"/>
              </w:rPr>
              <w:t>All team</w:t>
            </w:r>
          </w:p>
          <w:p w14:paraId="5C1FAE24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members</w:t>
            </w:r>
          </w:p>
        </w:tc>
        <w:tc>
          <w:tcPr>
            <w:tcW w:w="295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46689416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Align task checklist &amp; review progress</w:t>
            </w:r>
          </w:p>
        </w:tc>
      </w:tr>
      <w:tr w:rsidR="0059189E" w14:paraId="0D7D1C7A" w14:textId="77777777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40EAEAE7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0F42708B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Progress Update</w:t>
            </w:r>
          </w:p>
        </w:tc>
        <w:tc>
          <w:tcPr>
            <w:tcW w:w="10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02E4490F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Weekly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0AD37FA5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GitHub PRs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6ED4A373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Developers</w:t>
            </w:r>
          </w:p>
        </w:tc>
        <w:tc>
          <w:tcPr>
            <w:tcW w:w="295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6E8F60AF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Code review and main branch merges</w:t>
            </w:r>
          </w:p>
        </w:tc>
      </w:tr>
      <w:tr w:rsidR="0059189E" w14:paraId="613FB38F" w14:textId="77777777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3BA3463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187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6978790D" w14:textId="77777777" w:rsidR="0059189E" w:rsidRDefault="00000000">
            <w:pPr>
              <w:spacing w:after="6"/>
            </w:pPr>
            <w:r>
              <w:rPr>
                <w:rFonts w:ascii="Arial" w:eastAsia="Arial" w:hAnsi="Arial" w:cs="Arial"/>
                <w:sz w:val="18"/>
              </w:rPr>
              <w:t>Issue / Bug</w:t>
            </w:r>
          </w:p>
          <w:p w14:paraId="4DC8E5AD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Discussion</w:t>
            </w:r>
          </w:p>
        </w:tc>
        <w:tc>
          <w:tcPr>
            <w:tcW w:w="10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2F2004A7" w14:textId="77777777" w:rsidR="0059189E" w:rsidRDefault="00000000">
            <w:pPr>
              <w:spacing w:after="6"/>
            </w:pPr>
            <w:r>
              <w:rPr>
                <w:rFonts w:ascii="Arial" w:eastAsia="Arial" w:hAnsi="Arial" w:cs="Arial"/>
                <w:sz w:val="18"/>
              </w:rPr>
              <w:t>As</w:t>
            </w:r>
          </w:p>
          <w:p w14:paraId="7A5F363C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Needed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1B08526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Slack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5BF0C544" w14:textId="77777777" w:rsidR="0059189E" w:rsidRDefault="00000000">
            <w:pPr>
              <w:spacing w:after="6"/>
            </w:pPr>
            <w:r>
              <w:rPr>
                <w:rFonts w:ascii="Arial" w:eastAsia="Arial" w:hAnsi="Arial" w:cs="Arial"/>
                <w:sz w:val="18"/>
              </w:rPr>
              <w:t>All team</w:t>
            </w:r>
          </w:p>
          <w:p w14:paraId="3ECC9FF7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members</w:t>
            </w:r>
          </w:p>
        </w:tc>
        <w:tc>
          <w:tcPr>
            <w:tcW w:w="295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4B218D8A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Discuss and fix prediction API bugs</w:t>
            </w:r>
          </w:p>
        </w:tc>
      </w:tr>
      <w:tr w:rsidR="0059189E" w14:paraId="0EC7FC8C" w14:textId="77777777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63D85947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187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7DE5DAF2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Stakeholder Review</w:t>
            </w:r>
          </w:p>
        </w:tc>
        <w:tc>
          <w:tcPr>
            <w:tcW w:w="10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760D742A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Bi-Weekly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7D2E7201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Google Meet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79D88F37" w14:textId="77777777" w:rsidR="0059189E" w:rsidRDefault="00000000">
            <w:pPr>
              <w:spacing w:after="6"/>
            </w:pPr>
            <w:r>
              <w:rPr>
                <w:rFonts w:ascii="Arial" w:eastAsia="Arial" w:hAnsi="Arial" w:cs="Arial"/>
                <w:sz w:val="18"/>
              </w:rPr>
              <w:t>Evaluators /</w:t>
            </w:r>
          </w:p>
          <w:p w14:paraId="03FB1EC1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Team</w:t>
            </w:r>
          </w:p>
        </w:tc>
        <w:tc>
          <w:tcPr>
            <w:tcW w:w="295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53D789A2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Milestone review and checkups</w:t>
            </w:r>
          </w:p>
        </w:tc>
      </w:tr>
      <w:tr w:rsidR="0059189E" w14:paraId="5B54311A" w14:textId="77777777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9304188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187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3B4EBA80" w14:textId="77777777" w:rsidR="0059189E" w:rsidRDefault="00000000">
            <w:pPr>
              <w:spacing w:after="6"/>
            </w:pPr>
            <w:r>
              <w:rPr>
                <w:rFonts w:ascii="Arial" w:eastAsia="Arial" w:hAnsi="Arial" w:cs="Arial"/>
                <w:sz w:val="18"/>
              </w:rPr>
              <w:t>Final Demo</w:t>
            </w:r>
          </w:p>
          <w:p w14:paraId="56558DE6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Rehearsal</w:t>
            </w:r>
          </w:p>
        </w:tc>
        <w:tc>
          <w:tcPr>
            <w:tcW w:w="10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B31A2BF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Once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A3D4C56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Google Meet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0CA635A5" w14:textId="77777777" w:rsidR="0059189E" w:rsidRDefault="00000000">
            <w:pPr>
              <w:spacing w:after="6"/>
            </w:pPr>
            <w:r>
              <w:rPr>
                <w:rFonts w:ascii="Arial" w:eastAsia="Arial" w:hAnsi="Arial" w:cs="Arial"/>
                <w:sz w:val="18"/>
              </w:rPr>
              <w:t>All team</w:t>
            </w:r>
          </w:p>
          <w:p w14:paraId="5F64A978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members</w:t>
            </w:r>
          </w:p>
        </w:tc>
        <w:tc>
          <w:tcPr>
            <w:tcW w:w="295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33C65914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Dry-run demonstration presentation flow</w:t>
            </w:r>
          </w:p>
        </w:tc>
      </w:tr>
    </w:tbl>
    <w:p w14:paraId="47EC8E4F" w14:textId="77777777" w:rsidR="0059189E" w:rsidRDefault="00000000">
      <w:pPr>
        <w:pStyle w:val="Heading1"/>
        <w:ind w:left="-5"/>
      </w:pPr>
      <w:r>
        <w:t>Communication Challenges &amp; Resolutions</w:t>
      </w:r>
    </w:p>
    <w:tbl>
      <w:tblPr>
        <w:tblStyle w:val="TableGrid"/>
        <w:tblW w:w="9216" w:type="dxa"/>
        <w:tblInd w:w="384" w:type="dxa"/>
        <w:tblCellMar>
          <w:top w:w="1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"/>
        <w:gridCol w:w="4320"/>
        <w:gridCol w:w="4464"/>
      </w:tblGrid>
      <w:tr w:rsidR="0059189E" w14:paraId="3D7AEC42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591C3AB3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#</w:t>
            </w:r>
          </w:p>
        </w:tc>
        <w:tc>
          <w:tcPr>
            <w:tcW w:w="43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2B04C23D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Challenge Faced</w:t>
            </w:r>
          </w:p>
        </w:tc>
        <w:tc>
          <w:tcPr>
            <w:tcW w:w="44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709C767F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Resolution / Action Taken</w:t>
            </w:r>
          </w:p>
        </w:tc>
      </w:tr>
      <w:tr w:rsidR="0059189E" w14:paraId="74F2735A" w14:textId="77777777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FC67F36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43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6D0B0F49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Coordinating front-end design and back-end integration.</w:t>
            </w:r>
          </w:p>
        </w:tc>
        <w:tc>
          <w:tcPr>
            <w:tcW w:w="44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C564719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Defined API payloads and JSON contracts early.</w:t>
            </w:r>
          </w:p>
        </w:tc>
      </w:tr>
      <w:tr w:rsidR="0059189E" w14:paraId="09592463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14404BC5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43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01A772A7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Debugging database concurrency threads in Flask.</w:t>
            </w:r>
          </w:p>
        </w:tc>
        <w:tc>
          <w:tcPr>
            <w:tcW w:w="44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0FE618FC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Configured SQLAlchemy scoped session managers.</w:t>
            </w:r>
          </w:p>
        </w:tc>
      </w:tr>
      <w:tr w:rsidR="0059189E" w14:paraId="24DB2D43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3BD5A8B8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43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0EB66643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Resolving Git merge conflicts on schema.sql.</w:t>
            </w:r>
          </w:p>
        </w:tc>
        <w:tc>
          <w:tcPr>
            <w:tcW w:w="44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067DD82F" w14:textId="77777777" w:rsidR="0059189E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Adopted clean git rebase workflows.</w:t>
            </w:r>
          </w:p>
        </w:tc>
      </w:tr>
    </w:tbl>
    <w:p w14:paraId="076420EF" w14:textId="77777777" w:rsidR="007E1329" w:rsidRDefault="007E1329"/>
    <w:sectPr w:rsidR="007E1329">
      <w:pgSz w:w="12240" w:h="15840"/>
      <w:pgMar w:top="1440" w:right="1128" w:bottom="1440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89E"/>
    <w:rsid w:val="000020EB"/>
    <w:rsid w:val="00033ADF"/>
    <w:rsid w:val="0059189E"/>
    <w:rsid w:val="007E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6783"/>
  <w15:docId w15:val="{9721BE96-5205-45CC-866F-F3DC7EF3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i/>
      <w:color w:val="1A1A1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1A1A1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2026-07-06T08:53:00Z</dcterms:created>
  <dcterms:modified xsi:type="dcterms:W3CDTF">2026-07-06T08:53:00Z</dcterms:modified>
</cp:coreProperties>
</file>