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6B99" w14:textId="77777777" w:rsidR="00335650" w:rsidRDefault="00000000">
      <w:pPr>
        <w:tabs>
          <w:tab w:val="center" w:pos="1274"/>
          <w:tab w:val="center" w:pos="8820"/>
        </w:tabs>
        <w:spacing w:after="0"/>
      </w:pPr>
      <w:r>
        <w:tab/>
      </w:r>
      <w:proofErr w:type="spellStart"/>
      <w:r>
        <w:rPr>
          <w:rFonts w:ascii="Arial" w:eastAsia="Arial" w:hAnsi="Arial" w:cs="Arial"/>
          <w:b/>
          <w:color w:val="2A6BAF"/>
          <w:sz w:val="26"/>
        </w:rPr>
        <w:t>SmartBridge</w:t>
      </w:r>
      <w:proofErr w:type="spellEnd"/>
      <w:r>
        <w:rPr>
          <w:rFonts w:ascii="Arial" w:eastAsia="Arial" w:hAnsi="Arial" w:cs="Arial"/>
          <w:b/>
          <w:color w:val="2A6BAF"/>
          <w:sz w:val="26"/>
        </w:rPr>
        <w:tab/>
      </w:r>
      <w:proofErr w:type="spellStart"/>
      <w:r>
        <w:rPr>
          <w:rFonts w:ascii="Arial" w:eastAsia="Arial" w:hAnsi="Arial" w:cs="Arial"/>
          <w:b/>
          <w:color w:val="1A1A1A"/>
          <w:sz w:val="26"/>
        </w:rPr>
        <w:t>SkillWallet</w:t>
      </w:r>
      <w:proofErr w:type="spellEnd"/>
    </w:p>
    <w:p w14:paraId="5CF4A8BE" w14:textId="77777777" w:rsidR="00335650" w:rsidRDefault="00000000">
      <w:pPr>
        <w:tabs>
          <w:tab w:val="center" w:pos="1135"/>
          <w:tab w:val="center" w:pos="8758"/>
        </w:tabs>
        <w:spacing w:after="123"/>
      </w:pPr>
      <w:r>
        <w:tab/>
      </w:r>
      <w:r>
        <w:rPr>
          <w:rFonts w:ascii="Arial" w:eastAsia="Arial" w:hAnsi="Arial" w:cs="Arial"/>
          <w:color w:val="545454"/>
          <w:sz w:val="14"/>
        </w:rPr>
        <w:t>Let's Bridge the Gap</w:t>
      </w:r>
      <w:r>
        <w:rPr>
          <w:rFonts w:ascii="Arial" w:eastAsia="Arial" w:hAnsi="Arial" w:cs="Arial"/>
          <w:color w:val="545454"/>
          <w:sz w:val="14"/>
        </w:rPr>
        <w:tab/>
        <w:t xml:space="preserve">A </w:t>
      </w:r>
      <w:proofErr w:type="spellStart"/>
      <w:r>
        <w:rPr>
          <w:rFonts w:ascii="Arial" w:eastAsia="Arial" w:hAnsi="Arial" w:cs="Arial"/>
          <w:color w:val="545454"/>
          <w:sz w:val="14"/>
        </w:rPr>
        <w:t>SmartBridge</w:t>
      </w:r>
      <w:proofErr w:type="spellEnd"/>
      <w:r>
        <w:rPr>
          <w:rFonts w:ascii="Arial" w:eastAsia="Arial" w:hAnsi="Arial" w:cs="Arial"/>
          <w:color w:val="545454"/>
          <w:sz w:val="14"/>
        </w:rPr>
        <w:t xml:space="preserve"> Product</w:t>
      </w:r>
    </w:p>
    <w:p w14:paraId="30FA6AE6" w14:textId="77777777" w:rsidR="00335650" w:rsidRDefault="00000000">
      <w:pPr>
        <w:spacing w:after="194"/>
        <w:ind w:right="-148"/>
      </w:pPr>
      <w:r>
        <w:rPr>
          <w:noProof/>
        </w:rPr>
        <mc:AlternateContent>
          <mc:Choice Requires="wpg">
            <w:drawing>
              <wp:inline distT="0" distB="0" distL="0" distR="0" wp14:anchorId="0C0663DC" wp14:editId="6C31ABE9">
                <wp:extent cx="6339841" cy="12700"/>
                <wp:effectExtent l="0" t="0" r="0" b="0"/>
                <wp:docPr id="3475" name="Group 3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3769" name="Shape 3769"/>
                        <wps:cNvSpPr/>
                        <wps:spPr>
                          <a:xfrm>
                            <a:off x="0" y="0"/>
                            <a:ext cx="633984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270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5" style="width:499.2pt;height:1pt;mso-position-horizontal-relative:char;mso-position-vertical-relative:line" coordsize="63398,127">
                <v:shape id="Shape 3770" style="position:absolute;width:63398;height:127;left:0;top:0;" coordsize="6339841,12700" path="m0,0l6339841,0l6339841,12700l0,12700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1E3C649" w14:textId="77777777" w:rsidR="00335650" w:rsidRDefault="00000000">
      <w:pPr>
        <w:spacing w:after="0"/>
        <w:ind w:left="148"/>
        <w:jc w:val="center"/>
      </w:pPr>
      <w:r>
        <w:rPr>
          <w:rFonts w:ascii="Arial" w:eastAsia="Arial" w:hAnsi="Arial" w:cs="Arial"/>
          <w:b/>
          <w:color w:val="1A1A1A"/>
          <w:sz w:val="32"/>
        </w:rPr>
        <w:t>Project Demo Planning</w:t>
      </w:r>
    </w:p>
    <w:tbl>
      <w:tblPr>
        <w:tblStyle w:val="TableGrid"/>
        <w:tblW w:w="9215" w:type="dxa"/>
        <w:tblInd w:w="392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3"/>
        <w:gridCol w:w="6912"/>
      </w:tblGrid>
      <w:tr w:rsidR="00335650" w14:paraId="63DB7116" w14:textId="77777777">
        <w:trPr>
          <w:trHeight w:val="428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A3A91F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FB54F" w14:textId="77777777" w:rsidR="0033565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335650" w14:paraId="331E6228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48E4D94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318E2" w14:textId="77777777" w:rsidR="00335650" w:rsidRDefault="00335650"/>
        </w:tc>
      </w:tr>
      <w:tr w:rsidR="00335650" w14:paraId="4E030DFF" w14:textId="77777777">
        <w:trPr>
          <w:trHeight w:val="430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FA85A05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24236" w14:textId="360F1652" w:rsidR="00335650" w:rsidRDefault="00612751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Smart Lender</w:t>
            </w:r>
          </w:p>
        </w:tc>
      </w:tr>
      <w:tr w:rsidR="00335650" w14:paraId="220AAA5D" w14:textId="77777777">
        <w:trPr>
          <w:trHeight w:val="431"/>
        </w:trPr>
        <w:tc>
          <w:tcPr>
            <w:tcW w:w="2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63CDD8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0C7C55" w14:textId="77777777" w:rsidR="0033565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 Mark</w:t>
            </w:r>
          </w:p>
        </w:tc>
      </w:tr>
    </w:tbl>
    <w:p w14:paraId="1DF54CB6" w14:textId="77777777" w:rsidR="00612751" w:rsidRDefault="00612751" w:rsidP="00612751">
      <w:pPr>
        <w:pStyle w:val="Heading1"/>
        <w:ind w:left="-5"/>
        <w:rPr>
          <w:b w:val="0"/>
          <w:i w:val="0"/>
          <w:color w:val="000000"/>
          <w:sz w:val="19"/>
        </w:rPr>
      </w:pPr>
    </w:p>
    <w:p w14:paraId="2895D331" w14:textId="7D681B89" w:rsidR="00612751" w:rsidRDefault="00612751" w:rsidP="00612751">
      <w:pPr>
        <w:pStyle w:val="Heading1"/>
        <w:ind w:left="-5"/>
        <w:rPr>
          <w:b w:val="0"/>
          <w:i w:val="0"/>
          <w:color w:val="000000"/>
          <w:sz w:val="19"/>
        </w:rPr>
      </w:pPr>
      <w:r w:rsidRPr="00612751">
        <w:rPr>
          <w:b w:val="0"/>
          <w:i w:val="0"/>
          <w:color w:val="000000"/>
          <w:sz w:val="19"/>
        </w:rPr>
        <w:t>A well-structured demo plan ensures that the team presents the project effectively by demonstrating the complete loan eligibility prediction workflow, highlighting the machine learning model, system architecture, and user-friendly interface. This document outlines the demo flow, major features to showcase, and responsibilities assigned to each team member.</w:t>
      </w:r>
    </w:p>
    <w:p w14:paraId="71472C84" w14:textId="77777777" w:rsidR="00501CC6" w:rsidRPr="00501CC6" w:rsidRDefault="00501CC6" w:rsidP="00501CC6"/>
    <w:p w14:paraId="59A65830" w14:textId="6C2A29E3" w:rsidR="00335650" w:rsidRDefault="00000000" w:rsidP="00612751">
      <w:pPr>
        <w:pStyle w:val="Heading1"/>
        <w:ind w:left="-5"/>
      </w:pPr>
      <w:r>
        <w:t>Demo Plan</w:t>
      </w:r>
    </w:p>
    <w:tbl>
      <w:tblPr>
        <w:tblStyle w:val="TableGrid"/>
        <w:tblW w:w="9215" w:type="dxa"/>
        <w:tblInd w:w="393" w:type="dxa"/>
        <w:tblCellMar>
          <w:top w:w="95" w:type="dxa"/>
          <w:left w:w="104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32"/>
        <w:gridCol w:w="2160"/>
        <w:gridCol w:w="3888"/>
        <w:gridCol w:w="720"/>
        <w:gridCol w:w="2015"/>
      </w:tblGrid>
      <w:tr w:rsidR="00335650" w14:paraId="5F01E985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5D921DE0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4990FE8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Demo Section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5A8261C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Description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56EEFBF8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Mins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294534A8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Responsible Member</w:t>
            </w:r>
          </w:p>
        </w:tc>
      </w:tr>
      <w:tr w:rsidR="00335650" w:rsidRPr="00612751" w14:paraId="1440851E" w14:textId="77777777">
        <w:trPr>
          <w:trHeight w:val="515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7688102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F2A26EF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Project Introduction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F24664D" w14:textId="7C161B0B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Explain the problem of manual loan approval, project objectives, and benefits of AI-based loan eligibility prediction.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275A31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5FF7536" w14:textId="0B3F6914" w:rsidR="00335650" w:rsidRPr="00612751" w:rsidRDefault="00612751">
            <w:pPr>
              <w:spacing w:after="0"/>
              <w:rPr>
                <w:rFonts w:asciiTheme="minorBidi" w:hAnsiTheme="minorBidi" w:cstheme="minorBidi"/>
                <w:sz w:val="18"/>
                <w:szCs w:val="18"/>
              </w:rPr>
            </w:pPr>
            <w:r w:rsidRPr="00612751">
              <w:rPr>
                <w:rFonts w:asciiTheme="minorBidi" w:hAnsiTheme="minorBidi" w:cstheme="minorBidi"/>
                <w:sz w:val="18"/>
                <w:szCs w:val="18"/>
              </w:rPr>
              <w:t xml:space="preserve">R. Dheeraj Kumar Singh </w:t>
            </w:r>
          </w:p>
        </w:tc>
      </w:tr>
      <w:tr w:rsidR="00335650" w14:paraId="6D152C21" w14:textId="77777777">
        <w:trPr>
          <w:trHeight w:val="61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0A3F83FA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41B6CA83" w14:textId="04199594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System Architecture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C83E260" w14:textId="384AC48F" w:rsidR="00335650" w:rsidRDefault="00612751" w:rsidP="00612751">
            <w:pPr>
              <w:spacing w:after="0"/>
              <w:ind w:right="60"/>
            </w:pPr>
            <w:r w:rsidRPr="00612751">
              <w:rPr>
                <w:rFonts w:ascii="Arial" w:eastAsia="Arial" w:hAnsi="Arial" w:cs="Arial"/>
                <w:sz w:val="18"/>
              </w:rPr>
              <w:t>Demonstrate the layered architecture, Flask backend, MySQL database, and application workflow.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0A904E1A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5D10EB06" w14:textId="3C231ED2" w:rsidR="00335650" w:rsidRPr="00612751" w:rsidRDefault="00612751" w:rsidP="00612751">
            <w:pPr>
              <w:spacing w:after="0"/>
              <w:rPr>
                <w:rFonts w:asciiTheme="minorBidi" w:hAnsiTheme="minorBidi" w:cstheme="minorBidi"/>
                <w:sz w:val="18"/>
                <w:szCs w:val="18"/>
              </w:rPr>
            </w:pPr>
            <w:r w:rsidRPr="00612751">
              <w:rPr>
                <w:rFonts w:asciiTheme="minorBidi" w:hAnsiTheme="minorBidi" w:cstheme="minorBidi"/>
                <w:sz w:val="18"/>
                <w:szCs w:val="18"/>
              </w:rPr>
              <w:t xml:space="preserve">Kummari </w:t>
            </w:r>
            <w:proofErr w:type="spellStart"/>
            <w:r w:rsidRPr="00612751">
              <w:rPr>
                <w:rFonts w:asciiTheme="minorBidi" w:hAnsiTheme="minorBidi" w:cstheme="minorBidi"/>
                <w:sz w:val="18"/>
                <w:szCs w:val="18"/>
              </w:rPr>
              <w:t>Yogendranadh</w:t>
            </w:r>
            <w:proofErr w:type="spellEnd"/>
          </w:p>
        </w:tc>
      </w:tr>
      <w:tr w:rsidR="00335650" w14:paraId="3F805248" w14:textId="77777777">
        <w:trPr>
          <w:trHeight w:val="62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604ADDDB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332DFBBE" w14:textId="68C604F3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ML </w:t>
            </w:r>
            <w:r w:rsidR="00612751">
              <w:rPr>
                <w:rFonts w:ascii="Arial" w:eastAsia="Arial" w:hAnsi="Arial" w:cs="Arial"/>
                <w:sz w:val="18"/>
              </w:rPr>
              <w:t>Model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061F720E" w14:textId="5BB65A0E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Explain dataset preprocessing, feature engineering, model training, evaluation metrics, and prediction accuracy.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7F67483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384B6577" w14:textId="2A0B8EFA" w:rsidR="00335650" w:rsidRPr="00612751" w:rsidRDefault="00612751" w:rsidP="00612751">
            <w:pPr>
              <w:spacing w:after="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612751">
              <w:rPr>
                <w:rFonts w:asciiTheme="minorBidi" w:hAnsiTheme="minorBidi" w:cstheme="minorBidi"/>
                <w:sz w:val="18"/>
                <w:szCs w:val="18"/>
              </w:rPr>
              <w:t>Vadisela</w:t>
            </w:r>
            <w:proofErr w:type="spellEnd"/>
            <w:r w:rsidRPr="00612751">
              <w:rPr>
                <w:rFonts w:asciiTheme="minorBidi" w:hAnsiTheme="minorBidi" w:cstheme="minorBidi"/>
                <w:sz w:val="18"/>
                <w:szCs w:val="18"/>
              </w:rPr>
              <w:t xml:space="preserve"> Naga Sri Harshitha</w:t>
            </w:r>
          </w:p>
        </w:tc>
      </w:tr>
      <w:tr w:rsidR="00335650" w14:paraId="77DAED95" w14:textId="77777777">
        <w:trPr>
          <w:trHeight w:val="387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38E17C02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3D5F2920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Live Projections Demo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6B986A6" w14:textId="7809BFB9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Register/Login, enter applicant details, predict loan eligibility, and display approval probability.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66F2F80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427E06E2" w14:textId="1A08D2E6" w:rsidR="00335650" w:rsidRPr="00612751" w:rsidRDefault="00612751" w:rsidP="00612751">
            <w:pPr>
              <w:spacing w:after="0"/>
              <w:rPr>
                <w:rFonts w:asciiTheme="minorBidi" w:hAnsiTheme="minorBidi" w:cstheme="minorBidi"/>
                <w:sz w:val="18"/>
                <w:szCs w:val="18"/>
              </w:rPr>
            </w:pPr>
            <w:r w:rsidRPr="00612751">
              <w:rPr>
                <w:rFonts w:asciiTheme="minorBidi" w:hAnsiTheme="minorBidi" w:cstheme="minorBidi"/>
                <w:sz w:val="18"/>
                <w:szCs w:val="18"/>
              </w:rPr>
              <w:t>Srinivasulu Golla</w:t>
            </w:r>
          </w:p>
        </w:tc>
      </w:tr>
      <w:tr w:rsidR="00335650" w14:paraId="4780DC89" w14:textId="77777777">
        <w:trPr>
          <w:trHeight w:val="393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24D95309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405334F2" w14:textId="0972366D" w:rsidR="00335650" w:rsidRDefault="0061275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Database And Prediction History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322F5FD" w14:textId="5CE182C0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Show stored applicant information, prediction history, and generated reports in the MySQL database.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7F43CF16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676C7993" w14:textId="64E6C08C" w:rsidR="00335650" w:rsidRPr="00612751" w:rsidRDefault="00612751" w:rsidP="00612751">
            <w:pPr>
              <w:spacing w:after="0"/>
              <w:rPr>
                <w:rFonts w:asciiTheme="minorBidi" w:hAnsiTheme="minorBidi" w:cstheme="minorBidi"/>
                <w:sz w:val="18"/>
                <w:szCs w:val="18"/>
              </w:rPr>
            </w:pPr>
            <w:r w:rsidRPr="00612751">
              <w:rPr>
                <w:rFonts w:asciiTheme="minorBidi" w:hAnsiTheme="minorBidi" w:cstheme="minorBidi"/>
                <w:sz w:val="18"/>
                <w:szCs w:val="18"/>
              </w:rPr>
              <w:t>Gulam Abdul Rahman</w:t>
            </w:r>
          </w:p>
        </w:tc>
      </w:tr>
      <w:tr w:rsidR="00335650" w14:paraId="6E824125" w14:textId="77777777">
        <w:trPr>
          <w:trHeight w:val="619"/>
        </w:trPr>
        <w:tc>
          <w:tcPr>
            <w:tcW w:w="432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35994F55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5585485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Q&amp;A; and Next Steps</w:t>
            </w:r>
          </w:p>
        </w:tc>
        <w:tc>
          <w:tcPr>
            <w:tcW w:w="388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5362BD7" w14:textId="0AAB6590" w:rsidR="00335650" w:rsidRDefault="00612751" w:rsidP="00612751">
            <w:pPr>
              <w:spacing w:after="0"/>
              <w:ind w:right="20"/>
            </w:pPr>
            <w:r w:rsidRPr="00612751">
              <w:rPr>
                <w:rFonts w:ascii="Arial" w:eastAsia="Arial" w:hAnsi="Arial" w:cs="Arial"/>
                <w:sz w:val="18"/>
              </w:rPr>
              <w:t>Answer questions and discuss future improvements such as credit bureau integration, fraud detection, and cloud deployment.</w:t>
            </w:r>
          </w:p>
        </w:tc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3A3CD450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015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  <w:vAlign w:val="center"/>
          </w:tcPr>
          <w:p w14:paraId="4AA9C89E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All members</w:t>
            </w:r>
          </w:p>
        </w:tc>
      </w:tr>
    </w:tbl>
    <w:p w14:paraId="160A09ED" w14:textId="77777777" w:rsidR="00335650" w:rsidRDefault="00000000">
      <w:pPr>
        <w:pStyle w:val="Heading1"/>
        <w:ind w:left="-5"/>
      </w:pPr>
      <w:r>
        <w:t>Demo Flow Summary</w:t>
      </w:r>
    </w:p>
    <w:tbl>
      <w:tblPr>
        <w:tblStyle w:val="TableGrid"/>
        <w:tblW w:w="9215" w:type="dxa"/>
        <w:tblInd w:w="393" w:type="dxa"/>
        <w:tblCellMar>
          <w:top w:w="9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2448"/>
        <w:gridCol w:w="6047"/>
      </w:tblGrid>
      <w:tr w:rsidR="00335650" w14:paraId="79CD4351" w14:textId="77777777">
        <w:trPr>
          <w:trHeight w:val="387"/>
        </w:trPr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1A2B88B7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w="24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13289020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Activity</w:t>
            </w:r>
          </w:p>
        </w:tc>
        <w:tc>
          <w:tcPr>
            <w:tcW w:w="6047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2A6BAF"/>
          </w:tcPr>
          <w:p w14:paraId="162DE595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Notes</w:t>
            </w:r>
          </w:p>
        </w:tc>
      </w:tr>
      <w:tr w:rsidR="00335650" w14:paraId="2DA499E6" w14:textId="77777777">
        <w:trPr>
          <w:trHeight w:val="623"/>
        </w:trPr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529C717C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4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6BA9403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Introduction &amp; Problem Statement</w:t>
            </w:r>
          </w:p>
        </w:tc>
        <w:tc>
          <w:tcPr>
            <w:tcW w:w="6047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4ECD1B7E" w14:textId="249EE465" w:rsidR="00335650" w:rsidRDefault="00000000" w:rsidP="0061275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</w:t>
            </w:r>
            <w:r w:rsidR="00612751" w:rsidRPr="00612751">
              <w:rPr>
                <w:rFonts w:ascii="Arial" w:eastAsia="Arial" w:hAnsi="Arial" w:cs="Arial"/>
                <w:sz w:val="18"/>
              </w:rPr>
              <w:t>resent the need for an AI-based loan eligibility prediction system and explain the challenges in traditional loan approval.</w:t>
            </w:r>
          </w:p>
        </w:tc>
      </w:tr>
      <w:tr w:rsidR="00335650" w14:paraId="39BA4327" w14:textId="77777777">
        <w:trPr>
          <w:trHeight w:val="387"/>
        </w:trPr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1EB0E054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29AACD8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Overview</w:t>
            </w:r>
          </w:p>
        </w:tc>
        <w:tc>
          <w:tcPr>
            <w:tcW w:w="6047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02E58209" w14:textId="533F090A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Explain the Smart Lender architecture, Flask backend, Machine Learning model, and MySQL database.</w:t>
            </w:r>
          </w:p>
        </w:tc>
      </w:tr>
      <w:tr w:rsidR="00335650" w14:paraId="0CB8BD4E" w14:textId="77777777">
        <w:trPr>
          <w:trHeight w:val="623"/>
        </w:trPr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39AEFC44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3</w:t>
            </w:r>
          </w:p>
        </w:tc>
        <w:tc>
          <w:tcPr>
            <w:tcW w:w="24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vAlign w:val="center"/>
          </w:tcPr>
          <w:p w14:paraId="09108B62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Live Feature Demonstration</w:t>
            </w:r>
          </w:p>
        </w:tc>
        <w:tc>
          <w:tcPr>
            <w:tcW w:w="6047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</w:tcPr>
          <w:p w14:paraId="5ABFD770" w14:textId="5CA0349D" w:rsidR="00335650" w:rsidRDefault="00612751" w:rsidP="00612751">
            <w:pPr>
              <w:spacing w:after="0"/>
            </w:pPr>
            <w:r w:rsidRPr="00612751">
              <w:rPr>
                <w:rFonts w:ascii="Arial" w:eastAsia="Arial" w:hAnsi="Arial" w:cs="Arial"/>
                <w:sz w:val="18"/>
              </w:rPr>
              <w:t>Demonstrate user registration, login, loan eligibility prediction, approval probability, and prediction history.</w:t>
            </w:r>
          </w:p>
        </w:tc>
      </w:tr>
      <w:tr w:rsidR="00335650" w14:paraId="5FE5D4E1" w14:textId="77777777">
        <w:trPr>
          <w:trHeight w:val="389"/>
        </w:trPr>
        <w:tc>
          <w:tcPr>
            <w:tcW w:w="720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2643161B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</w:t>
            </w:r>
          </w:p>
        </w:tc>
        <w:tc>
          <w:tcPr>
            <w:tcW w:w="2448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p w14:paraId="76B3C932" w14:textId="77777777" w:rsidR="0033565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Q&amp;A; Session</w:t>
            </w:r>
          </w:p>
        </w:tc>
        <w:tc>
          <w:tcPr>
            <w:tcW w:w="6047" w:type="dxa"/>
            <w:tcBorders>
              <w:top w:val="single" w:sz="6" w:space="0" w:color="878787"/>
              <w:left w:val="single" w:sz="6" w:space="0" w:color="878787"/>
              <w:bottom w:val="single" w:sz="6" w:space="0" w:color="878787"/>
              <w:right w:val="single" w:sz="6" w:space="0" w:color="878787"/>
            </w:tcBorders>
            <w:shd w:val="clear" w:color="auto" w:fill="F6F9FB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2751" w:rsidRPr="00612751" w14:paraId="638C1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28F30" w14:textId="77777777" w:rsidR="00612751" w:rsidRPr="00612751" w:rsidRDefault="00612751" w:rsidP="00612751">
                  <w:pPr>
                    <w:spacing w:after="0"/>
                    <w:rPr>
                      <w:rFonts w:ascii="Arial" w:eastAsia="Arial" w:hAnsi="Arial" w:cs="Arial"/>
                      <w:sz w:val="18"/>
                    </w:rPr>
                  </w:pPr>
                </w:p>
              </w:tc>
            </w:tr>
          </w:tbl>
          <w:p w14:paraId="111BE820" w14:textId="77777777" w:rsidR="00612751" w:rsidRPr="00612751" w:rsidRDefault="00612751" w:rsidP="00612751">
            <w:pPr>
              <w:spacing w:after="0"/>
              <w:rPr>
                <w:rFonts w:ascii="Arial" w:eastAsia="Arial" w:hAnsi="Arial" w:cs="Arial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8"/>
            </w:tblGrid>
            <w:tr w:rsidR="00612751" w:rsidRPr="00612751" w14:paraId="2C6E0B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4D436" w14:textId="77777777" w:rsidR="00612751" w:rsidRPr="00612751" w:rsidRDefault="00612751" w:rsidP="00612751">
                  <w:pPr>
                    <w:spacing w:after="0"/>
                    <w:rPr>
                      <w:rFonts w:ascii="Arial" w:eastAsia="Arial" w:hAnsi="Arial" w:cs="Arial"/>
                      <w:sz w:val="18"/>
                    </w:rPr>
                  </w:pPr>
                  <w:r w:rsidRPr="00612751">
                    <w:rPr>
                      <w:rFonts w:ascii="Arial" w:eastAsia="Arial" w:hAnsi="Arial" w:cs="Arial"/>
                      <w:sz w:val="18"/>
                    </w:rPr>
                    <w:t>Discuss future enhancements such as cloud deployment, real-time credit score APIs, document verification, and mobile application support.</w:t>
                  </w:r>
                </w:p>
              </w:tc>
            </w:tr>
          </w:tbl>
          <w:p w14:paraId="6A3A76A0" w14:textId="17A39B89" w:rsidR="00335650" w:rsidRDefault="00335650">
            <w:pPr>
              <w:spacing w:after="0"/>
            </w:pPr>
          </w:p>
        </w:tc>
      </w:tr>
    </w:tbl>
    <w:p w14:paraId="0F24A624" w14:textId="77777777" w:rsidR="00626D9D" w:rsidRDefault="00626D9D"/>
    <w:sectPr w:rsidR="00626D9D">
      <w:pgSz w:w="12240" w:h="15840"/>
      <w:pgMar w:top="1440" w:right="1276" w:bottom="144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650"/>
    <w:rsid w:val="00335650"/>
    <w:rsid w:val="00482B47"/>
    <w:rsid w:val="00501CC6"/>
    <w:rsid w:val="00612751"/>
    <w:rsid w:val="006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2FBA"/>
  <w15:docId w15:val="{6F8FAE81-5E67-47D6-BF84-0B020A86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i/>
      <w:color w:val="1A1A1A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1A1A1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2026-07-06T09:09:00Z</dcterms:created>
  <dcterms:modified xsi:type="dcterms:W3CDTF">2026-07-06T09:09:00Z</dcterms:modified>
</cp:coreProperties>
</file>