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4C6E4" w14:textId="523B537D" w:rsidR="006C3C9E" w:rsidRDefault="00322DB4" w:rsidP="00322DB4">
      <w:pPr>
        <w:jc w:val="center"/>
        <w:rPr>
          <w:b/>
          <w:bCs/>
          <w:color w:val="FF0000"/>
          <w:sz w:val="48"/>
          <w:szCs w:val="48"/>
          <w:u w:val="single"/>
          <w:lang w:val="en-US"/>
        </w:rPr>
      </w:pPr>
      <w:r w:rsidRPr="00322DB4">
        <w:rPr>
          <w:b/>
          <w:bCs/>
          <w:color w:val="FF0000"/>
          <w:sz w:val="48"/>
          <w:szCs w:val="48"/>
          <w:u w:val="single"/>
          <w:lang w:val="en-US"/>
        </w:rPr>
        <w:t>Assignment</w:t>
      </w:r>
    </w:p>
    <w:p w14:paraId="73378A80" w14:textId="77777777" w:rsidR="00322DB4" w:rsidRDefault="00322DB4" w:rsidP="00322DB4">
      <w:pPr>
        <w:jc w:val="center"/>
        <w:rPr>
          <w:b/>
          <w:bCs/>
          <w:color w:val="FF0000"/>
          <w:sz w:val="48"/>
          <w:szCs w:val="48"/>
          <w:u w:val="single"/>
          <w:lang w:val="en-US"/>
        </w:rPr>
      </w:pPr>
    </w:p>
    <w:p w14:paraId="28BFAB6F" w14:textId="46A154EA" w:rsidR="00322DB4" w:rsidRDefault="00322DB4" w:rsidP="00322DB4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322DB4">
        <w:rPr>
          <w:b/>
          <w:bCs/>
          <w:sz w:val="44"/>
          <w:szCs w:val="44"/>
          <w:u w:val="single"/>
          <w:lang w:val="en-US"/>
        </w:rPr>
        <w:t>Infrastructure security and WAN Technologies</w:t>
      </w:r>
    </w:p>
    <w:p w14:paraId="55703BF3" w14:textId="77777777" w:rsidR="00322DB4" w:rsidRDefault="00322DB4" w:rsidP="00322DB4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42D063EC" w14:textId="056D159F" w:rsidR="00322DB4" w:rsidRDefault="00322DB4" w:rsidP="00322DB4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Multiple choice questions:</w:t>
      </w:r>
    </w:p>
    <w:p w14:paraId="597A3E9B" w14:textId="77777777" w:rsidR="00322DB4" w:rsidRDefault="00322DB4" w:rsidP="00322DB4">
      <w:pPr>
        <w:jc w:val="center"/>
        <w:rPr>
          <w:sz w:val="36"/>
          <w:szCs w:val="36"/>
          <w:lang w:val="en-US"/>
        </w:rPr>
      </w:pPr>
    </w:p>
    <w:p w14:paraId="2D20ECA0" w14:textId="77777777" w:rsidR="00322DB4" w:rsidRDefault="00322DB4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1: </w:t>
      </w:r>
    </w:p>
    <w:p w14:paraId="68070E9D" w14:textId="3A66B071" w:rsidR="00322DB4" w:rsidRDefault="00322DB4" w:rsidP="00322DB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22DB4">
        <w:rPr>
          <w:sz w:val="36"/>
          <w:szCs w:val="36"/>
          <w:lang w:val="en-US"/>
        </w:rPr>
        <w:t>If a user connects a switch to the cable, prevents multiple devices from sending data through the port.</w:t>
      </w:r>
    </w:p>
    <w:p w14:paraId="2208A1B9" w14:textId="46C8C720" w:rsidR="00322DB4" w:rsidRDefault="00322DB4" w:rsidP="00322DB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Will allow any one device to connect to each port, but will not save the device’s MAC address into the startup-config.</w:t>
      </w:r>
    </w:p>
    <w:p w14:paraId="484086C9" w14:textId="3B6324FB" w:rsidR="00322DB4" w:rsidRDefault="00322DB4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2: 90</w:t>
      </w:r>
    </w:p>
    <w:p w14:paraId="27CE9E7C" w14:textId="407AEC51" w:rsidR="00322DB4" w:rsidRDefault="00322DB4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3: The number of wildcard bits in the subnet mask</w:t>
      </w:r>
    </w:p>
    <w:p w14:paraId="58D3BD09" w14:textId="107D6B84" w:rsidR="00322DB4" w:rsidRDefault="00322DB4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4: </w:t>
      </w:r>
    </w:p>
    <w:p w14:paraId="292DCDEB" w14:textId="61C6BDA1" w:rsidR="00322DB4" w:rsidRDefault="00322DB4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32768: 11-22-33-44-55-66</w:t>
      </w:r>
    </w:p>
    <w:p w14:paraId="7B4524FD" w14:textId="5993E5B7" w:rsidR="00322DB4" w:rsidRDefault="00322DB4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5: Router</w:t>
      </w:r>
    </w:p>
    <w:p w14:paraId="57BAE381" w14:textId="5DB0565B" w:rsidR="00322DB4" w:rsidRDefault="00322DB4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6: show IP DHCP bindings</w:t>
      </w:r>
    </w:p>
    <w:p w14:paraId="4E3897EC" w14:textId="15BC2F0E" w:rsidR="00322DB4" w:rsidRDefault="00322DB4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7: network 10.1.1.0.0.0.0.63</w:t>
      </w:r>
    </w:p>
    <w:p w14:paraId="31E82CDE" w14:textId="3FD9ECEB" w:rsidR="00322DB4" w:rsidRDefault="00322DB4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8: Have R3 use the command default-information originate always in OSPFv3 router configuration mode</w:t>
      </w:r>
    </w:p>
    <w:p w14:paraId="3702C6D1" w14:textId="1C3032CB" w:rsidR="00322DB4" w:rsidRDefault="00322DB4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9: </w:t>
      </w:r>
      <w:r w:rsidR="00823FE9">
        <w:rPr>
          <w:sz w:val="36"/>
          <w:szCs w:val="36"/>
          <w:lang w:val="en-US"/>
        </w:rPr>
        <w:t>show IP Nat statistics</w:t>
      </w:r>
    </w:p>
    <w:p w14:paraId="50D82A43" w14:textId="036DABBB" w:rsidR="00823FE9" w:rsidRDefault="00823FE9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10: Unsuitable for bundling</w:t>
      </w:r>
    </w:p>
    <w:p w14:paraId="421401AE" w14:textId="3EB2D24D" w:rsidR="00823FE9" w:rsidRDefault="00823FE9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11: All of the above</w:t>
      </w:r>
    </w:p>
    <w:p w14:paraId="7F7592DE" w14:textId="375EA135" w:rsidR="00823FE9" w:rsidRDefault="00823FE9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12: IP DHCP excluded-address</w:t>
      </w:r>
    </w:p>
    <w:p w14:paraId="7A1532FA" w14:textId="5F4E11B6" w:rsidR="00823FE9" w:rsidRDefault="00823FE9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13: Outbound ACLs will be processed after the routing table lookup has occurred</w:t>
      </w:r>
    </w:p>
    <w:p w14:paraId="791D22B4" w14:textId="7A1B500E" w:rsidR="00823FE9" w:rsidRDefault="00823FE9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14: An ACL could be blocking router advertisements</w:t>
      </w:r>
    </w:p>
    <w:p w14:paraId="65AC5A8F" w14:textId="6C7C7EFE" w:rsidR="00823FE9" w:rsidRDefault="00823FE9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15: /48</w:t>
      </w:r>
    </w:p>
    <w:p w14:paraId="2716576C" w14:textId="7EEE11D0" w:rsidR="00823FE9" w:rsidRDefault="00823FE9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16: Configure a gateway for the switch</w:t>
      </w:r>
    </w:p>
    <w:p w14:paraId="22161421" w14:textId="2BD21601" w:rsidR="00823FE9" w:rsidRDefault="00823FE9" w:rsidP="00322D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17: Spanning-tree will need to be used</w:t>
      </w:r>
    </w:p>
    <w:p w14:paraId="5DF346C7" w14:textId="77777777" w:rsidR="00823FE9" w:rsidRDefault="00823FE9" w:rsidP="00322DB4">
      <w:pPr>
        <w:rPr>
          <w:sz w:val="36"/>
          <w:szCs w:val="36"/>
          <w:lang w:val="en-US"/>
        </w:rPr>
      </w:pPr>
    </w:p>
    <w:p w14:paraId="024F39BC" w14:textId="77777777" w:rsidR="00823FE9" w:rsidRPr="00322DB4" w:rsidRDefault="00823FE9" w:rsidP="00322DB4">
      <w:pPr>
        <w:rPr>
          <w:sz w:val="36"/>
          <w:szCs w:val="36"/>
          <w:lang w:val="en-US"/>
        </w:rPr>
      </w:pPr>
    </w:p>
    <w:p w14:paraId="2110BD89" w14:textId="77777777" w:rsidR="00322DB4" w:rsidRDefault="00322DB4" w:rsidP="00322DB4">
      <w:pPr>
        <w:rPr>
          <w:sz w:val="36"/>
          <w:szCs w:val="36"/>
          <w:lang w:val="en-US"/>
        </w:rPr>
      </w:pPr>
    </w:p>
    <w:p w14:paraId="3D094AF4" w14:textId="77777777" w:rsidR="00322DB4" w:rsidRDefault="00322DB4" w:rsidP="00322DB4">
      <w:pPr>
        <w:rPr>
          <w:sz w:val="36"/>
          <w:szCs w:val="36"/>
          <w:lang w:val="en-US"/>
        </w:rPr>
      </w:pPr>
    </w:p>
    <w:p w14:paraId="461E1A0E" w14:textId="77777777" w:rsidR="00322DB4" w:rsidRPr="00322DB4" w:rsidRDefault="00322DB4" w:rsidP="00322DB4">
      <w:pPr>
        <w:rPr>
          <w:sz w:val="36"/>
          <w:szCs w:val="36"/>
          <w:lang w:val="en-US"/>
        </w:rPr>
      </w:pPr>
    </w:p>
    <w:sectPr w:rsidR="00322DB4" w:rsidRPr="0032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0C1B73"/>
    <w:multiLevelType w:val="hybridMultilevel"/>
    <w:tmpl w:val="8B26A0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1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DB4"/>
    <w:rsid w:val="00322DB4"/>
    <w:rsid w:val="004D6DEC"/>
    <w:rsid w:val="006C3C9E"/>
    <w:rsid w:val="007D6D21"/>
    <w:rsid w:val="0082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49B6"/>
  <w15:chartTrackingRefBased/>
  <w15:docId w15:val="{1136F534-16EE-4131-AD6D-5286BBA17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Rajput</dc:creator>
  <cp:keywords/>
  <dc:description/>
  <cp:lastModifiedBy>Jainam Rajput</cp:lastModifiedBy>
  <cp:revision>1</cp:revision>
  <dcterms:created xsi:type="dcterms:W3CDTF">2024-09-29T11:38:00Z</dcterms:created>
  <dcterms:modified xsi:type="dcterms:W3CDTF">2024-09-29T11:54:00Z</dcterms:modified>
</cp:coreProperties>
</file>