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24FCC" w14:textId="77777777" w:rsidR="00402106" w:rsidRPr="00F50322" w:rsidRDefault="00402106" w:rsidP="00402106">
      <w:pPr>
        <w:pStyle w:val="Heading1"/>
        <w:spacing w:line="276" w:lineRule="auto"/>
        <w:jc w:val="center"/>
        <w:rPr>
          <w:rFonts w:ascii="Times New Roman" w:eastAsia="Times New Roman" w:hAnsi="Times New Roman" w:cs="Times New Roman"/>
          <w:b/>
          <w:color w:val="auto"/>
          <w:sz w:val="28"/>
          <w:szCs w:val="28"/>
        </w:rPr>
      </w:pPr>
      <w:r w:rsidRPr="00F50322">
        <w:rPr>
          <w:rFonts w:ascii="Times New Roman" w:eastAsia="Times New Roman" w:hAnsi="Times New Roman" w:cs="Times New Roman"/>
          <w:b/>
          <w:color w:val="auto"/>
          <w:sz w:val="28"/>
          <w:szCs w:val="28"/>
        </w:rPr>
        <w:t>A Holistic Analytics Approach for Determining Effective Promotional Product Groupings</w:t>
      </w:r>
    </w:p>
    <w:p w14:paraId="1A08B016" w14:textId="475C107D" w:rsidR="008D08A7" w:rsidRDefault="008D08A7"/>
    <w:p w14:paraId="139AF9DF" w14:textId="2BF13685" w:rsidR="00402106" w:rsidRPr="002611A9" w:rsidRDefault="00402106" w:rsidP="00402106">
      <w:pPr>
        <w:pStyle w:val="NoSpacing"/>
        <w:spacing w:line="276" w:lineRule="auto"/>
        <w:jc w:val="center"/>
        <w:rPr>
          <w:rFonts w:ascii="Times New Roman" w:eastAsia="Times New Roman" w:hAnsi="Times New Roman" w:cs="Times New Roman"/>
        </w:rPr>
      </w:pPr>
      <w:r w:rsidRPr="002611A9">
        <w:rPr>
          <w:rFonts w:ascii="Times New Roman" w:eastAsia="Times New Roman" w:hAnsi="Times New Roman" w:cs="Times New Roman"/>
        </w:rPr>
        <w:t>Mehul Zawar, Siddharth Harisankar, Xuanming Hu, Rahul Raj, Vinitha Ravindran</w:t>
      </w:r>
    </w:p>
    <w:p w14:paraId="3B709F07" w14:textId="641805B1" w:rsidR="00402106" w:rsidRDefault="00402106" w:rsidP="00402106">
      <w:pPr>
        <w:pStyle w:val="NoSpacing"/>
        <w:spacing w:line="276" w:lineRule="auto"/>
        <w:jc w:val="center"/>
        <w:rPr>
          <w:rFonts w:ascii="Times New Roman" w:eastAsia="Times New Roman" w:hAnsi="Times New Roman" w:cs="Times New Roman"/>
        </w:rPr>
      </w:pPr>
      <w:r w:rsidRPr="002611A9">
        <w:rPr>
          <w:rFonts w:ascii="Times New Roman" w:eastAsia="Times New Roman" w:hAnsi="Times New Roman" w:cs="Times New Roman"/>
        </w:rPr>
        <w:t>Purdue University, Department of Management, 403 W. State Street, West Lafayette, IN 47907 mzawar@purdue.edu; sharisan@purdue.edu; hu661@purdue.edu; rajr@purdue.edu; ravindr1@purdue.edu</w:t>
      </w:r>
    </w:p>
    <w:p w14:paraId="6FBA562E" w14:textId="4BC80932" w:rsidR="00402106" w:rsidRDefault="00402106" w:rsidP="00402106">
      <w:pPr>
        <w:pStyle w:val="NoSpacing"/>
        <w:spacing w:line="276" w:lineRule="auto"/>
        <w:jc w:val="center"/>
        <w:rPr>
          <w:rFonts w:ascii="Times New Roman" w:eastAsia="Times New Roman" w:hAnsi="Times New Roman" w:cs="Times New Roman"/>
        </w:rPr>
      </w:pPr>
    </w:p>
    <w:p w14:paraId="541597E8" w14:textId="77777777" w:rsidR="00402106" w:rsidRPr="002611A9" w:rsidRDefault="00402106" w:rsidP="00402106">
      <w:pPr>
        <w:pStyle w:val="NoSpacing"/>
        <w:spacing w:line="276" w:lineRule="auto"/>
        <w:jc w:val="center"/>
        <w:rPr>
          <w:rFonts w:ascii="Times New Roman" w:eastAsia="Times New Roman" w:hAnsi="Times New Roman" w:cs="Times New Roman"/>
        </w:rPr>
      </w:pPr>
    </w:p>
    <w:p w14:paraId="31F15AE9" w14:textId="089F33D7" w:rsidR="00402106" w:rsidRPr="008412C8" w:rsidRDefault="008412C8">
      <w:pPr>
        <w:rPr>
          <w:rFonts w:ascii="Times New Roman" w:hAnsi="Times New Roman" w:cs="Times New Roman"/>
          <w:b/>
          <w:bCs/>
        </w:rPr>
      </w:pPr>
      <w:r w:rsidRPr="00C278A6">
        <w:rPr>
          <w:rFonts w:ascii="Times New Roman" w:hAnsi="Times New Roman" w:cs="Times New Roman"/>
          <w:b/>
          <w:bCs/>
          <w:sz w:val="24"/>
          <w:szCs w:val="24"/>
        </w:rPr>
        <w:t>Problem Statement</w:t>
      </w:r>
    </w:p>
    <w:p w14:paraId="2137D0C8" w14:textId="4E731958" w:rsidR="48370A45" w:rsidRDefault="48370A45" w:rsidP="43405E9D">
      <w:pPr>
        <w:spacing w:after="0"/>
        <w:jc w:val="both"/>
        <w:rPr>
          <w:rFonts w:ascii="Times New Roman" w:hAnsi="Times New Roman" w:cs="Times New Roman"/>
        </w:rPr>
      </w:pPr>
      <w:r w:rsidRPr="43405E9D">
        <w:rPr>
          <w:rFonts w:ascii="Times New Roman" w:eastAsia="Times New Roman" w:hAnsi="Times New Roman" w:cs="Times New Roman"/>
        </w:rPr>
        <w:t>Promotional grouping of products is an effective pricing strategy used across multiple industries such as retail, healthcare, and many more. Promotional product groupings (PPGs) or bundling can be seen everywhere, from value meals served at fast-food chains to the suite of tools sold by MS Office. The fact that the component products are readily available means that bundling is one of the most flexible elements of product strategy. Bundling is based upon the idea that customers usually save more on</w:t>
      </w:r>
      <w:r w:rsidRPr="43405E9D">
        <w:rPr>
          <w:rFonts w:ascii="Times New Roman" w:hAnsi="Times New Roman" w:cs="Times New Roman"/>
        </w:rPr>
        <w:t xml:space="preserve"> the value of the grouped package than the individual items when purchased separately. However, some caveats come with bundling, most of which stem from inadequate planning. Bundling could lead to the cannibalization of products that are not present in bundles. Furthermore, it could lead to customers not choosing to buy the desired product because they would have to buy the other product bundled with it. The study uses optimization to suggest an ideal bundling strategy that would maximize revenue.</w:t>
      </w:r>
    </w:p>
    <w:p w14:paraId="31C86BB1" w14:textId="404D0431" w:rsidR="00AA2382" w:rsidRDefault="00AA2382" w:rsidP="00037A3B">
      <w:pPr>
        <w:spacing w:after="0"/>
        <w:rPr>
          <w:rFonts w:ascii="Times New Roman" w:eastAsia="Times New Roman" w:hAnsi="Times New Roman" w:cs="Times New Roman"/>
        </w:rPr>
      </w:pPr>
    </w:p>
    <w:p w14:paraId="65A69142" w14:textId="77777777" w:rsidR="00037A3B" w:rsidRDefault="00037A3B" w:rsidP="00037A3B">
      <w:pPr>
        <w:spacing w:after="0"/>
        <w:rPr>
          <w:rFonts w:ascii="Times New Roman" w:eastAsia="Times New Roman" w:hAnsi="Times New Roman" w:cs="Times New Roman"/>
        </w:rPr>
      </w:pPr>
    </w:p>
    <w:p w14:paraId="2F1E46F9" w14:textId="677C0C4D" w:rsidR="00795B9F" w:rsidRDefault="00AA2382" w:rsidP="00037A3B">
      <w:pPr>
        <w:spacing w:after="0"/>
        <w:rPr>
          <w:rFonts w:ascii="Times New Roman" w:eastAsia="Times New Roman" w:hAnsi="Times New Roman" w:cs="Times New Roman"/>
          <w:b/>
          <w:bCs/>
        </w:rPr>
      </w:pPr>
      <w:r w:rsidRPr="00C278A6">
        <w:rPr>
          <w:rFonts w:ascii="Times New Roman" w:eastAsia="Times New Roman" w:hAnsi="Times New Roman" w:cs="Times New Roman"/>
          <w:b/>
          <w:bCs/>
          <w:sz w:val="24"/>
          <w:szCs w:val="24"/>
        </w:rPr>
        <w:t>Why Optimization?</w:t>
      </w:r>
    </w:p>
    <w:p w14:paraId="4F4A76D8" w14:textId="23F3A2E5" w:rsidR="6AF8A12C" w:rsidRDefault="6AF8A12C" w:rsidP="43405E9D">
      <w:pPr>
        <w:spacing w:after="0"/>
        <w:jc w:val="both"/>
      </w:pPr>
      <w:r w:rsidRPr="43405E9D">
        <w:rPr>
          <w:rFonts w:ascii="Times New Roman" w:eastAsia="Times New Roman" w:hAnsi="Times New Roman" w:cs="Times New Roman"/>
        </w:rPr>
        <w:t>The decision to select which products should form a bundle is dependent on numerous factors. One of the primary reasons for bundling is to give consumers the idea that they are in control. Consumers like to have choices, but they also prefer solutions that are usually bought together and fit their personal needs. Ideally, the products would be complementary to one another, which would enhance the customer experience. A detailed analysis would need to be conducted to understand which products are complementary. Furthermore, the consumer’s willingness to pay should be kept in mind. The price of the new PPG should not be too expensive that it drives consumers toward rival brands.</w:t>
      </w:r>
    </w:p>
    <w:p w14:paraId="07858049" w14:textId="77777777" w:rsidR="00387188" w:rsidRDefault="00387188" w:rsidP="00EB0742">
      <w:pPr>
        <w:spacing w:after="0"/>
        <w:jc w:val="both"/>
        <w:rPr>
          <w:rFonts w:ascii="Times New Roman" w:hAnsi="Times New Roman" w:cs="Times New Roman"/>
        </w:rPr>
      </w:pPr>
    </w:p>
    <w:p w14:paraId="272A630D" w14:textId="5CAA837B" w:rsidR="08EF9F3C" w:rsidRDefault="08EF9F3C" w:rsidP="43405E9D">
      <w:pPr>
        <w:jc w:val="both"/>
      </w:pPr>
      <w:r w:rsidRPr="43405E9D">
        <w:rPr>
          <w:rFonts w:ascii="Times New Roman" w:eastAsia="Times New Roman" w:hAnsi="Times New Roman" w:cs="Times New Roman"/>
        </w:rPr>
        <w:t xml:space="preserve">To incorporate the above requirements and develop PPGs that maximize revenue, an optimization model would be ideal. The model would adhere to the constraints discussed above and yields the best PPG recommendations in terms of revenue.  </w:t>
      </w:r>
    </w:p>
    <w:p w14:paraId="3798C27B" w14:textId="71D83AE4" w:rsidR="08EF9F3C" w:rsidRDefault="08EF9F3C" w:rsidP="43405E9D">
      <w:pPr>
        <w:jc w:val="both"/>
      </w:pPr>
      <w:r w:rsidRPr="43405E9D">
        <w:rPr>
          <w:rFonts w:ascii="Times New Roman" w:eastAsia="Times New Roman" w:hAnsi="Times New Roman" w:cs="Times New Roman"/>
        </w:rPr>
        <w:t xml:space="preserve"> </w:t>
      </w:r>
    </w:p>
    <w:p w14:paraId="072222DE" w14:textId="0B16F0C9" w:rsidR="08EF9F3C" w:rsidRPr="006F4C90" w:rsidRDefault="08EF9F3C" w:rsidP="43405E9D">
      <w:pPr>
        <w:jc w:val="both"/>
        <w:rPr>
          <w:b/>
          <w:bCs/>
        </w:rPr>
      </w:pPr>
      <w:r w:rsidRPr="00C278A6">
        <w:rPr>
          <w:rFonts w:ascii="Times New Roman" w:eastAsia="Times New Roman" w:hAnsi="Times New Roman" w:cs="Times New Roman"/>
          <w:b/>
          <w:bCs/>
          <w:sz w:val="24"/>
          <w:szCs w:val="24"/>
        </w:rPr>
        <w:t xml:space="preserve">Business Impact </w:t>
      </w:r>
    </w:p>
    <w:p w14:paraId="00564409" w14:textId="39DB50C0" w:rsidR="08EF9F3C" w:rsidRDefault="08EF9F3C" w:rsidP="43405E9D">
      <w:pPr>
        <w:jc w:val="both"/>
      </w:pPr>
      <w:r w:rsidRPr="43405E9D">
        <w:rPr>
          <w:rFonts w:ascii="Times New Roman" w:eastAsia="Times New Roman" w:hAnsi="Times New Roman" w:cs="Times New Roman"/>
        </w:rPr>
        <w:t xml:space="preserve">With companies across industries continually striving to get ahead of the competition, product pricing could be the deciding factor in driving or destroying the margins of a company. A detailed analysis of the client’s PPG strategy reveals that while leading the market in specific segments, they fall short in others. We aim to identify these areas of concern and examine how to improve their PPG sales and subsequently gain larger market shares. </w:t>
      </w:r>
    </w:p>
    <w:p w14:paraId="63C74C21" w14:textId="4697E5DD" w:rsidR="08EF9F3C" w:rsidRDefault="08EF9F3C" w:rsidP="43405E9D">
      <w:pPr>
        <w:jc w:val="both"/>
      </w:pPr>
      <w:r w:rsidRPr="43405E9D">
        <w:rPr>
          <w:rFonts w:ascii="Times New Roman" w:eastAsia="Times New Roman" w:hAnsi="Times New Roman" w:cs="Times New Roman"/>
        </w:rPr>
        <w:t xml:space="preserve"> </w:t>
      </w:r>
    </w:p>
    <w:p w14:paraId="77218D74" w14:textId="1FCBCEDD" w:rsidR="08EF9F3C" w:rsidRDefault="08EF9F3C" w:rsidP="43405E9D">
      <w:pPr>
        <w:spacing w:after="0"/>
        <w:jc w:val="both"/>
      </w:pPr>
      <w:r w:rsidRPr="43405E9D">
        <w:rPr>
          <w:rFonts w:ascii="Times New Roman" w:eastAsia="Times New Roman" w:hAnsi="Times New Roman" w:cs="Times New Roman"/>
        </w:rPr>
        <w:t xml:space="preserve">Currently, the company generates product bundles based on human intuition, which is a flawed process. It is susceptible to human errors and biases in product selection. The recommendations generated via </w:t>
      </w:r>
      <w:r w:rsidRPr="43405E9D">
        <w:rPr>
          <w:rFonts w:ascii="Times New Roman" w:eastAsia="Times New Roman" w:hAnsi="Times New Roman" w:cs="Times New Roman"/>
        </w:rPr>
        <w:lastRenderedPageBreak/>
        <w:t>optimization would greatly simplify the company’s decision-making process. It provides a robust framework that considers historical data and can be modified as required.</w:t>
      </w:r>
    </w:p>
    <w:p w14:paraId="0FE368B9" w14:textId="34D6A694" w:rsidR="00EB0742" w:rsidRDefault="00EB0742" w:rsidP="00037A3B">
      <w:pPr>
        <w:spacing w:after="0" w:line="276" w:lineRule="auto"/>
        <w:jc w:val="both"/>
        <w:rPr>
          <w:rFonts w:ascii="Times New Roman" w:hAnsi="Times New Roman" w:cs="Times New Roman"/>
          <w:b/>
        </w:rPr>
      </w:pPr>
    </w:p>
    <w:p w14:paraId="4B1580FB" w14:textId="77777777" w:rsidR="009C10C0" w:rsidRDefault="009C10C0" w:rsidP="00037A3B">
      <w:pPr>
        <w:spacing w:after="0" w:line="276" w:lineRule="auto"/>
        <w:jc w:val="both"/>
        <w:rPr>
          <w:rFonts w:ascii="Times New Roman" w:hAnsi="Times New Roman" w:cs="Times New Roman"/>
          <w:b/>
        </w:rPr>
      </w:pPr>
    </w:p>
    <w:p w14:paraId="3296591B" w14:textId="77777777" w:rsidR="00037A3B" w:rsidRPr="00642AE3" w:rsidRDefault="00037A3B" w:rsidP="00037A3B">
      <w:pPr>
        <w:spacing w:after="0"/>
        <w:rPr>
          <w:rFonts w:ascii="Times New Roman" w:hAnsi="Times New Roman" w:cs="Times New Roman"/>
          <w:b/>
          <w:sz w:val="24"/>
          <w:szCs w:val="24"/>
        </w:rPr>
      </w:pPr>
      <w:r w:rsidRPr="00642AE3">
        <w:rPr>
          <w:rFonts w:ascii="Times New Roman" w:hAnsi="Times New Roman" w:cs="Times New Roman"/>
          <w:b/>
          <w:sz w:val="24"/>
          <w:szCs w:val="24"/>
        </w:rPr>
        <w:t>Goal</w:t>
      </w:r>
    </w:p>
    <w:p w14:paraId="4CE52D9C" w14:textId="77777777" w:rsidR="00037A3B" w:rsidRPr="00AD6585" w:rsidRDefault="00037A3B" w:rsidP="00037A3B">
      <w:pPr>
        <w:spacing w:after="0" w:line="276" w:lineRule="auto"/>
        <w:jc w:val="both"/>
        <w:rPr>
          <w:rFonts w:ascii="Times New Roman" w:hAnsi="Times New Roman" w:cs="Times New Roman"/>
        </w:rPr>
      </w:pPr>
      <w:r w:rsidRPr="00AD6585">
        <w:rPr>
          <w:rFonts w:ascii="Times New Roman" w:hAnsi="Times New Roman" w:cs="Times New Roman"/>
        </w:rPr>
        <w:t>The goal of the model is to identify new promotions groupings that can boost the Company’s sales.</w:t>
      </w:r>
    </w:p>
    <w:p w14:paraId="7EB34ABF" w14:textId="7DFC0D12" w:rsidR="00037A3B" w:rsidRDefault="00037A3B" w:rsidP="00037A3B">
      <w:pPr>
        <w:spacing w:after="0"/>
        <w:rPr>
          <w:rFonts w:ascii="Times New Roman" w:eastAsia="Times New Roman" w:hAnsi="Times New Roman" w:cs="Times New Roman"/>
          <w:b/>
          <w:bCs/>
        </w:rPr>
      </w:pPr>
    </w:p>
    <w:p w14:paraId="498E5B1B" w14:textId="77777777" w:rsidR="00387188" w:rsidRDefault="00387188" w:rsidP="00037A3B">
      <w:pPr>
        <w:spacing w:after="0"/>
        <w:rPr>
          <w:rFonts w:ascii="Times New Roman" w:eastAsia="Times New Roman" w:hAnsi="Times New Roman" w:cs="Times New Roman"/>
          <w:b/>
          <w:bCs/>
        </w:rPr>
      </w:pPr>
    </w:p>
    <w:p w14:paraId="2F8434BD" w14:textId="77777777" w:rsidR="00037A3B" w:rsidRPr="004D3261" w:rsidRDefault="00037A3B" w:rsidP="00037A3B">
      <w:pPr>
        <w:spacing w:after="0" w:line="276" w:lineRule="auto"/>
        <w:jc w:val="both"/>
        <w:rPr>
          <w:rFonts w:ascii="Times New Roman" w:hAnsi="Times New Roman" w:cs="Times New Roman"/>
          <w:b/>
          <w:sz w:val="24"/>
          <w:szCs w:val="24"/>
        </w:rPr>
      </w:pPr>
      <w:r w:rsidRPr="004D3261">
        <w:rPr>
          <w:rFonts w:ascii="Times New Roman" w:hAnsi="Times New Roman" w:cs="Times New Roman"/>
          <w:b/>
          <w:sz w:val="24"/>
          <w:szCs w:val="24"/>
        </w:rPr>
        <w:t>Objective Function</w:t>
      </w:r>
    </w:p>
    <w:p w14:paraId="7DE812D2" w14:textId="1301F4B4" w:rsidR="00037A3B" w:rsidRDefault="00037A3B" w:rsidP="00037A3B">
      <w:pPr>
        <w:spacing w:after="0" w:line="276" w:lineRule="auto"/>
        <w:jc w:val="both"/>
        <w:rPr>
          <w:rFonts w:ascii="Times New Roman" w:hAnsi="Times New Roman" w:cs="Times New Roman"/>
        </w:rPr>
      </w:pPr>
      <w:r w:rsidRPr="00AD6585">
        <w:rPr>
          <w:rFonts w:ascii="Times New Roman" w:hAnsi="Times New Roman" w:cs="Times New Roman"/>
        </w:rPr>
        <w:t xml:space="preserve">The objective of </w:t>
      </w:r>
      <w:r>
        <w:rPr>
          <w:rFonts w:ascii="Times New Roman" w:hAnsi="Times New Roman" w:cs="Times New Roman"/>
        </w:rPr>
        <w:t xml:space="preserve">the </w:t>
      </w:r>
      <w:r w:rsidRPr="00AD6585">
        <w:rPr>
          <w:rFonts w:ascii="Times New Roman" w:hAnsi="Times New Roman" w:cs="Times New Roman"/>
        </w:rPr>
        <w:t xml:space="preserve">Optimization </w:t>
      </w:r>
      <w:r>
        <w:rPr>
          <w:rFonts w:ascii="Times New Roman" w:hAnsi="Times New Roman" w:cs="Times New Roman"/>
        </w:rPr>
        <w:t>S</w:t>
      </w:r>
      <w:r w:rsidRPr="00AD6585">
        <w:rPr>
          <w:rFonts w:ascii="Times New Roman" w:hAnsi="Times New Roman" w:cs="Times New Roman"/>
        </w:rPr>
        <w:t xml:space="preserve">olver is to </w:t>
      </w:r>
      <w:r>
        <w:rPr>
          <w:rFonts w:ascii="Times New Roman" w:hAnsi="Times New Roman" w:cs="Times New Roman"/>
        </w:rPr>
        <w:t>m</w:t>
      </w:r>
      <w:r w:rsidRPr="00AD6585">
        <w:rPr>
          <w:rFonts w:ascii="Times New Roman" w:hAnsi="Times New Roman" w:cs="Times New Roman"/>
        </w:rPr>
        <w:t xml:space="preserve">aximize </w:t>
      </w:r>
      <w:r>
        <w:rPr>
          <w:rFonts w:ascii="Times New Roman" w:hAnsi="Times New Roman" w:cs="Times New Roman"/>
        </w:rPr>
        <w:t>r</w:t>
      </w:r>
      <w:r w:rsidRPr="00AD6585">
        <w:rPr>
          <w:rFonts w:ascii="Times New Roman" w:hAnsi="Times New Roman" w:cs="Times New Roman"/>
        </w:rPr>
        <w:t>evenue</w:t>
      </w:r>
      <w:r>
        <w:rPr>
          <w:rFonts w:ascii="Times New Roman" w:hAnsi="Times New Roman" w:cs="Times New Roman"/>
        </w:rPr>
        <w:t>.</w:t>
      </w:r>
      <w:r w:rsidR="009C10C0">
        <w:rPr>
          <w:rFonts w:ascii="Times New Roman" w:hAnsi="Times New Roman" w:cs="Times New Roman"/>
        </w:rPr>
        <w:t xml:space="preserve"> It is given by the following equation:</w:t>
      </w:r>
    </w:p>
    <w:p w14:paraId="4D1556DC" w14:textId="05B1CE18" w:rsidR="009C10C0" w:rsidRDefault="009C10C0" w:rsidP="009C10C0">
      <w:pPr>
        <w:spacing w:after="0" w:line="276" w:lineRule="auto"/>
        <w:jc w:val="center"/>
        <w:rPr>
          <w:rFonts w:ascii="Times New Roman" w:eastAsiaTheme="minorEastAsia" w:hAnsi="Times New Roman" w:cs="Times New Roman"/>
          <w:iCs/>
          <w:lang w:val="pt-BR"/>
        </w:rPr>
      </w:pPr>
      <w:r w:rsidRPr="009C10C0">
        <w:rPr>
          <w:rFonts w:ascii="Times New Roman" w:hAnsi="Times New Roman" w:cs="Times New Roman"/>
        </w:rPr>
        <w:t xml:space="preserve">Max Z = </w:t>
      </w:r>
      <m:oMath>
        <m:nary>
          <m:naryPr>
            <m:chr m:val="∑"/>
            <m:ctrlPr>
              <w:rPr>
                <w:rFonts w:ascii="Cambria Math" w:hAnsi="Cambria Math" w:cs="Times New Roman"/>
                <w:i/>
                <w:iCs/>
                <w:lang w:val="pt-BR"/>
              </w:rPr>
            </m:ctrlPr>
          </m:naryPr>
          <m:sub>
            <m:r>
              <w:rPr>
                <w:rFonts w:ascii="Cambria Math" w:hAnsi="Cambria Math" w:cs="Times New Roman"/>
              </w:rPr>
              <m:t>i</m:t>
            </m:r>
            <m:r>
              <w:rPr>
                <w:rFonts w:ascii="Cambria Math" w:hAnsi="Cambria Math" w:cs="Times New Roman"/>
                <w:lang w:val="pt-BR"/>
              </w:rPr>
              <m:t>=</m:t>
            </m:r>
            <m:r>
              <w:rPr>
                <w:rFonts w:ascii="Cambria Math" w:hAnsi="Cambria Math" w:cs="Times New Roman"/>
              </w:rPr>
              <m:t>1</m:t>
            </m:r>
          </m:sub>
          <m:sup>
            <m:r>
              <w:rPr>
                <w:rFonts w:ascii="Cambria Math" w:hAnsi="Cambria Math" w:cs="Times New Roman"/>
                <w:lang w:val="pt-BR"/>
              </w:rPr>
              <m:t>n</m:t>
            </m:r>
          </m:sup>
          <m:e>
            <m:d>
              <m:dPr>
                <m:begChr m:val="["/>
                <m:endChr m:val="]"/>
                <m:ctrlPr>
                  <w:rPr>
                    <w:rFonts w:ascii="Cambria Math" w:hAnsi="Cambria Math" w:cs="Times New Roman"/>
                    <w:i/>
                    <w:iCs/>
                  </w:rPr>
                </m:ctrlPr>
              </m:dPr>
              <m:e>
                <m:r>
                  <w:rPr>
                    <w:rFonts w:ascii="Cambria Math" w:hAnsi="Cambria Math" w:cs="Times New Roman"/>
                  </w:rPr>
                  <m:t>P</m:t>
                </m:r>
                <m:r>
                  <w:rPr>
                    <w:rFonts w:ascii="Cambria Math" w:hAnsi="Cambria Math" w:cs="Times New Roman"/>
                    <w:vertAlign w:val="subscript"/>
                  </w:rPr>
                  <m:t>i</m:t>
                </m:r>
                <m:r>
                  <w:rPr>
                    <w:rFonts w:ascii="Cambria Math" w:hAnsi="Cambria Math" w:cs="Times New Roman"/>
                  </w:rPr>
                  <m:t>*Qi*Di*</m:t>
                </m:r>
                <m:d>
                  <m:dPr>
                    <m:ctrlPr>
                      <w:rPr>
                        <w:rFonts w:ascii="Cambria Math" w:hAnsi="Cambria Math" w:cs="Times New Roman"/>
                        <w:i/>
                        <w:iCs/>
                      </w:rPr>
                    </m:ctrlPr>
                  </m:dPr>
                  <m:e>
                    <m:r>
                      <w:rPr>
                        <w:rFonts w:ascii="Cambria Math" w:hAnsi="Cambria Math" w:cs="Times New Roman"/>
                      </w:rPr>
                      <m:t>1.1</m:t>
                    </m:r>
                  </m:e>
                </m:d>
              </m:e>
            </m:d>
            <m:r>
              <w:rPr>
                <w:rFonts w:ascii="Cambria Math" w:hAnsi="Cambria Math" w:cs="Times New Roman"/>
              </w:rPr>
              <m:t>+</m:t>
            </m:r>
            <m:d>
              <m:dPr>
                <m:begChr m:val="["/>
                <m:endChr m:val="]"/>
                <m:ctrlPr>
                  <w:rPr>
                    <w:rFonts w:ascii="Cambria Math" w:hAnsi="Cambria Math" w:cs="Times New Roman"/>
                    <w:i/>
                    <w:iCs/>
                  </w:rPr>
                </m:ctrlPr>
              </m:dPr>
              <m:e>
                <m:r>
                  <w:rPr>
                    <w:rFonts w:ascii="Cambria Math" w:hAnsi="Cambria Math" w:cs="Times New Roman"/>
                  </w:rPr>
                  <m:t>P</m:t>
                </m:r>
                <m:r>
                  <w:rPr>
                    <w:rFonts w:ascii="Cambria Math" w:hAnsi="Cambria Math" w:cs="Times New Roman"/>
                    <w:vertAlign w:val="subscript"/>
                  </w:rPr>
                  <m:t>i</m:t>
                </m:r>
                <m:r>
                  <w:rPr>
                    <w:rFonts w:ascii="Cambria Math" w:hAnsi="Cambria Math" w:cs="Times New Roman"/>
                  </w:rPr>
                  <m:t>*Qi*(1-D</m:t>
                </m:r>
                <m:r>
                  <w:rPr>
                    <w:rFonts w:ascii="Cambria Math" w:hAnsi="Cambria Math" w:cs="Times New Roman"/>
                    <w:vertAlign w:val="subscript"/>
                  </w:rPr>
                  <m:t>i</m:t>
                </m:r>
                <m:r>
                  <w:rPr>
                    <w:rFonts w:ascii="Cambria Math" w:hAnsi="Cambria Math" w:cs="Times New Roman"/>
                  </w:rPr>
                  <m:t>)</m:t>
                </m:r>
              </m:e>
            </m:d>
          </m:e>
        </m:nary>
      </m:oMath>
    </w:p>
    <w:p w14:paraId="113C1995" w14:textId="49AE18B5" w:rsidR="009C10C0" w:rsidRDefault="009C10C0" w:rsidP="009C10C0">
      <w:pPr>
        <w:spacing w:after="0" w:line="276" w:lineRule="auto"/>
        <w:rPr>
          <w:rFonts w:ascii="Times New Roman" w:eastAsiaTheme="minorEastAsia" w:hAnsi="Times New Roman" w:cs="Times New Roman"/>
          <w:iCs/>
          <w:lang w:val="pt-BR"/>
        </w:rPr>
      </w:pPr>
    </w:p>
    <w:p w14:paraId="5D8DFF05" w14:textId="23A4F26E" w:rsidR="00A628F1" w:rsidRDefault="009C10C0" w:rsidP="000B7A70">
      <w:pPr>
        <w:spacing w:after="0" w:line="276" w:lineRule="auto"/>
        <w:jc w:val="both"/>
        <w:rPr>
          <w:rFonts w:ascii="Times New Roman" w:eastAsiaTheme="minorEastAsia" w:hAnsi="Times New Roman" w:cs="Times New Roman"/>
          <w:iCs/>
          <w:lang w:val="pt-BR"/>
        </w:rPr>
      </w:pPr>
      <w:r>
        <w:rPr>
          <w:rFonts w:ascii="Times New Roman" w:eastAsiaTheme="minorEastAsia" w:hAnsi="Times New Roman" w:cs="Times New Roman"/>
          <w:iCs/>
          <w:lang w:val="pt-BR"/>
        </w:rPr>
        <w:t xml:space="preserve">where, </w:t>
      </w:r>
      <w:r w:rsidR="00A628F1">
        <w:rPr>
          <w:rFonts w:ascii="Times New Roman" w:eastAsiaTheme="minorEastAsia" w:hAnsi="Times New Roman" w:cs="Times New Roman"/>
          <w:iCs/>
          <w:lang w:val="pt-BR"/>
        </w:rPr>
        <w:t xml:space="preserve">Z = </w:t>
      </w:r>
      <w:r w:rsidR="00363073">
        <w:rPr>
          <w:rFonts w:ascii="Times New Roman" w:eastAsiaTheme="minorEastAsia" w:hAnsi="Times New Roman" w:cs="Times New Roman"/>
          <w:iCs/>
          <w:lang w:val="pt-BR"/>
        </w:rPr>
        <w:t>Revenue</w:t>
      </w:r>
    </w:p>
    <w:p w14:paraId="24488C7B" w14:textId="080AE2EB" w:rsidR="00A628F1" w:rsidRDefault="00A628F1" w:rsidP="000B7A70">
      <w:pPr>
        <w:spacing w:after="0" w:line="276" w:lineRule="auto"/>
        <w:jc w:val="both"/>
        <w:rPr>
          <w:rFonts w:ascii="Times New Roman" w:eastAsiaTheme="minorEastAsia" w:hAnsi="Times New Roman" w:cs="Times New Roman"/>
          <w:iCs/>
          <w:lang w:val="pt-BR"/>
        </w:rPr>
      </w:pPr>
      <w:r>
        <w:rPr>
          <w:rFonts w:ascii="Times New Roman" w:eastAsiaTheme="minorEastAsia" w:hAnsi="Times New Roman" w:cs="Times New Roman"/>
          <w:iCs/>
          <w:lang w:val="pt-BR"/>
        </w:rPr>
        <w:t xml:space="preserve">            P</w:t>
      </w:r>
      <w:r w:rsidRPr="00363073">
        <w:rPr>
          <w:rFonts w:ascii="Times New Roman" w:eastAsiaTheme="minorEastAsia" w:hAnsi="Times New Roman" w:cs="Times New Roman"/>
          <w:iCs/>
          <w:vertAlign w:val="subscript"/>
          <w:lang w:val="pt-BR"/>
        </w:rPr>
        <w:t>i</w:t>
      </w:r>
      <w:r>
        <w:rPr>
          <w:rFonts w:ascii="Times New Roman" w:eastAsiaTheme="minorEastAsia" w:hAnsi="Times New Roman" w:cs="Times New Roman"/>
          <w:iCs/>
          <w:lang w:val="pt-BR"/>
        </w:rPr>
        <w:t xml:space="preserve"> = </w:t>
      </w:r>
      <w:r w:rsidR="00C213DC">
        <w:rPr>
          <w:rFonts w:ascii="Times New Roman" w:eastAsiaTheme="minorEastAsia" w:hAnsi="Times New Roman" w:cs="Times New Roman"/>
          <w:iCs/>
          <w:lang w:val="pt-BR"/>
        </w:rPr>
        <w:t>Price of each product in bundle</w:t>
      </w:r>
    </w:p>
    <w:p w14:paraId="614C3C81" w14:textId="74A16546" w:rsidR="00A628F1" w:rsidRDefault="00A628F1" w:rsidP="000B7A70">
      <w:pPr>
        <w:spacing w:after="0" w:line="276" w:lineRule="auto"/>
        <w:jc w:val="both"/>
        <w:rPr>
          <w:rFonts w:ascii="Times New Roman" w:eastAsiaTheme="minorEastAsia" w:hAnsi="Times New Roman" w:cs="Times New Roman"/>
          <w:iCs/>
          <w:lang w:val="pt-BR"/>
        </w:rPr>
      </w:pPr>
      <w:r>
        <w:rPr>
          <w:rFonts w:ascii="Times New Roman" w:eastAsiaTheme="minorEastAsia" w:hAnsi="Times New Roman" w:cs="Times New Roman"/>
          <w:iCs/>
          <w:lang w:val="pt-BR"/>
        </w:rPr>
        <w:t xml:space="preserve">            Q</w:t>
      </w:r>
      <w:r w:rsidRPr="00363073">
        <w:rPr>
          <w:rFonts w:ascii="Times New Roman" w:eastAsiaTheme="minorEastAsia" w:hAnsi="Times New Roman" w:cs="Times New Roman"/>
          <w:iCs/>
          <w:vertAlign w:val="subscript"/>
          <w:lang w:val="pt-BR"/>
        </w:rPr>
        <w:t>i</w:t>
      </w:r>
      <w:r>
        <w:rPr>
          <w:rFonts w:ascii="Times New Roman" w:eastAsiaTheme="minorEastAsia" w:hAnsi="Times New Roman" w:cs="Times New Roman"/>
          <w:iCs/>
          <w:lang w:val="pt-BR"/>
        </w:rPr>
        <w:t xml:space="preserve"> = </w:t>
      </w:r>
      <w:r w:rsidR="008D7131">
        <w:rPr>
          <w:rFonts w:ascii="Times New Roman" w:eastAsiaTheme="minorEastAsia" w:hAnsi="Times New Roman" w:cs="Times New Roman"/>
          <w:iCs/>
          <w:lang w:val="pt-BR"/>
        </w:rPr>
        <w:t>Quantity of each product in bundle</w:t>
      </w:r>
    </w:p>
    <w:p w14:paraId="39697FE9" w14:textId="6F983404" w:rsidR="00A628F1" w:rsidRDefault="00A628F1" w:rsidP="000B7A70">
      <w:pPr>
        <w:spacing w:after="0" w:line="276" w:lineRule="auto"/>
        <w:jc w:val="both"/>
        <w:rPr>
          <w:rFonts w:ascii="Times New Roman" w:eastAsiaTheme="minorEastAsia" w:hAnsi="Times New Roman" w:cs="Times New Roman"/>
          <w:iCs/>
          <w:lang w:val="pt-BR"/>
        </w:rPr>
      </w:pPr>
      <w:r>
        <w:rPr>
          <w:rFonts w:ascii="Times New Roman" w:eastAsiaTheme="minorEastAsia" w:hAnsi="Times New Roman" w:cs="Times New Roman"/>
          <w:iCs/>
          <w:lang w:val="pt-BR"/>
        </w:rPr>
        <w:t xml:space="preserve">            D</w:t>
      </w:r>
      <w:r w:rsidR="006D2E9C" w:rsidRPr="00363073">
        <w:rPr>
          <w:rFonts w:ascii="Times New Roman" w:eastAsiaTheme="minorEastAsia" w:hAnsi="Times New Roman" w:cs="Times New Roman"/>
          <w:iCs/>
          <w:vertAlign w:val="subscript"/>
          <w:lang w:val="pt-BR"/>
        </w:rPr>
        <w:t>i</w:t>
      </w:r>
      <w:r w:rsidR="00363073">
        <w:rPr>
          <w:rFonts w:ascii="Times New Roman" w:eastAsiaTheme="minorEastAsia" w:hAnsi="Times New Roman" w:cs="Times New Roman"/>
          <w:iCs/>
          <w:lang w:val="pt-BR"/>
        </w:rPr>
        <w:t xml:space="preserve"> = </w:t>
      </w:r>
      <w:r w:rsidR="00FE4A45">
        <w:rPr>
          <w:rFonts w:ascii="Times New Roman" w:eastAsiaTheme="minorEastAsia" w:hAnsi="Times New Roman" w:cs="Times New Roman"/>
          <w:iCs/>
          <w:lang w:val="pt-BR"/>
        </w:rPr>
        <w:t>Binary value. Indicates whether a specific product is present in bundle or not</w:t>
      </w:r>
    </w:p>
    <w:p w14:paraId="1E6B7341" w14:textId="754A067A" w:rsidR="009C10C0" w:rsidRDefault="009C10C0" w:rsidP="00037A3B">
      <w:pPr>
        <w:spacing w:after="0" w:line="276" w:lineRule="auto"/>
        <w:jc w:val="both"/>
        <w:rPr>
          <w:rFonts w:ascii="Times New Roman" w:hAnsi="Times New Roman" w:cs="Times New Roman"/>
        </w:rPr>
      </w:pPr>
    </w:p>
    <w:p w14:paraId="33E77733" w14:textId="77777777" w:rsidR="00387188" w:rsidRPr="00AD6585" w:rsidRDefault="00387188" w:rsidP="00037A3B">
      <w:pPr>
        <w:spacing w:after="0" w:line="276" w:lineRule="auto"/>
        <w:jc w:val="both"/>
        <w:rPr>
          <w:rFonts w:ascii="Times New Roman" w:hAnsi="Times New Roman" w:cs="Times New Roman"/>
        </w:rPr>
      </w:pPr>
    </w:p>
    <w:p w14:paraId="2F3ED410" w14:textId="77777777" w:rsidR="00037A3B" w:rsidRPr="00F360A8" w:rsidRDefault="00037A3B" w:rsidP="00037A3B">
      <w:pPr>
        <w:spacing w:after="0" w:line="276" w:lineRule="auto"/>
        <w:jc w:val="both"/>
        <w:rPr>
          <w:rFonts w:ascii="Times New Roman" w:hAnsi="Times New Roman" w:cs="Times New Roman"/>
          <w:b/>
        </w:rPr>
      </w:pPr>
      <w:r w:rsidRPr="00187C29">
        <w:rPr>
          <w:rFonts w:ascii="Times New Roman" w:hAnsi="Times New Roman" w:cs="Times New Roman"/>
          <w:b/>
          <w:sz w:val="24"/>
          <w:szCs w:val="24"/>
        </w:rPr>
        <w:t>Decision Variables</w:t>
      </w:r>
    </w:p>
    <w:p w14:paraId="185A2442" w14:textId="42BA87D6" w:rsidR="00037A3B" w:rsidRDefault="00037A3B" w:rsidP="00037A3B">
      <w:pPr>
        <w:spacing w:after="0" w:line="276" w:lineRule="auto"/>
        <w:jc w:val="both"/>
        <w:rPr>
          <w:rFonts w:ascii="Times New Roman" w:hAnsi="Times New Roman" w:cs="Times New Roman"/>
        </w:rPr>
      </w:pPr>
      <w:r w:rsidRPr="43405E9D">
        <w:rPr>
          <w:rFonts w:ascii="Times New Roman" w:hAnsi="Times New Roman" w:cs="Times New Roman"/>
        </w:rPr>
        <w:t xml:space="preserve">Optimization model was developed for each sub-category. Each unique product (SKU) is considered as an individual decision variable. Our aim is to find a combination of products that can be </w:t>
      </w:r>
      <w:r w:rsidR="0E0F9CF8" w:rsidRPr="43405E9D">
        <w:rPr>
          <w:rFonts w:ascii="Times New Roman" w:hAnsi="Times New Roman" w:cs="Times New Roman"/>
        </w:rPr>
        <w:t>combined</w:t>
      </w:r>
      <w:r w:rsidRPr="43405E9D">
        <w:rPr>
          <w:rFonts w:ascii="Times New Roman" w:hAnsi="Times New Roman" w:cs="Times New Roman"/>
        </w:rPr>
        <w:t xml:space="preserve"> to form a bundle for promotion.</w:t>
      </w:r>
    </w:p>
    <w:p w14:paraId="50C84ECF" w14:textId="51D4A330" w:rsidR="00037A3B" w:rsidRDefault="00037A3B" w:rsidP="00037A3B">
      <w:pPr>
        <w:spacing w:after="0"/>
        <w:rPr>
          <w:rFonts w:ascii="Times New Roman" w:eastAsia="Times New Roman" w:hAnsi="Times New Roman" w:cs="Times New Roman"/>
          <w:b/>
          <w:bCs/>
        </w:rPr>
      </w:pPr>
    </w:p>
    <w:p w14:paraId="65854319" w14:textId="77777777" w:rsidR="00387188" w:rsidRDefault="00387188" w:rsidP="00037A3B">
      <w:pPr>
        <w:spacing w:after="0"/>
        <w:rPr>
          <w:rFonts w:ascii="Times New Roman" w:eastAsia="Times New Roman" w:hAnsi="Times New Roman" w:cs="Times New Roman"/>
          <w:b/>
          <w:bCs/>
        </w:rPr>
      </w:pPr>
    </w:p>
    <w:p w14:paraId="290A2C31" w14:textId="77777777" w:rsidR="00037A3B" w:rsidRPr="00187C29" w:rsidRDefault="00037A3B" w:rsidP="00037A3B">
      <w:pPr>
        <w:spacing w:after="0" w:line="276" w:lineRule="auto"/>
        <w:jc w:val="both"/>
        <w:rPr>
          <w:rFonts w:ascii="Times New Roman" w:hAnsi="Times New Roman" w:cs="Times New Roman"/>
          <w:b/>
          <w:sz w:val="24"/>
          <w:szCs w:val="24"/>
        </w:rPr>
      </w:pPr>
      <w:r w:rsidRPr="00187C29">
        <w:rPr>
          <w:rFonts w:ascii="Times New Roman" w:hAnsi="Times New Roman" w:cs="Times New Roman"/>
          <w:b/>
          <w:sz w:val="24"/>
          <w:szCs w:val="24"/>
        </w:rPr>
        <w:t>Constraints</w:t>
      </w:r>
    </w:p>
    <w:p w14:paraId="064E13B8" w14:textId="77777777" w:rsidR="00037A3B" w:rsidRPr="00F360A8" w:rsidRDefault="00037A3B" w:rsidP="00037A3B">
      <w:pPr>
        <w:spacing w:after="0" w:line="276" w:lineRule="auto"/>
        <w:jc w:val="both"/>
        <w:rPr>
          <w:rFonts w:ascii="Times New Roman" w:hAnsi="Times New Roman" w:cs="Times New Roman"/>
          <w:b/>
        </w:rPr>
      </w:pPr>
    </w:p>
    <w:p w14:paraId="7C572AFE" w14:textId="77777777" w:rsidR="00037A3B" w:rsidRPr="00164FAB" w:rsidRDefault="00037A3B" w:rsidP="00037A3B">
      <w:pPr>
        <w:spacing w:after="0"/>
        <w:ind w:firstLine="720"/>
        <w:rPr>
          <w:rFonts w:ascii="Times New Roman" w:hAnsi="Times New Roman" w:cs="Times New Roman"/>
          <w:b/>
          <w:i/>
        </w:rPr>
      </w:pPr>
      <w:r w:rsidRPr="00164FAB">
        <w:rPr>
          <w:rFonts w:ascii="Times New Roman" w:hAnsi="Times New Roman" w:cs="Times New Roman"/>
          <w:b/>
          <w:i/>
        </w:rPr>
        <w:t>Number of products in a bundle:</w:t>
      </w:r>
    </w:p>
    <w:p w14:paraId="37195879" w14:textId="04262E55" w:rsidR="00037A3B" w:rsidRPr="00AD6585" w:rsidRDefault="00037A3B" w:rsidP="00037A3B">
      <w:pPr>
        <w:spacing w:line="276" w:lineRule="auto"/>
        <w:ind w:left="720" w:firstLine="720"/>
        <w:jc w:val="center"/>
        <w:rPr>
          <w:rFonts w:ascii="Times New Roman" w:hAnsi="Times New Roman" w:cs="Times New Roman"/>
          <w:b/>
          <w:bCs/>
        </w:rPr>
      </w:pPr>
      <w:r w:rsidRPr="00AD6585">
        <w:rPr>
          <w:rFonts w:ascii="Times New Roman" w:hAnsi="Times New Roman" w:cs="Times New Roman"/>
          <w:b/>
          <w:bCs/>
        </w:rPr>
        <w:t>2 ≤ n(X</w:t>
      </w:r>
      <w:r w:rsidRPr="00AD6585">
        <w:rPr>
          <w:rFonts w:ascii="Times New Roman" w:hAnsi="Times New Roman" w:cs="Times New Roman"/>
          <w:b/>
          <w:bCs/>
          <w:vertAlign w:val="subscript"/>
        </w:rPr>
        <w:t>i</w:t>
      </w:r>
      <w:r w:rsidRPr="00AD6585">
        <w:rPr>
          <w:rFonts w:ascii="Times New Roman" w:hAnsi="Times New Roman" w:cs="Times New Roman"/>
          <w:b/>
          <w:bCs/>
        </w:rPr>
        <w:t xml:space="preserve">) ≤ </w:t>
      </w:r>
      <w:r w:rsidR="00EB0742">
        <w:rPr>
          <w:rFonts w:ascii="Times New Roman" w:hAnsi="Times New Roman" w:cs="Times New Roman"/>
          <w:b/>
          <w:bCs/>
        </w:rPr>
        <w:t>4</w:t>
      </w:r>
    </w:p>
    <w:p w14:paraId="6263D9B8" w14:textId="16629F21" w:rsidR="00037A3B" w:rsidRPr="002D15FC" w:rsidRDefault="00037A3B" w:rsidP="00037A3B">
      <w:pPr>
        <w:spacing w:after="0" w:line="276" w:lineRule="auto"/>
        <w:ind w:left="720"/>
        <w:jc w:val="both"/>
        <w:rPr>
          <w:rFonts w:ascii="Times New Roman" w:hAnsi="Times New Roman" w:cs="Times New Roman"/>
        </w:rPr>
      </w:pPr>
      <w:r w:rsidRPr="00616E35">
        <w:rPr>
          <w:rFonts w:ascii="Times New Roman" w:hAnsi="Times New Roman" w:cs="Times New Roman"/>
        </w:rPr>
        <w:t xml:space="preserve">There </w:t>
      </w:r>
      <w:r>
        <w:rPr>
          <w:rFonts w:ascii="Times New Roman" w:hAnsi="Times New Roman" w:cs="Times New Roman"/>
        </w:rPr>
        <w:t>will be</w:t>
      </w:r>
      <w:r w:rsidRPr="00616E35">
        <w:rPr>
          <w:rFonts w:ascii="Times New Roman" w:hAnsi="Times New Roman" w:cs="Times New Roman"/>
        </w:rPr>
        <w:t xml:space="preserve"> at</w:t>
      </w:r>
      <w:r>
        <w:rPr>
          <w:rFonts w:ascii="Times New Roman" w:hAnsi="Times New Roman" w:cs="Times New Roman"/>
        </w:rPr>
        <w:t xml:space="preserve"> </w:t>
      </w:r>
      <w:r w:rsidRPr="00616E35">
        <w:rPr>
          <w:rFonts w:ascii="Times New Roman" w:hAnsi="Times New Roman" w:cs="Times New Roman"/>
        </w:rPr>
        <w:t xml:space="preserve">least 2 distinct products in a PPG and at-most </w:t>
      </w:r>
      <w:r w:rsidR="00EB0742">
        <w:rPr>
          <w:rFonts w:ascii="Times New Roman" w:hAnsi="Times New Roman" w:cs="Times New Roman"/>
        </w:rPr>
        <w:t>4</w:t>
      </w:r>
      <w:r w:rsidRPr="00616E35">
        <w:rPr>
          <w:rFonts w:ascii="Times New Roman" w:hAnsi="Times New Roman" w:cs="Times New Roman"/>
        </w:rPr>
        <w:t xml:space="preserve"> distinct products in a PPG</w:t>
      </w:r>
      <w:r>
        <w:rPr>
          <w:rFonts w:ascii="Times New Roman" w:hAnsi="Times New Roman" w:cs="Times New Roman"/>
        </w:rPr>
        <w:t>.</w:t>
      </w:r>
    </w:p>
    <w:p w14:paraId="2BA457CA" w14:textId="77777777" w:rsidR="00037A3B" w:rsidRDefault="00037A3B" w:rsidP="00037A3B">
      <w:pPr>
        <w:spacing w:after="0" w:line="276" w:lineRule="auto"/>
        <w:ind w:left="720"/>
        <w:jc w:val="both"/>
        <w:rPr>
          <w:rFonts w:ascii="Times New Roman" w:hAnsi="Times New Roman" w:cs="Times New Roman"/>
          <w:b/>
        </w:rPr>
      </w:pPr>
    </w:p>
    <w:p w14:paraId="5AC8A218" w14:textId="77777777" w:rsidR="00037A3B" w:rsidRDefault="00037A3B" w:rsidP="00037A3B">
      <w:pPr>
        <w:spacing w:after="0"/>
        <w:ind w:firstLine="720"/>
        <w:rPr>
          <w:rFonts w:ascii="Times New Roman" w:hAnsi="Times New Roman" w:cs="Times New Roman"/>
          <w:b/>
          <w:i/>
        </w:rPr>
      </w:pPr>
      <w:r w:rsidRPr="000916C2">
        <w:rPr>
          <w:rFonts w:ascii="Times New Roman" w:hAnsi="Times New Roman" w:cs="Times New Roman"/>
          <w:b/>
          <w:i/>
        </w:rPr>
        <w:t>Decision Variables can take only Binary Non-Negative values</w:t>
      </w:r>
    </w:p>
    <w:p w14:paraId="5DFF5805" w14:textId="77777777" w:rsidR="00037A3B" w:rsidRPr="000916C2" w:rsidRDefault="00037A3B" w:rsidP="00037A3B">
      <w:pPr>
        <w:spacing w:after="0"/>
        <w:ind w:firstLine="720"/>
        <w:rPr>
          <w:rFonts w:ascii="Times New Roman" w:hAnsi="Times New Roman" w:cs="Times New Roman"/>
          <w:b/>
          <w:i/>
          <w:iCs/>
        </w:rPr>
      </w:pPr>
    </w:p>
    <w:p w14:paraId="27E0A7D6" w14:textId="77777777" w:rsidR="00037A3B" w:rsidRDefault="00037A3B" w:rsidP="00037A3B">
      <w:pPr>
        <w:spacing w:line="276" w:lineRule="auto"/>
        <w:ind w:left="1440"/>
        <w:jc w:val="center"/>
        <w:rPr>
          <w:rFonts w:ascii="Times New Roman" w:hAnsi="Times New Roman" w:cs="Times New Roman"/>
          <w:b/>
          <w:bCs/>
        </w:rPr>
      </w:pPr>
      <w:r w:rsidRPr="00616E35">
        <w:rPr>
          <w:rFonts w:ascii="Times New Roman" w:hAnsi="Times New Roman" w:cs="Times New Roman"/>
          <w:b/>
          <w:bCs/>
        </w:rPr>
        <w:t>X</w:t>
      </w:r>
      <w:r w:rsidRPr="00616E35">
        <w:rPr>
          <w:rFonts w:ascii="Times New Roman" w:hAnsi="Times New Roman" w:cs="Times New Roman"/>
          <w:b/>
          <w:bCs/>
          <w:vertAlign w:val="subscript"/>
        </w:rPr>
        <w:t>i</w:t>
      </w:r>
      <w:r w:rsidRPr="00616E35">
        <w:rPr>
          <w:rFonts w:ascii="Times New Roman" w:hAnsi="Times New Roman" w:cs="Times New Roman"/>
          <w:b/>
          <w:bCs/>
        </w:rPr>
        <w:t xml:space="preserve"> = {0,1}</w:t>
      </w:r>
    </w:p>
    <w:p w14:paraId="7093856C" w14:textId="77777777" w:rsidR="00037A3B" w:rsidRPr="0020519E" w:rsidRDefault="00037A3B" w:rsidP="00037A3B">
      <w:pPr>
        <w:spacing w:after="0" w:line="276" w:lineRule="auto"/>
        <w:ind w:left="720"/>
        <w:jc w:val="both"/>
        <w:rPr>
          <w:rFonts w:ascii="Times New Roman" w:hAnsi="Times New Roman" w:cs="Times New Roman"/>
        </w:rPr>
      </w:pPr>
      <w:r w:rsidRPr="00DB1880">
        <w:rPr>
          <w:rFonts w:ascii="Times New Roman" w:hAnsi="Times New Roman" w:cs="Times New Roman"/>
        </w:rPr>
        <w:t>A product can be included in the bundle only once.</w:t>
      </w:r>
      <w:r>
        <w:rPr>
          <w:rFonts w:ascii="Times New Roman" w:hAnsi="Times New Roman" w:cs="Times New Roman"/>
        </w:rPr>
        <w:t xml:space="preserve"> This constraint ensures that no same products can be included in the bundle more than once.</w:t>
      </w:r>
    </w:p>
    <w:p w14:paraId="6672616A" w14:textId="77777777" w:rsidR="00037A3B" w:rsidRDefault="00037A3B" w:rsidP="00037A3B">
      <w:pPr>
        <w:spacing w:after="0" w:line="276" w:lineRule="auto"/>
        <w:ind w:left="720"/>
        <w:jc w:val="both"/>
        <w:rPr>
          <w:rFonts w:ascii="Times New Roman" w:hAnsi="Times New Roman" w:cs="Times New Roman"/>
          <w:b/>
        </w:rPr>
      </w:pPr>
    </w:p>
    <w:p w14:paraId="4D100FFA" w14:textId="77777777" w:rsidR="00037A3B" w:rsidRPr="000916C2" w:rsidRDefault="00037A3B" w:rsidP="00037A3B">
      <w:pPr>
        <w:spacing w:after="0"/>
        <w:ind w:firstLine="720"/>
        <w:rPr>
          <w:rFonts w:ascii="Times New Roman" w:hAnsi="Times New Roman" w:cs="Times New Roman"/>
          <w:b/>
          <w:i/>
        </w:rPr>
      </w:pPr>
      <w:r w:rsidRPr="000916C2">
        <w:rPr>
          <w:rFonts w:ascii="Times New Roman" w:hAnsi="Times New Roman" w:cs="Times New Roman"/>
          <w:b/>
          <w:i/>
        </w:rPr>
        <w:t>Price of the bundle</w:t>
      </w:r>
    </w:p>
    <w:p w14:paraId="7C41B5F2" w14:textId="77777777" w:rsidR="00037A3B" w:rsidRPr="00616E35" w:rsidRDefault="001461AF" w:rsidP="00037A3B">
      <w:pPr>
        <w:spacing w:line="276" w:lineRule="auto"/>
        <w:ind w:left="720"/>
        <w:jc w:val="both"/>
        <w:rPr>
          <w:rFonts w:ascii="Times New Roman" w:hAnsi="Times New Roman" w:cs="Times New Roman"/>
          <w:b/>
          <w:bCs/>
        </w:rPr>
      </w:pPr>
      <m:oMathPara>
        <m:oMath>
          <m:nary>
            <m:naryPr>
              <m:chr m:val="∑"/>
              <m:limLoc m:val="undOvr"/>
              <m:grow m:val="1"/>
              <m:ctrlPr>
                <w:rPr>
                  <w:rFonts w:ascii="Cambria Math" w:hAnsi="Cambria Math" w:cs="Times New Roman"/>
                  <w:b/>
                  <w:bCs/>
                  <w:i/>
                  <w:iCs/>
                </w:rPr>
              </m:ctrlPr>
            </m:naryPr>
            <m:sub>
              <m:r>
                <m:rPr>
                  <m:sty m:val="bi"/>
                </m:rPr>
                <w:rPr>
                  <w:rFonts w:ascii="Cambria Math" w:hAnsi="Cambria Math" w:cs="Times New Roman"/>
                </w:rPr>
                <m:t>i</m:t>
              </m:r>
              <m:r>
                <m:rPr>
                  <m:sty m:val="bi"/>
                </m:rPr>
                <w:rPr>
                  <w:rFonts w:ascii="Cambria Math" w:hAnsi="Cambria Math" w:cs="Times New Roman"/>
                </w:rPr>
                <m:t>=</m:t>
              </m:r>
              <m:r>
                <m:rPr>
                  <m:sty m:val="bi"/>
                </m:rPr>
                <w:rPr>
                  <w:rFonts w:ascii="Cambria Math" w:hAnsi="Cambria Math" w:cs="Times New Roman"/>
                </w:rPr>
                <m:t>1</m:t>
              </m:r>
            </m:sub>
            <m:sup>
              <m:r>
                <m:rPr>
                  <m:sty m:val="bi"/>
                </m:rPr>
                <w:rPr>
                  <w:rFonts w:ascii="Cambria Math" w:hAnsi="Cambria Math" w:cs="Times New Roman"/>
                </w:rPr>
                <m:t>n</m:t>
              </m:r>
            </m:sup>
            <m:e>
              <m:r>
                <m:rPr>
                  <m:sty m:val="bi"/>
                </m:rPr>
                <w:rPr>
                  <w:rFonts w:ascii="Cambria Math" w:hAnsi="Cambria Math" w:cs="Times New Roman"/>
                </w:rPr>
                <m:t>P</m:t>
              </m:r>
              <m:d>
                <m:dPr>
                  <m:ctrlPr>
                    <w:rPr>
                      <w:rFonts w:ascii="Cambria Math" w:hAnsi="Cambria Math" w:cs="Times New Roman"/>
                      <w:b/>
                      <w:bCs/>
                      <w:i/>
                      <w:iCs/>
                    </w:rPr>
                  </m:ctrlPr>
                </m:dPr>
                <m:e>
                  <m:sSub>
                    <m:sSubPr>
                      <m:ctrlPr>
                        <w:rPr>
                          <w:rFonts w:ascii="Cambria Math" w:hAnsi="Cambria Math" w:cs="Times New Roman"/>
                          <w:b/>
                          <w:bCs/>
                          <w:i/>
                          <w:iCs/>
                        </w:rPr>
                      </m:ctrlPr>
                    </m:sSubPr>
                    <m:e>
                      <m:r>
                        <m:rPr>
                          <m:sty m:val="bi"/>
                        </m:rPr>
                        <w:rPr>
                          <w:rFonts w:ascii="Cambria Math" w:hAnsi="Cambria Math" w:cs="Times New Roman"/>
                        </w:rPr>
                        <m:t>X</m:t>
                      </m:r>
                    </m:e>
                    <m:sub>
                      <m:r>
                        <m:rPr>
                          <m:sty m:val="bi"/>
                        </m:rPr>
                        <w:rPr>
                          <w:rFonts w:ascii="Cambria Math" w:hAnsi="Cambria Math" w:cs="Times New Roman"/>
                        </w:rPr>
                        <m:t>i</m:t>
                      </m:r>
                    </m:sub>
                  </m:sSub>
                </m:e>
              </m:d>
            </m:e>
          </m:nary>
          <m:r>
            <m:rPr>
              <m:sty m:val="bi"/>
            </m:rPr>
            <w:rPr>
              <w:rFonts w:ascii="Cambria Math" w:hAnsi="Cambria Math" w:cs="Times New Roman"/>
            </w:rPr>
            <m:t>≤</m:t>
          </m:r>
          <m:f>
            <m:fPr>
              <m:ctrlPr>
                <w:rPr>
                  <w:rFonts w:ascii="Cambria Math" w:hAnsi="Cambria Math" w:cs="Times New Roman"/>
                  <w:b/>
                  <w:bCs/>
                  <w:i/>
                  <w:iCs/>
                </w:rPr>
              </m:ctrlPr>
            </m:fPr>
            <m:num>
              <m:nary>
                <m:naryPr>
                  <m:chr m:val="∑"/>
                  <m:limLoc m:val="undOvr"/>
                  <m:grow m:val="1"/>
                  <m:ctrlPr>
                    <w:rPr>
                      <w:rFonts w:ascii="Cambria Math" w:hAnsi="Cambria Math" w:cs="Times New Roman"/>
                      <w:b/>
                      <w:bCs/>
                      <w:i/>
                      <w:iCs/>
                    </w:rPr>
                  </m:ctrlPr>
                </m:naryPr>
                <m:sub>
                  <m:r>
                    <m:rPr>
                      <m:sty m:val="bi"/>
                    </m:rPr>
                    <w:rPr>
                      <w:rFonts w:ascii="Cambria Math" w:hAnsi="Cambria Math" w:cs="Times New Roman"/>
                    </w:rPr>
                    <m:t>j</m:t>
                  </m:r>
                  <m:r>
                    <m:rPr>
                      <m:sty m:val="bi"/>
                    </m:rPr>
                    <w:rPr>
                      <w:rFonts w:ascii="Cambria Math" w:hAnsi="Cambria Math" w:cs="Times New Roman"/>
                    </w:rPr>
                    <m:t>=</m:t>
                  </m:r>
                  <m:r>
                    <m:rPr>
                      <m:sty m:val="bi"/>
                    </m:rPr>
                    <w:rPr>
                      <w:rFonts w:ascii="Cambria Math" w:hAnsi="Cambria Math" w:cs="Times New Roman"/>
                    </w:rPr>
                    <m:t>1</m:t>
                  </m:r>
                </m:sub>
                <m:sup>
                  <m:r>
                    <m:rPr>
                      <m:sty m:val="bi"/>
                    </m:rPr>
                    <w:rPr>
                      <w:rFonts w:ascii="Cambria Math" w:hAnsi="Cambria Math" w:cs="Times New Roman"/>
                    </w:rPr>
                    <m:t>N</m:t>
                  </m:r>
                </m:sup>
                <m:e>
                  <m:r>
                    <m:rPr>
                      <m:sty m:val="bi"/>
                    </m:rPr>
                    <w:rPr>
                      <w:rFonts w:ascii="Cambria Math" w:hAnsi="Cambria Math" w:cs="Times New Roman"/>
                    </w:rPr>
                    <m:t>P</m:t>
                  </m:r>
                  <m:d>
                    <m:dPr>
                      <m:ctrlPr>
                        <w:rPr>
                          <w:rFonts w:ascii="Cambria Math" w:hAnsi="Cambria Math" w:cs="Times New Roman"/>
                          <w:b/>
                          <w:bCs/>
                          <w:i/>
                          <w:iCs/>
                        </w:rPr>
                      </m:ctrlPr>
                    </m:dPr>
                    <m:e>
                      <m:sSub>
                        <m:sSubPr>
                          <m:ctrlPr>
                            <w:rPr>
                              <w:rFonts w:ascii="Cambria Math" w:hAnsi="Cambria Math" w:cs="Times New Roman"/>
                              <w:b/>
                              <w:bCs/>
                              <w:i/>
                              <w:iCs/>
                            </w:rPr>
                          </m:ctrlPr>
                        </m:sSubPr>
                        <m:e>
                          <m:r>
                            <m:rPr>
                              <m:sty m:val="bi"/>
                            </m:rPr>
                            <w:rPr>
                              <w:rFonts w:ascii="Cambria Math" w:hAnsi="Cambria Math" w:cs="Times New Roman"/>
                            </w:rPr>
                            <m:t>X</m:t>
                          </m:r>
                        </m:e>
                        <m:sub>
                          <m:r>
                            <m:rPr>
                              <m:sty m:val="bi"/>
                            </m:rPr>
                            <w:rPr>
                              <w:rFonts w:ascii="Cambria Math" w:hAnsi="Cambria Math" w:cs="Times New Roman"/>
                            </w:rPr>
                            <m:t>j</m:t>
                          </m:r>
                        </m:sub>
                      </m:sSub>
                    </m:e>
                  </m:d>
                </m:e>
              </m:nary>
            </m:num>
            <m:den>
              <m:r>
                <m:rPr>
                  <m:sty m:val="bi"/>
                </m:rPr>
                <w:rPr>
                  <w:rFonts w:ascii="Cambria Math" w:hAnsi="Cambria Math" w:cs="Times New Roman"/>
                </w:rPr>
                <m:t>N</m:t>
              </m:r>
            </m:den>
          </m:f>
          <m:r>
            <m:rPr>
              <m:sty m:val="bi"/>
            </m:rPr>
            <w:rPr>
              <w:rFonts w:ascii="Cambria Math" w:hAnsi="Cambria Math" w:cs="Times New Roman"/>
            </w:rPr>
            <m:t>*</m:t>
          </m:r>
          <m:r>
            <m:rPr>
              <m:sty m:val="bi"/>
            </m:rPr>
            <w:rPr>
              <w:rFonts w:ascii="Cambria Math" w:hAnsi="Cambria Math" w:cs="Times New Roman"/>
            </w:rPr>
            <m:t>n</m:t>
          </m:r>
          <m:d>
            <m:dPr>
              <m:ctrlPr>
                <w:rPr>
                  <w:rFonts w:ascii="Cambria Math" w:hAnsi="Cambria Math" w:cs="Times New Roman"/>
                  <w:b/>
                  <w:bCs/>
                  <w:i/>
                  <w:iCs/>
                </w:rPr>
              </m:ctrlPr>
            </m:dPr>
            <m:e>
              <m:sSub>
                <m:sSubPr>
                  <m:ctrlPr>
                    <w:rPr>
                      <w:rFonts w:ascii="Cambria Math" w:hAnsi="Cambria Math" w:cs="Times New Roman"/>
                      <w:b/>
                      <w:bCs/>
                      <w:i/>
                      <w:iCs/>
                    </w:rPr>
                  </m:ctrlPr>
                </m:sSubPr>
                <m:e>
                  <m:r>
                    <m:rPr>
                      <m:sty m:val="bi"/>
                    </m:rPr>
                    <w:rPr>
                      <w:rFonts w:ascii="Cambria Math" w:hAnsi="Cambria Math" w:cs="Times New Roman"/>
                    </w:rPr>
                    <m:t>X</m:t>
                  </m:r>
                </m:e>
                <m:sub>
                  <m:r>
                    <m:rPr>
                      <m:sty m:val="bi"/>
                    </m:rPr>
                    <w:rPr>
                      <w:rFonts w:ascii="Cambria Math" w:hAnsi="Cambria Math" w:cs="Times New Roman"/>
                    </w:rPr>
                    <m:t>i</m:t>
                  </m:r>
                </m:sub>
              </m:sSub>
            </m:e>
          </m:d>
        </m:oMath>
      </m:oMathPara>
    </w:p>
    <w:p w14:paraId="7FEDF3BB" w14:textId="77777777" w:rsidR="00037A3B" w:rsidRPr="005A1D13" w:rsidRDefault="00037A3B" w:rsidP="00037A3B">
      <w:pPr>
        <w:spacing w:after="0" w:line="276" w:lineRule="auto"/>
        <w:ind w:left="720"/>
        <w:jc w:val="both"/>
        <w:rPr>
          <w:rFonts w:ascii="Times New Roman" w:hAnsi="Times New Roman" w:cs="Times New Roman"/>
        </w:rPr>
      </w:pPr>
      <w:r w:rsidRPr="0062443E">
        <w:rPr>
          <w:rFonts w:ascii="Times New Roman" w:hAnsi="Times New Roman" w:cs="Times New Roman"/>
        </w:rPr>
        <w:t>The price of the bundle should not be too high. The sum of the price of individual products in the bundle should be less than the average price of all the products in the bundle multiplied by the total number of products in the bundle.</w:t>
      </w:r>
    </w:p>
    <w:p w14:paraId="66AC3FA6" w14:textId="77777777" w:rsidR="00037A3B" w:rsidRDefault="00037A3B" w:rsidP="00037A3B">
      <w:pPr>
        <w:spacing w:after="0" w:line="276" w:lineRule="auto"/>
        <w:ind w:left="720"/>
        <w:jc w:val="both"/>
        <w:rPr>
          <w:rFonts w:ascii="Times New Roman" w:hAnsi="Times New Roman" w:cs="Times New Roman"/>
        </w:rPr>
      </w:pPr>
    </w:p>
    <w:p w14:paraId="31DD9345" w14:textId="77777777" w:rsidR="00CA32EA" w:rsidRDefault="00CA32EA" w:rsidP="00037A3B">
      <w:pPr>
        <w:spacing w:after="0"/>
        <w:ind w:firstLine="720"/>
        <w:rPr>
          <w:rFonts w:ascii="Times New Roman" w:hAnsi="Times New Roman" w:cs="Times New Roman"/>
          <w:b/>
          <w:i/>
        </w:rPr>
      </w:pPr>
    </w:p>
    <w:p w14:paraId="4C6C7A44" w14:textId="77777777" w:rsidR="00CA32EA" w:rsidRDefault="00CA32EA" w:rsidP="00037A3B">
      <w:pPr>
        <w:spacing w:after="0"/>
        <w:ind w:firstLine="720"/>
        <w:rPr>
          <w:rFonts w:ascii="Times New Roman" w:hAnsi="Times New Roman" w:cs="Times New Roman"/>
          <w:b/>
          <w:i/>
        </w:rPr>
      </w:pPr>
    </w:p>
    <w:p w14:paraId="7912A0BD" w14:textId="77777777" w:rsidR="00037A3B" w:rsidRPr="000916C2" w:rsidRDefault="00037A3B" w:rsidP="00037A3B">
      <w:pPr>
        <w:spacing w:after="0"/>
        <w:ind w:firstLine="720"/>
        <w:rPr>
          <w:rFonts w:ascii="Times New Roman" w:hAnsi="Times New Roman" w:cs="Times New Roman"/>
          <w:b/>
          <w:i/>
        </w:rPr>
      </w:pPr>
      <w:r w:rsidRPr="000916C2">
        <w:rPr>
          <w:rFonts w:ascii="Times New Roman" w:hAnsi="Times New Roman" w:cs="Times New Roman"/>
          <w:b/>
          <w:i/>
        </w:rPr>
        <w:lastRenderedPageBreak/>
        <w:t>Quantity Sold</w:t>
      </w:r>
    </w:p>
    <w:p w14:paraId="5AAD5FE8" w14:textId="77777777" w:rsidR="00037A3B" w:rsidRPr="00400005" w:rsidRDefault="001461AF" w:rsidP="00037A3B">
      <w:pPr>
        <w:spacing w:line="276" w:lineRule="auto"/>
        <w:jc w:val="both"/>
        <w:rPr>
          <w:rFonts w:ascii="Times New Roman" w:eastAsiaTheme="minorEastAsia" w:hAnsi="Times New Roman" w:cs="Times New Roman"/>
          <w:b/>
        </w:rPr>
      </w:pPr>
      <m:oMathPara>
        <m:oMath>
          <m:nary>
            <m:naryPr>
              <m:chr m:val="∑"/>
              <m:limLoc m:val="undOvr"/>
              <m:grow m:val="1"/>
              <m:ctrlPr>
                <w:rPr>
                  <w:rFonts w:ascii="Cambria Math" w:hAnsi="Cambria Math" w:cs="Times New Roman"/>
                  <w:b/>
                  <w:bCs/>
                  <w:i/>
                  <w:iCs/>
                </w:rPr>
              </m:ctrlPr>
            </m:naryPr>
            <m:sub>
              <m:r>
                <m:rPr>
                  <m:sty m:val="bi"/>
                </m:rPr>
                <w:rPr>
                  <w:rFonts w:ascii="Cambria Math" w:hAnsi="Cambria Math" w:cs="Times New Roman"/>
                </w:rPr>
                <m:t>i</m:t>
              </m:r>
              <m:r>
                <m:rPr>
                  <m:sty m:val="bi"/>
                </m:rPr>
                <w:rPr>
                  <w:rFonts w:ascii="Cambria Math" w:hAnsi="Cambria Math" w:cs="Times New Roman"/>
                </w:rPr>
                <m:t>=</m:t>
              </m:r>
              <m:r>
                <m:rPr>
                  <m:sty m:val="bi"/>
                </m:rPr>
                <w:rPr>
                  <w:rFonts w:ascii="Cambria Math" w:hAnsi="Cambria Math" w:cs="Times New Roman"/>
                </w:rPr>
                <m:t>1</m:t>
              </m:r>
            </m:sub>
            <m:sup>
              <m:r>
                <m:rPr>
                  <m:sty m:val="bi"/>
                </m:rPr>
                <w:rPr>
                  <w:rFonts w:ascii="Cambria Math" w:hAnsi="Cambria Math" w:cs="Times New Roman"/>
                </w:rPr>
                <m:t>n</m:t>
              </m:r>
            </m:sup>
            <m:e>
              <m:r>
                <m:rPr>
                  <m:sty m:val="bi"/>
                </m:rPr>
                <w:rPr>
                  <w:rFonts w:ascii="Cambria Math" w:hAnsi="Cambria Math" w:cs="Times New Roman"/>
                </w:rPr>
                <m:t>Q</m:t>
              </m:r>
              <m:d>
                <m:dPr>
                  <m:ctrlPr>
                    <w:rPr>
                      <w:rFonts w:ascii="Cambria Math" w:hAnsi="Cambria Math" w:cs="Times New Roman"/>
                      <w:b/>
                      <w:bCs/>
                      <w:i/>
                      <w:iCs/>
                    </w:rPr>
                  </m:ctrlPr>
                </m:dPr>
                <m:e>
                  <m:sSub>
                    <m:sSubPr>
                      <m:ctrlPr>
                        <w:rPr>
                          <w:rFonts w:ascii="Cambria Math" w:hAnsi="Cambria Math" w:cs="Times New Roman"/>
                          <w:b/>
                          <w:bCs/>
                          <w:i/>
                          <w:iCs/>
                        </w:rPr>
                      </m:ctrlPr>
                    </m:sSubPr>
                    <m:e>
                      <m:r>
                        <m:rPr>
                          <m:sty m:val="bi"/>
                        </m:rPr>
                        <w:rPr>
                          <w:rFonts w:ascii="Cambria Math" w:hAnsi="Cambria Math" w:cs="Times New Roman"/>
                        </w:rPr>
                        <m:t>X</m:t>
                      </m:r>
                    </m:e>
                    <m:sub>
                      <m:r>
                        <m:rPr>
                          <m:sty m:val="bi"/>
                        </m:rPr>
                        <w:rPr>
                          <w:rFonts w:ascii="Cambria Math" w:hAnsi="Cambria Math" w:cs="Times New Roman"/>
                        </w:rPr>
                        <m:t>i</m:t>
                      </m:r>
                    </m:sub>
                  </m:sSub>
                </m:e>
              </m:d>
              <m:r>
                <m:rPr>
                  <m:sty m:val="bi"/>
                </m:rPr>
                <w:rPr>
                  <w:rFonts w:ascii="Cambria Math" w:hAnsi="Cambria Math" w:cs="Times New Roman"/>
                </w:rPr>
                <m:t> *</m:t>
              </m:r>
              <m:r>
                <m:rPr>
                  <m:sty m:val="bi"/>
                </m:rPr>
                <w:rPr>
                  <w:rFonts w:ascii="Cambria Math" w:hAnsi="Cambria Math" w:cs="Times New Roman"/>
                </w:rPr>
                <m:t>Corr</m:t>
              </m:r>
              <m:r>
                <m:rPr>
                  <m:sty m:val="bi"/>
                </m:rPr>
                <w:rPr>
                  <w:rFonts w:ascii="Cambria Math" w:hAnsi="Cambria Math" w:cs="Times New Roman"/>
                </w:rPr>
                <m:t>(</m:t>
              </m:r>
              <m:sSub>
                <m:sSubPr>
                  <m:ctrlPr>
                    <w:rPr>
                      <w:rFonts w:ascii="Cambria Math" w:hAnsi="Cambria Math" w:cs="Times New Roman"/>
                      <w:b/>
                      <w:bCs/>
                      <w:i/>
                      <w:iCs/>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vertAlign w:val="subscript"/>
                </w:rPr>
                <m:t>,</m:t>
              </m:r>
              <m:r>
                <m:rPr>
                  <m:sty m:val="bi"/>
                </m:rPr>
                <w:rPr>
                  <w:rFonts w:ascii="Cambria Math" w:hAnsi="Cambria Math" w:cs="Times New Roman"/>
                  <w:vertAlign w:val="subscript"/>
                </w:rPr>
                <m:t>n</m:t>
              </m:r>
              <m:r>
                <m:rPr>
                  <m:sty m:val="bi"/>
                </m:rPr>
                <w:rPr>
                  <w:rFonts w:ascii="Cambria Math" w:hAnsi="Cambria Math" w:cs="Times New Roman"/>
                </w:rPr>
                <m:t>)</m:t>
              </m:r>
            </m:e>
          </m:nary>
          <m:r>
            <m:rPr>
              <m:sty m:val="bi"/>
            </m:rPr>
            <w:rPr>
              <w:rFonts w:ascii="Cambria Math" w:hAnsi="Cambria Math" w:cs="Times New Roman"/>
            </w:rPr>
            <m:t>≥</m:t>
          </m:r>
          <m:f>
            <m:fPr>
              <m:ctrlPr>
                <w:rPr>
                  <w:rFonts w:ascii="Cambria Math" w:hAnsi="Cambria Math" w:cs="Times New Roman"/>
                  <w:b/>
                  <w:bCs/>
                  <w:i/>
                  <w:iCs/>
                </w:rPr>
              </m:ctrlPr>
            </m:fPr>
            <m:num>
              <m:nary>
                <m:naryPr>
                  <m:chr m:val="∑"/>
                  <m:limLoc m:val="undOvr"/>
                  <m:grow m:val="1"/>
                  <m:ctrlPr>
                    <w:rPr>
                      <w:rFonts w:ascii="Cambria Math" w:hAnsi="Cambria Math" w:cs="Times New Roman"/>
                      <w:b/>
                      <w:bCs/>
                      <w:i/>
                      <w:iCs/>
                    </w:rPr>
                  </m:ctrlPr>
                </m:naryPr>
                <m:sub>
                  <m:r>
                    <m:rPr>
                      <m:sty m:val="bi"/>
                    </m:rPr>
                    <w:rPr>
                      <w:rFonts w:ascii="Cambria Math" w:hAnsi="Cambria Math" w:cs="Times New Roman"/>
                    </w:rPr>
                    <m:t>j</m:t>
                  </m:r>
                  <m:r>
                    <m:rPr>
                      <m:sty m:val="bi"/>
                    </m:rPr>
                    <w:rPr>
                      <w:rFonts w:ascii="Cambria Math" w:hAnsi="Cambria Math" w:cs="Times New Roman"/>
                    </w:rPr>
                    <m:t>=</m:t>
                  </m:r>
                  <m:r>
                    <m:rPr>
                      <m:sty m:val="bi"/>
                    </m:rPr>
                    <w:rPr>
                      <w:rFonts w:ascii="Cambria Math" w:hAnsi="Cambria Math" w:cs="Times New Roman"/>
                    </w:rPr>
                    <m:t>1</m:t>
                  </m:r>
                </m:sub>
                <m:sup>
                  <m:r>
                    <m:rPr>
                      <m:sty m:val="bi"/>
                    </m:rPr>
                    <w:rPr>
                      <w:rFonts w:ascii="Cambria Math" w:hAnsi="Cambria Math" w:cs="Times New Roman"/>
                    </w:rPr>
                    <m:t>N</m:t>
                  </m:r>
                </m:sup>
                <m:e>
                  <m:r>
                    <m:rPr>
                      <m:sty m:val="bi"/>
                    </m:rPr>
                    <w:rPr>
                      <w:rFonts w:ascii="Cambria Math" w:hAnsi="Cambria Math" w:cs="Times New Roman"/>
                    </w:rPr>
                    <m:t>Q</m:t>
                  </m:r>
                  <m:d>
                    <m:dPr>
                      <m:ctrlPr>
                        <w:rPr>
                          <w:rFonts w:ascii="Cambria Math" w:hAnsi="Cambria Math" w:cs="Times New Roman"/>
                          <w:b/>
                          <w:bCs/>
                          <w:i/>
                          <w:iCs/>
                        </w:rPr>
                      </m:ctrlPr>
                    </m:dPr>
                    <m:e>
                      <m:sSub>
                        <m:sSubPr>
                          <m:ctrlPr>
                            <w:rPr>
                              <w:rFonts w:ascii="Cambria Math" w:hAnsi="Cambria Math" w:cs="Times New Roman"/>
                              <w:b/>
                              <w:bCs/>
                              <w:i/>
                              <w:iCs/>
                            </w:rPr>
                          </m:ctrlPr>
                        </m:sSubPr>
                        <m:e>
                          <m:r>
                            <m:rPr>
                              <m:sty m:val="bi"/>
                            </m:rPr>
                            <w:rPr>
                              <w:rFonts w:ascii="Cambria Math" w:hAnsi="Cambria Math" w:cs="Times New Roman"/>
                            </w:rPr>
                            <m:t>X</m:t>
                          </m:r>
                        </m:e>
                        <m:sub>
                          <m:r>
                            <m:rPr>
                              <m:sty m:val="bi"/>
                            </m:rPr>
                            <w:rPr>
                              <w:rFonts w:ascii="Cambria Math" w:hAnsi="Cambria Math" w:cs="Times New Roman"/>
                            </w:rPr>
                            <m:t>j</m:t>
                          </m:r>
                        </m:sub>
                      </m:sSub>
                    </m:e>
                  </m:d>
                </m:e>
              </m:nary>
            </m:num>
            <m:den>
              <m:r>
                <m:rPr>
                  <m:sty m:val="bi"/>
                </m:rPr>
                <w:rPr>
                  <w:rFonts w:ascii="Cambria Math" w:hAnsi="Cambria Math" w:cs="Times New Roman"/>
                </w:rPr>
                <m:t>N</m:t>
              </m:r>
            </m:den>
          </m:f>
          <m:r>
            <m:rPr>
              <m:sty m:val="bi"/>
            </m:rPr>
            <w:rPr>
              <w:rFonts w:ascii="Cambria Math" w:hAnsi="Cambria Math" w:cs="Times New Roman"/>
            </w:rPr>
            <m:t>*</m:t>
          </m:r>
          <m:r>
            <m:rPr>
              <m:sty m:val="bi"/>
            </m:rPr>
            <w:rPr>
              <w:rFonts w:ascii="Cambria Math" w:hAnsi="Cambria Math" w:cs="Times New Roman"/>
            </w:rPr>
            <m:t>2</m:t>
          </m:r>
          <m:r>
            <m:rPr>
              <m:sty m:val="bi"/>
            </m:rPr>
            <w:rPr>
              <w:rFonts w:ascii="Cambria Math" w:hAnsi="Cambria Math" w:cs="Times New Roman"/>
            </w:rPr>
            <m:t>n</m:t>
          </m:r>
          <m:d>
            <m:dPr>
              <m:ctrlPr>
                <w:rPr>
                  <w:rFonts w:ascii="Cambria Math" w:hAnsi="Cambria Math" w:cs="Times New Roman"/>
                  <w:b/>
                  <w:bCs/>
                  <w:i/>
                  <w:iCs/>
                </w:rPr>
              </m:ctrlPr>
            </m:dPr>
            <m:e>
              <m:sSub>
                <m:sSubPr>
                  <m:ctrlPr>
                    <w:rPr>
                      <w:rFonts w:ascii="Cambria Math" w:hAnsi="Cambria Math" w:cs="Times New Roman"/>
                      <w:b/>
                      <w:bCs/>
                      <w:i/>
                      <w:iCs/>
                    </w:rPr>
                  </m:ctrlPr>
                </m:sSubPr>
                <m:e>
                  <m:r>
                    <m:rPr>
                      <m:sty m:val="bi"/>
                    </m:rPr>
                    <w:rPr>
                      <w:rFonts w:ascii="Cambria Math" w:hAnsi="Cambria Math" w:cs="Times New Roman"/>
                    </w:rPr>
                    <m:t>X</m:t>
                  </m:r>
                </m:e>
                <m:sub>
                  <m:r>
                    <m:rPr>
                      <m:sty m:val="bi"/>
                    </m:rPr>
                    <w:rPr>
                      <w:rFonts w:ascii="Cambria Math" w:hAnsi="Cambria Math" w:cs="Times New Roman"/>
                    </w:rPr>
                    <m:t>i</m:t>
                  </m:r>
                </m:sub>
              </m:sSub>
            </m:e>
          </m:d>
        </m:oMath>
      </m:oMathPara>
    </w:p>
    <w:p w14:paraId="48451AD3" w14:textId="77777777" w:rsidR="00037A3B" w:rsidRDefault="00037A3B" w:rsidP="00037A3B">
      <w:pPr>
        <w:spacing w:after="0" w:line="276" w:lineRule="auto"/>
        <w:ind w:left="720"/>
        <w:rPr>
          <w:rFonts w:ascii="Times New Roman" w:hAnsi="Times New Roman" w:cs="Times New Roman"/>
        </w:rPr>
      </w:pPr>
    </w:p>
    <w:p w14:paraId="1E22FECD" w14:textId="77777777" w:rsidR="00037A3B" w:rsidRDefault="00037A3B" w:rsidP="00037A3B">
      <w:pPr>
        <w:spacing w:after="0" w:line="276" w:lineRule="auto"/>
        <w:ind w:left="720"/>
        <w:rPr>
          <w:rFonts w:ascii="Times New Roman" w:hAnsi="Times New Roman" w:cs="Times New Roman"/>
        </w:rPr>
      </w:pPr>
      <w:r w:rsidRPr="00895255">
        <w:rPr>
          <w:rFonts w:ascii="Times New Roman" w:hAnsi="Times New Roman" w:cs="Times New Roman"/>
        </w:rPr>
        <w:t>Corr (X</w:t>
      </w:r>
      <w:r w:rsidRPr="00895255">
        <w:rPr>
          <w:rFonts w:ascii="Times New Roman" w:hAnsi="Times New Roman" w:cs="Times New Roman"/>
          <w:vertAlign w:val="subscript"/>
        </w:rPr>
        <w:t>i,n</w:t>
      </w:r>
      <w:r w:rsidRPr="00895255">
        <w:rPr>
          <w:rFonts w:ascii="Times New Roman" w:hAnsi="Times New Roman" w:cs="Times New Roman"/>
        </w:rPr>
        <w:t>) refers to the Selling Correlation between two products.</w:t>
      </w:r>
      <w:r>
        <w:rPr>
          <w:rFonts w:ascii="Times New Roman" w:hAnsi="Times New Roman" w:cs="Times New Roman"/>
        </w:rPr>
        <w:t xml:space="preserve"> </w:t>
      </w:r>
      <w:r w:rsidRPr="009A0D50">
        <w:rPr>
          <w:rFonts w:ascii="Times New Roman" w:hAnsi="Times New Roman" w:cs="Times New Roman"/>
        </w:rPr>
        <w:t>For example, if A &amp; B are sold separately, quantities sold are x &amp; y, respectively. However, if they are sold together, then the total quantity sold will be 1.1 * (x+y). The factor of 1.1 suggests that the products complement each other.</w:t>
      </w:r>
    </w:p>
    <w:p w14:paraId="3F95B266" w14:textId="77777777" w:rsidR="00037A3B" w:rsidRPr="009A0D50" w:rsidRDefault="00037A3B" w:rsidP="00037A3B">
      <w:pPr>
        <w:spacing w:after="0" w:line="276" w:lineRule="auto"/>
        <w:ind w:left="720"/>
        <w:jc w:val="both"/>
        <w:rPr>
          <w:rFonts w:ascii="Times New Roman" w:hAnsi="Times New Roman" w:cs="Times New Roman"/>
        </w:rPr>
      </w:pPr>
    </w:p>
    <w:p w14:paraId="6CE9C82C" w14:textId="77777777" w:rsidR="00037A3B" w:rsidRPr="009A0D50" w:rsidRDefault="00037A3B" w:rsidP="00037A3B">
      <w:pPr>
        <w:spacing w:after="0" w:line="276" w:lineRule="auto"/>
        <w:ind w:left="720"/>
        <w:jc w:val="both"/>
        <w:rPr>
          <w:rFonts w:ascii="Times New Roman" w:hAnsi="Times New Roman" w:cs="Times New Roman"/>
        </w:rPr>
      </w:pPr>
      <w:r w:rsidRPr="009A0D50">
        <w:rPr>
          <w:rFonts w:ascii="Times New Roman" w:hAnsi="Times New Roman" w:cs="Times New Roman"/>
        </w:rPr>
        <w:t xml:space="preserve">Due to the limited availability of data, </w:t>
      </w:r>
      <w:r>
        <w:rPr>
          <w:rFonts w:ascii="Times New Roman" w:hAnsi="Times New Roman" w:cs="Times New Roman"/>
        </w:rPr>
        <w:t xml:space="preserve">the study has </w:t>
      </w:r>
      <w:r w:rsidRPr="009A0D50">
        <w:rPr>
          <w:rFonts w:ascii="Times New Roman" w:hAnsi="Times New Roman" w:cs="Times New Roman"/>
        </w:rPr>
        <w:t>considered 10% as the correlation factor between any two products. A more accurate correlation factor can be computed using Market Basket Analysis if associations between products is known using the transaction data.</w:t>
      </w:r>
    </w:p>
    <w:p w14:paraId="5FB12702" w14:textId="77777777" w:rsidR="00037A3B" w:rsidRDefault="00037A3B" w:rsidP="00037A3B">
      <w:pPr>
        <w:spacing w:after="0" w:line="276" w:lineRule="auto"/>
        <w:ind w:left="720"/>
        <w:jc w:val="both"/>
        <w:rPr>
          <w:rFonts w:ascii="Times New Roman" w:hAnsi="Times New Roman" w:cs="Times New Roman"/>
        </w:rPr>
      </w:pPr>
    </w:p>
    <w:p w14:paraId="2A326EA4" w14:textId="77777777" w:rsidR="00037A3B" w:rsidRDefault="00037A3B" w:rsidP="00037A3B">
      <w:pPr>
        <w:spacing w:after="0" w:line="276" w:lineRule="auto"/>
        <w:ind w:left="720"/>
        <w:jc w:val="both"/>
        <w:rPr>
          <w:rFonts w:ascii="Times New Roman" w:hAnsi="Times New Roman" w:cs="Times New Roman"/>
        </w:rPr>
      </w:pPr>
      <w:r w:rsidRPr="009A0D50">
        <w:rPr>
          <w:rFonts w:ascii="Times New Roman" w:hAnsi="Times New Roman" w:cs="Times New Roman"/>
        </w:rPr>
        <w:t>As per this constraint, the quantity sold for the formed PPG bundle should be more than the average sold quantities of products in the sub-category times the number of products in the bundle times 2. This will ensure that the quantities sold are higher through bundling.</w:t>
      </w:r>
    </w:p>
    <w:p w14:paraId="6BCB472B" w14:textId="77777777" w:rsidR="00037A3B" w:rsidRDefault="00037A3B" w:rsidP="00037A3B">
      <w:pPr>
        <w:spacing w:after="0" w:line="276" w:lineRule="auto"/>
        <w:jc w:val="both"/>
        <w:rPr>
          <w:rFonts w:ascii="Times New Roman" w:hAnsi="Times New Roman" w:cs="Times New Roman"/>
        </w:rPr>
      </w:pPr>
    </w:p>
    <w:p w14:paraId="7076224C" w14:textId="77777777" w:rsidR="00037A3B" w:rsidRPr="000916C2" w:rsidRDefault="00037A3B" w:rsidP="00037A3B">
      <w:pPr>
        <w:spacing w:after="0"/>
        <w:ind w:firstLine="720"/>
        <w:rPr>
          <w:rFonts w:ascii="Times New Roman" w:hAnsi="Times New Roman" w:cs="Times New Roman"/>
          <w:b/>
          <w:i/>
        </w:rPr>
      </w:pPr>
      <w:r w:rsidRPr="000916C2">
        <w:rPr>
          <w:rFonts w:ascii="Times New Roman" w:hAnsi="Times New Roman" w:cs="Times New Roman"/>
          <w:b/>
          <w:i/>
        </w:rPr>
        <w:t>Revenue earned</w:t>
      </w:r>
    </w:p>
    <w:p w14:paraId="7F0EAA2D" w14:textId="77777777" w:rsidR="00037A3B" w:rsidRPr="002B652C" w:rsidRDefault="001461AF" w:rsidP="00037A3B">
      <w:pPr>
        <w:spacing w:line="276" w:lineRule="auto"/>
        <w:ind w:left="720"/>
        <w:jc w:val="both"/>
        <w:rPr>
          <w:rFonts w:ascii="Times New Roman" w:eastAsiaTheme="minorEastAsia" w:hAnsi="Times New Roman" w:cs="Times New Roman"/>
          <w:b/>
          <w:bCs/>
          <w:iCs/>
        </w:rPr>
      </w:pPr>
      <m:oMathPara>
        <m:oMath>
          <m:nary>
            <m:naryPr>
              <m:chr m:val="∑"/>
              <m:limLoc m:val="undOvr"/>
              <m:grow m:val="1"/>
              <m:ctrlPr>
                <w:rPr>
                  <w:rFonts w:ascii="Cambria Math" w:hAnsi="Cambria Math" w:cs="Times New Roman"/>
                  <w:b/>
                  <w:bCs/>
                  <w:i/>
                  <w:iCs/>
                </w:rPr>
              </m:ctrlPr>
            </m:naryPr>
            <m:sub>
              <m:r>
                <m:rPr>
                  <m:sty m:val="bi"/>
                </m:rPr>
                <w:rPr>
                  <w:rFonts w:ascii="Cambria Math" w:hAnsi="Cambria Math" w:cs="Times New Roman"/>
                </w:rPr>
                <m:t>i</m:t>
              </m:r>
              <m:r>
                <m:rPr>
                  <m:sty m:val="bi"/>
                </m:rPr>
                <w:rPr>
                  <w:rFonts w:ascii="Cambria Math" w:hAnsi="Cambria Math" w:cs="Times New Roman"/>
                </w:rPr>
                <m:t>=</m:t>
              </m:r>
              <m:r>
                <m:rPr>
                  <m:sty m:val="bi"/>
                </m:rPr>
                <w:rPr>
                  <w:rFonts w:ascii="Cambria Math" w:hAnsi="Cambria Math" w:cs="Times New Roman"/>
                </w:rPr>
                <m:t>1</m:t>
              </m:r>
            </m:sub>
            <m:sup>
              <m:r>
                <m:rPr>
                  <m:sty m:val="bi"/>
                </m:rPr>
                <w:rPr>
                  <w:rFonts w:ascii="Cambria Math" w:hAnsi="Cambria Math" w:cs="Times New Roman"/>
                </w:rPr>
                <m:t>n</m:t>
              </m:r>
            </m:sup>
            <m:e>
              <m:r>
                <m:rPr>
                  <m:sty m:val="bi"/>
                </m:rPr>
                <w:rPr>
                  <w:rFonts w:ascii="Cambria Math" w:hAnsi="Cambria Math" w:cs="Times New Roman"/>
                </w:rPr>
                <m:t>R</m:t>
              </m:r>
              <m:d>
                <m:dPr>
                  <m:ctrlPr>
                    <w:rPr>
                      <w:rFonts w:ascii="Cambria Math" w:hAnsi="Cambria Math" w:cs="Times New Roman"/>
                      <w:b/>
                      <w:bCs/>
                      <w:i/>
                      <w:iCs/>
                    </w:rPr>
                  </m:ctrlPr>
                </m:dPr>
                <m:e>
                  <m:sSub>
                    <m:sSubPr>
                      <m:ctrlPr>
                        <w:rPr>
                          <w:rFonts w:ascii="Cambria Math" w:hAnsi="Cambria Math" w:cs="Times New Roman"/>
                          <w:b/>
                          <w:bCs/>
                          <w:i/>
                          <w:iCs/>
                        </w:rPr>
                      </m:ctrlPr>
                    </m:sSubPr>
                    <m:e>
                      <m:r>
                        <m:rPr>
                          <m:sty m:val="bi"/>
                        </m:rPr>
                        <w:rPr>
                          <w:rFonts w:ascii="Cambria Math" w:hAnsi="Cambria Math" w:cs="Times New Roman"/>
                        </w:rPr>
                        <m:t>X</m:t>
                      </m:r>
                    </m:e>
                    <m:sub>
                      <m:r>
                        <m:rPr>
                          <m:sty m:val="bi"/>
                        </m:rPr>
                        <w:rPr>
                          <w:rFonts w:ascii="Cambria Math" w:hAnsi="Cambria Math" w:cs="Times New Roman"/>
                        </w:rPr>
                        <m:t>i</m:t>
                      </m:r>
                    </m:sub>
                  </m:sSub>
                </m:e>
              </m:d>
            </m:e>
          </m:nary>
          <m:r>
            <m:rPr>
              <m:sty m:val="bi"/>
            </m:rPr>
            <w:rPr>
              <w:rFonts w:ascii="Cambria Math" w:hAnsi="Cambria Math" w:cs="Times New Roman"/>
            </w:rPr>
            <m:t>≥</m:t>
          </m:r>
          <m:f>
            <m:fPr>
              <m:ctrlPr>
                <w:rPr>
                  <w:rFonts w:ascii="Cambria Math" w:hAnsi="Cambria Math" w:cs="Times New Roman"/>
                  <w:b/>
                  <w:bCs/>
                  <w:i/>
                  <w:iCs/>
                </w:rPr>
              </m:ctrlPr>
            </m:fPr>
            <m:num>
              <m:nary>
                <m:naryPr>
                  <m:chr m:val="∑"/>
                  <m:limLoc m:val="undOvr"/>
                  <m:grow m:val="1"/>
                  <m:ctrlPr>
                    <w:rPr>
                      <w:rFonts w:ascii="Cambria Math" w:hAnsi="Cambria Math" w:cs="Times New Roman"/>
                      <w:b/>
                      <w:bCs/>
                      <w:i/>
                      <w:iCs/>
                    </w:rPr>
                  </m:ctrlPr>
                </m:naryPr>
                <m:sub>
                  <m:r>
                    <m:rPr>
                      <m:sty m:val="bi"/>
                    </m:rPr>
                    <w:rPr>
                      <w:rFonts w:ascii="Cambria Math" w:hAnsi="Cambria Math" w:cs="Times New Roman"/>
                    </w:rPr>
                    <m:t>j</m:t>
                  </m:r>
                  <m:r>
                    <m:rPr>
                      <m:sty m:val="bi"/>
                    </m:rPr>
                    <w:rPr>
                      <w:rFonts w:ascii="Cambria Math" w:hAnsi="Cambria Math" w:cs="Times New Roman"/>
                    </w:rPr>
                    <m:t>=</m:t>
                  </m:r>
                  <m:r>
                    <m:rPr>
                      <m:sty m:val="bi"/>
                    </m:rPr>
                    <w:rPr>
                      <w:rFonts w:ascii="Cambria Math" w:hAnsi="Cambria Math" w:cs="Times New Roman"/>
                    </w:rPr>
                    <m:t>1</m:t>
                  </m:r>
                </m:sub>
                <m:sup>
                  <m:r>
                    <m:rPr>
                      <m:sty m:val="bi"/>
                    </m:rPr>
                    <w:rPr>
                      <w:rFonts w:ascii="Cambria Math" w:hAnsi="Cambria Math" w:cs="Times New Roman"/>
                    </w:rPr>
                    <m:t>N</m:t>
                  </m:r>
                </m:sup>
                <m:e>
                  <m:r>
                    <m:rPr>
                      <m:sty m:val="bi"/>
                    </m:rPr>
                    <w:rPr>
                      <w:rFonts w:ascii="Cambria Math" w:hAnsi="Cambria Math" w:cs="Times New Roman"/>
                    </w:rPr>
                    <m:t>R</m:t>
                  </m:r>
                  <m:d>
                    <m:dPr>
                      <m:ctrlPr>
                        <w:rPr>
                          <w:rFonts w:ascii="Cambria Math" w:hAnsi="Cambria Math" w:cs="Times New Roman"/>
                          <w:b/>
                          <w:bCs/>
                          <w:i/>
                          <w:iCs/>
                        </w:rPr>
                      </m:ctrlPr>
                    </m:dPr>
                    <m:e>
                      <m:sSub>
                        <m:sSubPr>
                          <m:ctrlPr>
                            <w:rPr>
                              <w:rFonts w:ascii="Cambria Math" w:hAnsi="Cambria Math" w:cs="Times New Roman"/>
                              <w:b/>
                              <w:bCs/>
                              <w:i/>
                              <w:iCs/>
                            </w:rPr>
                          </m:ctrlPr>
                        </m:sSubPr>
                        <m:e>
                          <m:r>
                            <m:rPr>
                              <m:sty m:val="bi"/>
                            </m:rPr>
                            <w:rPr>
                              <w:rFonts w:ascii="Cambria Math" w:hAnsi="Cambria Math" w:cs="Times New Roman"/>
                            </w:rPr>
                            <m:t>X</m:t>
                          </m:r>
                        </m:e>
                        <m:sub>
                          <m:r>
                            <m:rPr>
                              <m:sty m:val="bi"/>
                            </m:rPr>
                            <w:rPr>
                              <w:rFonts w:ascii="Cambria Math" w:hAnsi="Cambria Math" w:cs="Times New Roman"/>
                            </w:rPr>
                            <m:t>j</m:t>
                          </m:r>
                        </m:sub>
                      </m:sSub>
                    </m:e>
                  </m:d>
                </m:e>
              </m:nary>
            </m:num>
            <m:den>
              <m:r>
                <m:rPr>
                  <m:sty m:val="bi"/>
                </m:rPr>
                <w:rPr>
                  <w:rFonts w:ascii="Cambria Math" w:hAnsi="Cambria Math" w:cs="Times New Roman"/>
                </w:rPr>
                <m:t>N</m:t>
              </m:r>
            </m:den>
          </m:f>
          <m:r>
            <m:rPr>
              <m:sty m:val="bi"/>
            </m:rPr>
            <w:rPr>
              <w:rFonts w:ascii="Cambria Math" w:hAnsi="Cambria Math" w:cs="Times New Roman"/>
            </w:rPr>
            <m:t>*</m:t>
          </m:r>
          <m:r>
            <m:rPr>
              <m:sty m:val="bi"/>
            </m:rPr>
            <w:rPr>
              <w:rFonts w:ascii="Cambria Math" w:hAnsi="Cambria Math" w:cs="Times New Roman"/>
            </w:rPr>
            <m:t>2</m:t>
          </m:r>
          <m:r>
            <m:rPr>
              <m:sty m:val="bi"/>
            </m:rPr>
            <w:rPr>
              <w:rFonts w:ascii="Cambria Math" w:hAnsi="Cambria Math" w:cs="Times New Roman"/>
            </w:rPr>
            <m:t>n</m:t>
          </m:r>
          <m:d>
            <m:dPr>
              <m:ctrlPr>
                <w:rPr>
                  <w:rFonts w:ascii="Cambria Math" w:hAnsi="Cambria Math" w:cs="Times New Roman"/>
                  <w:b/>
                  <w:bCs/>
                  <w:i/>
                  <w:iCs/>
                </w:rPr>
              </m:ctrlPr>
            </m:dPr>
            <m:e>
              <m:sSub>
                <m:sSubPr>
                  <m:ctrlPr>
                    <w:rPr>
                      <w:rFonts w:ascii="Cambria Math" w:hAnsi="Cambria Math" w:cs="Times New Roman"/>
                      <w:b/>
                      <w:bCs/>
                      <w:i/>
                      <w:iCs/>
                    </w:rPr>
                  </m:ctrlPr>
                </m:sSubPr>
                <m:e>
                  <m:r>
                    <m:rPr>
                      <m:sty m:val="bi"/>
                    </m:rPr>
                    <w:rPr>
                      <w:rFonts w:ascii="Cambria Math" w:hAnsi="Cambria Math" w:cs="Times New Roman"/>
                    </w:rPr>
                    <m:t>X</m:t>
                  </m:r>
                </m:e>
                <m:sub>
                  <m:r>
                    <m:rPr>
                      <m:sty m:val="bi"/>
                    </m:rPr>
                    <w:rPr>
                      <w:rFonts w:ascii="Cambria Math" w:hAnsi="Cambria Math" w:cs="Times New Roman"/>
                    </w:rPr>
                    <m:t>i</m:t>
                  </m:r>
                </m:sub>
              </m:sSub>
            </m:e>
          </m:d>
        </m:oMath>
      </m:oMathPara>
    </w:p>
    <w:p w14:paraId="70A38831" w14:textId="77777777" w:rsidR="00037A3B" w:rsidRPr="00C95855" w:rsidRDefault="00037A3B" w:rsidP="00387188">
      <w:pPr>
        <w:spacing w:after="0" w:line="276" w:lineRule="auto"/>
        <w:ind w:left="720"/>
        <w:jc w:val="both"/>
        <w:rPr>
          <w:rFonts w:ascii="Times New Roman" w:eastAsiaTheme="minorEastAsia" w:hAnsi="Times New Roman" w:cs="Times New Roman"/>
          <w:iCs/>
        </w:rPr>
      </w:pPr>
      <w:r>
        <w:rPr>
          <w:rFonts w:ascii="Times New Roman" w:eastAsiaTheme="minorEastAsia" w:hAnsi="Times New Roman" w:cs="Times New Roman"/>
          <w:iCs/>
        </w:rPr>
        <w:t>Total revenue after optimization should be higher than the current cumulative revenue earned by all the products in the sub-category.</w:t>
      </w:r>
    </w:p>
    <w:p w14:paraId="57FFA5CE" w14:textId="660D6313" w:rsidR="00037A3B" w:rsidRDefault="00037A3B" w:rsidP="00387188">
      <w:pPr>
        <w:spacing w:after="0"/>
        <w:rPr>
          <w:rFonts w:ascii="Times New Roman" w:eastAsia="Times New Roman" w:hAnsi="Times New Roman" w:cs="Times New Roman"/>
          <w:b/>
          <w:bCs/>
        </w:rPr>
      </w:pPr>
    </w:p>
    <w:p w14:paraId="2A9ED01B" w14:textId="77777777" w:rsidR="00387188" w:rsidRDefault="00387188" w:rsidP="00387188">
      <w:pPr>
        <w:spacing w:after="0"/>
        <w:rPr>
          <w:rFonts w:ascii="Times New Roman" w:eastAsia="Times New Roman" w:hAnsi="Times New Roman" w:cs="Times New Roman"/>
          <w:b/>
          <w:bCs/>
        </w:rPr>
      </w:pPr>
    </w:p>
    <w:p w14:paraId="0A447614" w14:textId="77777777" w:rsidR="00037A3B" w:rsidRPr="00F32C56" w:rsidRDefault="00037A3B" w:rsidP="00387188">
      <w:pPr>
        <w:spacing w:after="0" w:line="276" w:lineRule="auto"/>
        <w:jc w:val="both"/>
        <w:rPr>
          <w:rFonts w:ascii="Times New Roman" w:hAnsi="Times New Roman" w:cs="Times New Roman"/>
          <w:b/>
          <w:sz w:val="24"/>
          <w:szCs w:val="24"/>
        </w:rPr>
      </w:pPr>
      <w:r w:rsidRPr="00F32C56">
        <w:rPr>
          <w:rFonts w:ascii="Times New Roman" w:hAnsi="Times New Roman" w:cs="Times New Roman"/>
          <w:b/>
          <w:sz w:val="24"/>
          <w:szCs w:val="24"/>
        </w:rPr>
        <w:t>Tool used for Optimization</w:t>
      </w:r>
    </w:p>
    <w:p w14:paraId="7F72850D" w14:textId="112176AC" w:rsidR="00037A3B" w:rsidRDefault="00037A3B" w:rsidP="00387188">
      <w:pPr>
        <w:spacing w:after="0" w:line="276" w:lineRule="auto"/>
        <w:jc w:val="both"/>
        <w:rPr>
          <w:rFonts w:ascii="Times New Roman" w:eastAsiaTheme="minorEastAsia" w:hAnsi="Times New Roman" w:cs="Times New Roman"/>
          <w:iCs/>
        </w:rPr>
      </w:pPr>
      <w:r>
        <w:rPr>
          <w:rFonts w:ascii="Times New Roman" w:eastAsiaTheme="minorEastAsia" w:hAnsi="Times New Roman" w:cs="Times New Roman"/>
          <w:iCs/>
        </w:rPr>
        <w:t>SAS was used to run optimization and obtain results.</w:t>
      </w:r>
      <w:r w:rsidR="00194D6F">
        <w:rPr>
          <w:rFonts w:ascii="Times New Roman" w:eastAsiaTheme="minorEastAsia" w:hAnsi="Times New Roman" w:cs="Times New Roman"/>
          <w:iCs/>
        </w:rPr>
        <w:t xml:space="preserve"> The code for the same can be viewed below:</w:t>
      </w:r>
    </w:p>
    <w:p w14:paraId="4BD24C32" w14:textId="02576C72" w:rsidR="00F349B7" w:rsidRDefault="00F349B7" w:rsidP="00037A3B">
      <w:pPr>
        <w:spacing w:after="0" w:line="276" w:lineRule="auto"/>
        <w:jc w:val="both"/>
        <w:rPr>
          <w:rFonts w:ascii="Times New Roman" w:eastAsiaTheme="minorEastAsia" w:hAnsi="Times New Roman" w:cs="Times New Roman"/>
          <w:iCs/>
        </w:rPr>
      </w:pPr>
    </w:p>
    <w:p w14:paraId="5E1FD615" w14:textId="2442C31B" w:rsidR="00A22D6C" w:rsidRDefault="002807E0" w:rsidP="00037A3B">
      <w:pPr>
        <w:spacing w:after="0" w:line="276" w:lineRule="auto"/>
        <w:jc w:val="both"/>
        <w:rPr>
          <w:rFonts w:ascii="Times New Roman" w:eastAsiaTheme="minorEastAsia" w:hAnsi="Times New Roman" w:cs="Times New Roman"/>
          <w:iCs/>
        </w:rPr>
      </w:pPr>
      <w:r>
        <w:rPr>
          <w:rFonts w:ascii="Times New Roman" w:eastAsiaTheme="minorEastAsia" w:hAnsi="Times New Roman" w:cs="Times New Roman"/>
          <w:iCs/>
        </w:rPr>
        <w:object w:dxaOrig="4005" w:dyaOrig="815" w14:anchorId="4F02E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0.25pt;height:40.75pt" o:ole="">
            <v:imagedata r:id="rId5" o:title=""/>
          </v:shape>
          <o:OLEObject Type="Embed" ProgID="Package" ShapeID="_x0000_i1027" DrawAspect="Content" ObjectID="_1645450181" r:id="rId6"/>
        </w:object>
      </w:r>
    </w:p>
    <w:p w14:paraId="3F108670" w14:textId="77777777" w:rsidR="00F349B7" w:rsidRDefault="00F349B7" w:rsidP="00037A3B">
      <w:pPr>
        <w:spacing w:after="0" w:line="276" w:lineRule="auto"/>
        <w:jc w:val="both"/>
        <w:rPr>
          <w:rFonts w:ascii="Times New Roman" w:eastAsiaTheme="minorEastAsia" w:hAnsi="Times New Roman" w:cs="Times New Roman"/>
          <w:iCs/>
        </w:rPr>
      </w:pPr>
    </w:p>
    <w:p w14:paraId="67672EDE" w14:textId="1072EC1F" w:rsidR="00037A3B" w:rsidRPr="00C278A6" w:rsidRDefault="00F349B7" w:rsidP="00037A3B">
      <w:pPr>
        <w:spacing w:after="0" w:line="276" w:lineRule="auto"/>
        <w:jc w:val="both"/>
        <w:rPr>
          <w:rFonts w:ascii="Times New Roman" w:eastAsiaTheme="minorEastAsia" w:hAnsi="Times New Roman" w:cs="Times New Roman"/>
          <w:b/>
          <w:bCs/>
          <w:iCs/>
          <w:sz w:val="24"/>
          <w:szCs w:val="24"/>
        </w:rPr>
      </w:pPr>
      <w:r w:rsidRPr="00C278A6">
        <w:rPr>
          <w:rFonts w:ascii="Times New Roman" w:eastAsiaTheme="minorEastAsia" w:hAnsi="Times New Roman" w:cs="Times New Roman"/>
          <w:b/>
          <w:bCs/>
          <w:iCs/>
          <w:sz w:val="24"/>
          <w:szCs w:val="24"/>
        </w:rPr>
        <w:t>Results</w:t>
      </w:r>
    </w:p>
    <w:p w14:paraId="23D91D35" w14:textId="46C3B334" w:rsidR="00F349B7" w:rsidRDefault="00F349B7" w:rsidP="00037A3B">
      <w:pPr>
        <w:spacing w:after="0" w:line="276" w:lineRule="auto"/>
        <w:jc w:val="both"/>
        <w:rPr>
          <w:rFonts w:ascii="Times New Roman" w:eastAsiaTheme="minorEastAsia" w:hAnsi="Times New Roman" w:cs="Times New Roman"/>
          <w:iCs/>
        </w:rPr>
      </w:pPr>
      <w:r>
        <w:rPr>
          <w:rFonts w:ascii="Times New Roman" w:eastAsiaTheme="minorEastAsia" w:hAnsi="Times New Roman" w:cs="Times New Roman"/>
          <w:iCs/>
        </w:rPr>
        <w:t>The optimization was conducted on one of the sub-categories, and</w:t>
      </w:r>
      <w:r w:rsidR="00CF6FB2">
        <w:rPr>
          <w:rFonts w:ascii="Times New Roman" w:eastAsiaTheme="minorEastAsia" w:hAnsi="Times New Roman" w:cs="Times New Roman"/>
          <w:iCs/>
        </w:rPr>
        <w:t xml:space="preserve"> the results for sanitizer is shown below:</w:t>
      </w:r>
    </w:p>
    <w:p w14:paraId="69F7920C" w14:textId="59AAD2D0" w:rsidR="00FE2E57" w:rsidRDefault="00FE2E57" w:rsidP="00037A3B">
      <w:pPr>
        <w:spacing w:after="0" w:line="276" w:lineRule="auto"/>
        <w:jc w:val="both"/>
        <w:rPr>
          <w:rFonts w:ascii="Times New Roman" w:eastAsiaTheme="minorEastAsia" w:hAnsi="Times New Roman" w:cs="Times New Roman"/>
          <w:iCs/>
        </w:rPr>
      </w:pPr>
    </w:p>
    <w:p w14:paraId="09666A74" w14:textId="390EA567" w:rsidR="00FE2E57" w:rsidRDefault="00FE2E57" w:rsidP="00037A3B">
      <w:pPr>
        <w:spacing w:after="0" w:line="276" w:lineRule="auto"/>
        <w:jc w:val="both"/>
        <w:rPr>
          <w:rFonts w:ascii="Times New Roman" w:eastAsiaTheme="minorEastAsia" w:hAnsi="Times New Roman" w:cs="Times New Roman"/>
          <w:iCs/>
        </w:rPr>
      </w:pPr>
    </w:p>
    <w:p w14:paraId="01EC4247" w14:textId="5FB759CF" w:rsidR="00FE2E57" w:rsidRDefault="00FE2E57" w:rsidP="00037A3B">
      <w:pPr>
        <w:spacing w:after="0" w:line="276" w:lineRule="auto"/>
        <w:jc w:val="both"/>
        <w:rPr>
          <w:rFonts w:ascii="Times New Roman" w:eastAsiaTheme="minorEastAsia" w:hAnsi="Times New Roman" w:cs="Times New Roman"/>
          <w:iCs/>
        </w:rPr>
      </w:pPr>
    </w:p>
    <w:p w14:paraId="05D9276A" w14:textId="55D78094" w:rsidR="00FE2E57" w:rsidRDefault="00FE2E57" w:rsidP="00037A3B">
      <w:pPr>
        <w:spacing w:after="0" w:line="276" w:lineRule="auto"/>
        <w:jc w:val="both"/>
        <w:rPr>
          <w:rFonts w:ascii="Times New Roman" w:eastAsiaTheme="minorEastAsia" w:hAnsi="Times New Roman" w:cs="Times New Roman"/>
          <w:iCs/>
        </w:rPr>
      </w:pPr>
    </w:p>
    <w:p w14:paraId="476C89A1" w14:textId="20B304B2" w:rsidR="00FE2E57" w:rsidRDefault="00FE2E57" w:rsidP="00037A3B">
      <w:pPr>
        <w:spacing w:after="0" w:line="276" w:lineRule="auto"/>
        <w:jc w:val="both"/>
        <w:rPr>
          <w:rFonts w:ascii="Times New Roman" w:eastAsiaTheme="minorEastAsia" w:hAnsi="Times New Roman" w:cs="Times New Roman"/>
          <w:iCs/>
        </w:rPr>
      </w:pPr>
      <w:r w:rsidRPr="00FE2E57">
        <w:rPr>
          <w:rFonts w:ascii="Times New Roman" w:eastAsiaTheme="minorEastAsia" w:hAnsi="Times New Roman" w:cs="Times New Roman"/>
          <w:iCs/>
          <w:noProof/>
        </w:rPr>
        <w:lastRenderedPageBreak/>
        <w:drawing>
          <wp:inline distT="0" distB="0" distL="0" distR="0" wp14:anchorId="3ED75F0B" wp14:editId="33856CFD">
            <wp:extent cx="2041525" cy="3451366"/>
            <wp:effectExtent l="0" t="0" r="0" b="0"/>
            <wp:docPr id="5" name="Picture 4">
              <a:extLst xmlns:a="http://schemas.openxmlformats.org/drawingml/2006/main">
                <a:ext uri="{FF2B5EF4-FFF2-40B4-BE49-F238E27FC236}">
                  <a16:creationId xmlns:a16="http://schemas.microsoft.com/office/drawing/2014/main" id="{FC88CCF6-49F6-4FB9-A9A6-EC84048242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C88CCF6-49F6-4FB9-A9A6-EC840482425F}"/>
                        </a:ext>
                      </a:extLst>
                    </pic:cNvPr>
                    <pic:cNvPicPr>
                      <a:picLocks noChangeAspect="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048816" cy="3463693"/>
                    </a:xfrm>
                    <a:prstGeom prst="rect">
                      <a:avLst/>
                    </a:prstGeom>
                  </pic:spPr>
                </pic:pic>
              </a:graphicData>
            </a:graphic>
          </wp:inline>
        </w:drawing>
      </w:r>
    </w:p>
    <w:p w14:paraId="0EC7F1E4" w14:textId="67366C0F" w:rsidR="00FE2E57" w:rsidRDefault="00FE2E57" w:rsidP="00037A3B">
      <w:pPr>
        <w:spacing w:after="0" w:line="276" w:lineRule="auto"/>
        <w:jc w:val="both"/>
        <w:rPr>
          <w:rFonts w:ascii="Times New Roman" w:eastAsiaTheme="minorEastAsia" w:hAnsi="Times New Roman" w:cs="Times New Roman"/>
          <w:iCs/>
        </w:rPr>
      </w:pPr>
    </w:p>
    <w:p w14:paraId="2DDC66F9" w14:textId="28B29D56" w:rsidR="00FE2E57" w:rsidRDefault="00FE2E57" w:rsidP="00037A3B">
      <w:pPr>
        <w:spacing w:after="0" w:line="276"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The </w:t>
      </w:r>
      <w:r w:rsidR="0039146A">
        <w:rPr>
          <w:rFonts w:ascii="Times New Roman" w:eastAsiaTheme="minorEastAsia" w:hAnsi="Times New Roman" w:cs="Times New Roman"/>
          <w:iCs/>
        </w:rPr>
        <w:t xml:space="preserve">decision </w:t>
      </w:r>
      <w:r w:rsidR="003E30D0">
        <w:rPr>
          <w:rFonts w:ascii="Times New Roman" w:eastAsiaTheme="minorEastAsia" w:hAnsi="Times New Roman" w:cs="Times New Roman"/>
          <w:iCs/>
        </w:rPr>
        <w:t>variables</w:t>
      </w:r>
      <w:r>
        <w:rPr>
          <w:rFonts w:ascii="Times New Roman" w:eastAsiaTheme="minorEastAsia" w:hAnsi="Times New Roman" w:cs="Times New Roman"/>
          <w:iCs/>
        </w:rPr>
        <w:t xml:space="preserve"> considered are X2, X4 and X8</w:t>
      </w:r>
      <w:r w:rsidR="00CF6FB2">
        <w:rPr>
          <w:rFonts w:ascii="Times New Roman" w:eastAsiaTheme="minorEastAsia" w:hAnsi="Times New Roman" w:cs="Times New Roman"/>
          <w:iCs/>
        </w:rPr>
        <w:t xml:space="preserve"> and revenue is maximized to $8.46M</w:t>
      </w:r>
      <w:r>
        <w:rPr>
          <w:rFonts w:ascii="Times New Roman" w:eastAsiaTheme="minorEastAsia" w:hAnsi="Times New Roman" w:cs="Times New Roman"/>
          <w:iCs/>
        </w:rPr>
        <w:t>.</w:t>
      </w:r>
      <w:r w:rsidR="003E30D0">
        <w:rPr>
          <w:rFonts w:ascii="Times New Roman" w:eastAsiaTheme="minorEastAsia" w:hAnsi="Times New Roman" w:cs="Times New Roman"/>
          <w:iCs/>
        </w:rPr>
        <w:t xml:space="preserve"> The same analysis is repeated for Cleaning Wipes.</w:t>
      </w:r>
    </w:p>
    <w:p w14:paraId="558637F1" w14:textId="191D0726" w:rsidR="003E30D0" w:rsidRDefault="003E30D0" w:rsidP="00037A3B">
      <w:pPr>
        <w:spacing w:after="0" w:line="276" w:lineRule="auto"/>
        <w:jc w:val="both"/>
        <w:rPr>
          <w:rFonts w:ascii="Times New Roman" w:eastAsiaTheme="minorEastAsia" w:hAnsi="Times New Roman" w:cs="Times New Roman"/>
          <w:iCs/>
        </w:rPr>
      </w:pPr>
    </w:p>
    <w:p w14:paraId="09A7F42E" w14:textId="74B45EC0" w:rsidR="003E30D0" w:rsidRPr="003E30D0" w:rsidRDefault="003E30D0" w:rsidP="00037A3B">
      <w:pPr>
        <w:spacing w:after="0" w:line="276" w:lineRule="auto"/>
        <w:jc w:val="both"/>
        <w:rPr>
          <w:rFonts w:ascii="Times New Roman" w:eastAsiaTheme="minorEastAsia" w:hAnsi="Times New Roman" w:cs="Times New Roman"/>
          <w:b/>
          <w:bCs/>
          <w:iCs/>
        </w:rPr>
      </w:pPr>
      <w:r w:rsidRPr="00C278A6">
        <w:rPr>
          <w:rFonts w:ascii="Times New Roman" w:eastAsiaTheme="minorEastAsia" w:hAnsi="Times New Roman" w:cs="Times New Roman"/>
          <w:b/>
          <w:bCs/>
          <w:iCs/>
          <w:sz w:val="24"/>
          <w:szCs w:val="24"/>
        </w:rPr>
        <w:t>Recommended Product Groupings</w:t>
      </w:r>
    </w:p>
    <w:p w14:paraId="210C8F1E" w14:textId="79DB2452" w:rsidR="003E30D0" w:rsidRDefault="003E30D0" w:rsidP="00037A3B">
      <w:pPr>
        <w:spacing w:after="0" w:line="276" w:lineRule="auto"/>
        <w:jc w:val="both"/>
        <w:rPr>
          <w:rFonts w:ascii="Times New Roman" w:eastAsiaTheme="minorEastAsia" w:hAnsi="Times New Roman" w:cs="Times New Roman"/>
          <w:iCs/>
        </w:rPr>
      </w:pPr>
    </w:p>
    <w:p w14:paraId="670D675B" w14:textId="0B82F113" w:rsidR="003E30D0" w:rsidRDefault="003E30D0" w:rsidP="00037A3B">
      <w:pPr>
        <w:spacing w:after="0" w:line="276" w:lineRule="auto"/>
        <w:jc w:val="both"/>
        <w:rPr>
          <w:rFonts w:ascii="Times New Roman" w:eastAsiaTheme="minorEastAsia" w:hAnsi="Times New Roman" w:cs="Times New Roman"/>
          <w:iCs/>
        </w:rPr>
      </w:pPr>
      <w:r>
        <w:rPr>
          <w:noProof/>
        </w:rPr>
        <w:drawing>
          <wp:inline distT="0" distB="0" distL="0" distR="0" wp14:anchorId="396712EF" wp14:editId="725074C7">
            <wp:extent cx="2146300" cy="1062449"/>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7905" cy="1083044"/>
                    </a:xfrm>
                    <a:prstGeom prst="rect">
                      <a:avLst/>
                    </a:prstGeom>
                  </pic:spPr>
                </pic:pic>
              </a:graphicData>
            </a:graphic>
          </wp:inline>
        </w:drawing>
      </w:r>
    </w:p>
    <w:p w14:paraId="5CC124BC" w14:textId="77777777" w:rsidR="00B26C75" w:rsidRDefault="00B26C75" w:rsidP="00037A3B">
      <w:pPr>
        <w:spacing w:after="0" w:line="276" w:lineRule="auto"/>
        <w:jc w:val="both"/>
        <w:rPr>
          <w:rFonts w:ascii="Times New Roman" w:eastAsiaTheme="minorEastAsia" w:hAnsi="Times New Roman" w:cs="Times New Roman"/>
          <w:iCs/>
        </w:rPr>
      </w:pPr>
    </w:p>
    <w:p w14:paraId="03DCE4CE" w14:textId="13C3E1FB" w:rsidR="00B26C75" w:rsidRPr="00B26C75" w:rsidRDefault="00B26C75" w:rsidP="00037A3B">
      <w:pPr>
        <w:spacing w:after="0" w:line="276" w:lineRule="auto"/>
        <w:jc w:val="both"/>
        <w:rPr>
          <w:rFonts w:ascii="Times New Roman" w:eastAsiaTheme="minorEastAsia" w:hAnsi="Times New Roman" w:cs="Times New Roman"/>
          <w:b/>
          <w:bCs/>
          <w:iCs/>
        </w:rPr>
      </w:pPr>
      <w:r w:rsidRPr="00B26C75">
        <w:rPr>
          <w:rFonts w:ascii="Times New Roman" w:eastAsiaTheme="minorEastAsia" w:hAnsi="Times New Roman" w:cs="Times New Roman"/>
          <w:b/>
          <w:bCs/>
          <w:iCs/>
          <w:sz w:val="24"/>
          <w:szCs w:val="24"/>
        </w:rPr>
        <w:t>Sub-Category Optimization Results</w:t>
      </w:r>
    </w:p>
    <w:p w14:paraId="64C9690A" w14:textId="32904D0C" w:rsidR="00B26C75" w:rsidRDefault="00B26C75" w:rsidP="00037A3B">
      <w:pPr>
        <w:spacing w:after="0" w:line="276" w:lineRule="auto"/>
        <w:jc w:val="both"/>
        <w:rPr>
          <w:rFonts w:ascii="Times New Roman" w:eastAsiaTheme="minorEastAsia" w:hAnsi="Times New Roman" w:cs="Times New Roman"/>
          <w:iCs/>
        </w:rPr>
      </w:pPr>
    </w:p>
    <w:p w14:paraId="64E8A21E" w14:textId="668BED9D" w:rsidR="00B26C75" w:rsidRDefault="00B26C75" w:rsidP="00037A3B">
      <w:pPr>
        <w:spacing w:after="0" w:line="276" w:lineRule="auto"/>
        <w:jc w:val="both"/>
        <w:rPr>
          <w:rFonts w:ascii="Times New Roman" w:eastAsiaTheme="minorEastAsia" w:hAnsi="Times New Roman" w:cs="Times New Roman"/>
          <w:iCs/>
        </w:rPr>
      </w:pPr>
      <w:r w:rsidRPr="00B26C75">
        <w:rPr>
          <w:rFonts w:ascii="Times New Roman" w:eastAsiaTheme="minorEastAsia" w:hAnsi="Times New Roman" w:cs="Times New Roman"/>
          <w:iCs/>
          <w:noProof/>
        </w:rPr>
        <w:drawing>
          <wp:inline distT="0" distB="0" distL="0" distR="0" wp14:anchorId="21277F1F" wp14:editId="5B847EC7">
            <wp:extent cx="3296348" cy="2581275"/>
            <wp:effectExtent l="0" t="0" r="0" b="0"/>
            <wp:docPr id="13" name="Picture 12">
              <a:extLst xmlns:a="http://schemas.openxmlformats.org/drawingml/2006/main">
                <a:ext uri="{FF2B5EF4-FFF2-40B4-BE49-F238E27FC236}">
                  <a16:creationId xmlns:a16="http://schemas.microsoft.com/office/drawing/2014/main" id="{D090B7CC-019D-41AE-949F-9E256157AC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D090B7CC-019D-41AE-949F-9E256157ACF1}"/>
                        </a:ext>
                      </a:extLst>
                    </pic:cNvPr>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3300174" cy="2584271"/>
                    </a:xfrm>
                    <a:prstGeom prst="rect">
                      <a:avLst/>
                    </a:prstGeom>
                  </pic:spPr>
                </pic:pic>
              </a:graphicData>
            </a:graphic>
          </wp:inline>
        </w:drawing>
      </w:r>
    </w:p>
    <w:p w14:paraId="49CA8F6A" w14:textId="703DE7E0" w:rsidR="005F6097" w:rsidRDefault="00F349B7" w:rsidP="00387188">
      <w:pPr>
        <w:spacing w:after="0" w:line="276" w:lineRule="auto"/>
        <w:jc w:val="both"/>
        <w:rPr>
          <w:rFonts w:ascii="Times New Roman" w:hAnsi="Times New Roman" w:cs="Times New Roman"/>
        </w:rPr>
      </w:pPr>
      <w:r w:rsidRPr="0085028B">
        <w:rPr>
          <w:rFonts w:ascii="Times New Roman" w:hAnsi="Times New Roman" w:cs="Times New Roman"/>
        </w:rPr>
        <w:lastRenderedPageBreak/>
        <w:t xml:space="preserve">The Company has </w:t>
      </w:r>
      <w:r w:rsidR="00FE2E57">
        <w:rPr>
          <w:rFonts w:ascii="Times New Roman" w:hAnsi="Times New Roman" w:cs="Times New Roman"/>
        </w:rPr>
        <w:t>two</w:t>
      </w:r>
      <w:r w:rsidRPr="0085028B">
        <w:rPr>
          <w:rFonts w:ascii="Times New Roman" w:hAnsi="Times New Roman" w:cs="Times New Roman"/>
        </w:rPr>
        <w:t xml:space="preserve"> categories, and the chart reflects the revenue generated before and after optimization. Using optimization, </w:t>
      </w:r>
      <w:r>
        <w:rPr>
          <w:rFonts w:ascii="Times New Roman" w:hAnsi="Times New Roman" w:cs="Times New Roman"/>
        </w:rPr>
        <w:t>the study was</w:t>
      </w:r>
      <w:r w:rsidRPr="0085028B">
        <w:rPr>
          <w:rFonts w:ascii="Times New Roman" w:hAnsi="Times New Roman" w:cs="Times New Roman"/>
        </w:rPr>
        <w:t xml:space="preserve"> able to increase the revenue of the Company by </w:t>
      </w:r>
      <w:r w:rsidR="005F6097">
        <w:rPr>
          <w:rFonts w:ascii="Times New Roman" w:hAnsi="Times New Roman" w:cs="Times New Roman"/>
        </w:rPr>
        <w:t>7.7</w:t>
      </w:r>
      <w:r w:rsidRPr="0085028B">
        <w:rPr>
          <w:rFonts w:ascii="Times New Roman" w:hAnsi="Times New Roman" w:cs="Times New Roman"/>
        </w:rPr>
        <w:t>% per annum, which is tantamount to a $1.</w:t>
      </w:r>
      <w:r w:rsidR="005F6097">
        <w:rPr>
          <w:rFonts w:ascii="Times New Roman" w:hAnsi="Times New Roman" w:cs="Times New Roman"/>
        </w:rPr>
        <w:t>14</w:t>
      </w:r>
      <w:r w:rsidRPr="0085028B">
        <w:rPr>
          <w:rFonts w:ascii="Times New Roman" w:hAnsi="Times New Roman" w:cs="Times New Roman"/>
        </w:rPr>
        <w:t xml:space="preserve"> million growth in revenu</w:t>
      </w:r>
      <w:r w:rsidR="00CF6FB2">
        <w:rPr>
          <w:rFonts w:ascii="Times New Roman" w:hAnsi="Times New Roman" w:cs="Times New Roman"/>
        </w:rPr>
        <w:t>e.</w:t>
      </w:r>
    </w:p>
    <w:p w14:paraId="11F5668D" w14:textId="407C04C2" w:rsidR="00BC0C8B" w:rsidRPr="00BC0C8B" w:rsidRDefault="00BC0C8B" w:rsidP="00387188">
      <w:pPr>
        <w:spacing w:after="0" w:line="276" w:lineRule="auto"/>
        <w:jc w:val="both"/>
        <w:rPr>
          <w:rFonts w:ascii="Times New Roman" w:hAnsi="Times New Roman" w:cs="Times New Roman"/>
          <w:b/>
          <w:bCs/>
        </w:rPr>
      </w:pPr>
      <w:r w:rsidRPr="00C278A6">
        <w:rPr>
          <w:rFonts w:ascii="Times New Roman" w:hAnsi="Times New Roman" w:cs="Times New Roman"/>
          <w:b/>
          <w:bCs/>
          <w:sz w:val="24"/>
          <w:szCs w:val="24"/>
        </w:rPr>
        <w:t>Excel Prototype</w:t>
      </w:r>
    </w:p>
    <w:p w14:paraId="3A7F4B64" w14:textId="70CF609D" w:rsidR="00BC0C8B" w:rsidRDefault="00BC0C8B" w:rsidP="00387188">
      <w:pPr>
        <w:spacing w:after="0" w:line="276" w:lineRule="auto"/>
        <w:jc w:val="both"/>
        <w:rPr>
          <w:rFonts w:ascii="Times New Roman" w:hAnsi="Times New Roman" w:cs="Times New Roman"/>
        </w:rPr>
      </w:pPr>
    </w:p>
    <w:p w14:paraId="5EBA5494" w14:textId="49B1B69B" w:rsidR="00BC0C8B" w:rsidRDefault="00BC0C8B" w:rsidP="00387188">
      <w:pPr>
        <w:spacing w:after="0" w:line="276" w:lineRule="auto"/>
        <w:jc w:val="both"/>
        <w:rPr>
          <w:rFonts w:ascii="Times New Roman" w:hAnsi="Times New Roman" w:cs="Times New Roman"/>
        </w:rPr>
      </w:pPr>
      <w:r>
        <w:rPr>
          <w:rFonts w:ascii="Times New Roman" w:hAnsi="Times New Roman" w:cs="Times New Roman"/>
        </w:rPr>
        <w:t>The optimization</w:t>
      </w:r>
      <w:r w:rsidR="00C65AAD">
        <w:rPr>
          <w:rFonts w:ascii="Times New Roman" w:hAnsi="Times New Roman" w:cs="Times New Roman"/>
        </w:rPr>
        <w:t xml:space="preserve"> is performed on Excel</w:t>
      </w:r>
      <w:r w:rsidR="00DE39FC">
        <w:rPr>
          <w:rFonts w:ascii="Times New Roman" w:hAnsi="Times New Roman" w:cs="Times New Roman"/>
        </w:rPr>
        <w:t xml:space="preserve"> Solver</w:t>
      </w:r>
      <w:r w:rsidR="00C65AAD">
        <w:rPr>
          <w:rFonts w:ascii="Times New Roman" w:hAnsi="Times New Roman" w:cs="Times New Roman"/>
        </w:rPr>
        <w:t xml:space="preserve"> to validate</w:t>
      </w:r>
      <w:r w:rsidR="00C70414">
        <w:rPr>
          <w:rFonts w:ascii="Times New Roman" w:hAnsi="Times New Roman" w:cs="Times New Roman"/>
        </w:rPr>
        <w:t xml:space="preserve"> </w:t>
      </w:r>
      <w:r w:rsidR="005D03C6">
        <w:rPr>
          <w:rFonts w:ascii="Times New Roman" w:hAnsi="Times New Roman" w:cs="Times New Roman"/>
        </w:rPr>
        <w:t>the</w:t>
      </w:r>
      <w:r w:rsidR="00C70414">
        <w:rPr>
          <w:rFonts w:ascii="Times New Roman" w:hAnsi="Times New Roman" w:cs="Times New Roman"/>
        </w:rPr>
        <w:t xml:space="preserve"> analysis. </w:t>
      </w:r>
      <w:r w:rsidR="005D03C6">
        <w:rPr>
          <w:rFonts w:ascii="Times New Roman" w:hAnsi="Times New Roman" w:cs="Times New Roman"/>
        </w:rPr>
        <w:t>Evolutionary algorithm is used for this model</w:t>
      </w:r>
      <w:r w:rsidR="00910A9C">
        <w:rPr>
          <w:rFonts w:ascii="Times New Roman" w:hAnsi="Times New Roman" w:cs="Times New Roman"/>
        </w:rPr>
        <w:t xml:space="preserve"> as global maxima is achieved</w:t>
      </w:r>
      <w:r w:rsidR="005D03C6">
        <w:rPr>
          <w:rFonts w:ascii="Times New Roman" w:hAnsi="Times New Roman" w:cs="Times New Roman"/>
        </w:rPr>
        <w:t>. The results</w:t>
      </w:r>
      <w:r w:rsidR="00B169C1">
        <w:rPr>
          <w:rFonts w:ascii="Times New Roman" w:hAnsi="Times New Roman" w:cs="Times New Roman"/>
        </w:rPr>
        <w:t xml:space="preserve"> for Sanitiser</w:t>
      </w:r>
      <w:r w:rsidR="005D03C6">
        <w:rPr>
          <w:rFonts w:ascii="Times New Roman" w:hAnsi="Times New Roman" w:cs="Times New Roman"/>
        </w:rPr>
        <w:t xml:space="preserve"> are as below:</w:t>
      </w:r>
    </w:p>
    <w:p w14:paraId="5543615C" w14:textId="14FAE1C3" w:rsidR="005D03C6" w:rsidRDefault="005D03C6" w:rsidP="00387188">
      <w:pPr>
        <w:spacing w:after="0" w:line="276" w:lineRule="auto"/>
        <w:jc w:val="both"/>
        <w:rPr>
          <w:rFonts w:ascii="Times New Roman" w:hAnsi="Times New Roman" w:cs="Times New Roman"/>
        </w:rPr>
      </w:pPr>
    </w:p>
    <w:p w14:paraId="77B3B96C" w14:textId="28DEBC41" w:rsidR="005D03C6" w:rsidRDefault="00B169C1" w:rsidP="00387188">
      <w:pPr>
        <w:spacing w:after="0" w:line="276" w:lineRule="auto"/>
        <w:jc w:val="both"/>
        <w:rPr>
          <w:rFonts w:ascii="Times New Roman" w:hAnsi="Times New Roman" w:cs="Times New Roman"/>
        </w:rPr>
      </w:pPr>
      <w:bookmarkStart w:id="0" w:name="_GoBack"/>
      <w:r w:rsidRPr="00B169C1">
        <w:rPr>
          <w:rFonts w:ascii="Times New Roman" w:hAnsi="Times New Roman" w:cs="Times New Roman"/>
        </w:rPr>
        <w:drawing>
          <wp:inline distT="0" distB="0" distL="0" distR="0" wp14:anchorId="32A07DAD" wp14:editId="6F668DC5">
            <wp:extent cx="6486981" cy="2044700"/>
            <wp:effectExtent l="0" t="0" r="0" b="0"/>
            <wp:docPr id="3" name="Picture 2">
              <a:extLst xmlns:a="http://schemas.openxmlformats.org/drawingml/2006/main">
                <a:ext uri="{FF2B5EF4-FFF2-40B4-BE49-F238E27FC236}">
                  <a16:creationId xmlns:a16="http://schemas.microsoft.com/office/drawing/2014/main" id="{9FE21363-4532-411A-A140-21C610EB26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FE21363-4532-411A-A140-21C610EB26FD}"/>
                        </a:ext>
                      </a:extLst>
                    </pic:cNvPr>
                    <pic:cNvPicPr>
                      <a:picLocks noChangeAspect="1"/>
                    </pic:cNvPicPr>
                  </pic:nvPicPr>
                  <pic:blipFill>
                    <a:blip r:embed="rId10">
                      <a:clrChange>
                        <a:clrFrom>
                          <a:srgbClr val="FFFFFF"/>
                        </a:clrFrom>
                        <a:clrTo>
                          <a:srgbClr val="FFFFFF">
                            <a:alpha val="0"/>
                          </a:srgbClr>
                        </a:clrTo>
                      </a:clrChange>
                    </a:blip>
                    <a:stretch>
                      <a:fillRect/>
                    </a:stretch>
                  </pic:blipFill>
                  <pic:spPr>
                    <a:xfrm>
                      <a:off x="0" y="0"/>
                      <a:ext cx="6490470" cy="2045800"/>
                    </a:xfrm>
                    <a:prstGeom prst="rect">
                      <a:avLst/>
                    </a:prstGeom>
                  </pic:spPr>
                </pic:pic>
              </a:graphicData>
            </a:graphic>
          </wp:inline>
        </w:drawing>
      </w:r>
      <w:bookmarkEnd w:id="0"/>
    </w:p>
    <w:p w14:paraId="03E8D4FF" w14:textId="0E374E30" w:rsidR="00B169C1" w:rsidRDefault="00B169C1" w:rsidP="00387188">
      <w:pPr>
        <w:spacing w:after="0" w:line="276" w:lineRule="auto"/>
        <w:jc w:val="both"/>
        <w:rPr>
          <w:rFonts w:ascii="Times New Roman" w:hAnsi="Times New Roman" w:cs="Times New Roman"/>
        </w:rPr>
      </w:pPr>
    </w:p>
    <w:p w14:paraId="7ABF4673" w14:textId="6B3CACF6" w:rsidR="00B169C1" w:rsidRDefault="001A5FF2" w:rsidP="00387188">
      <w:pPr>
        <w:spacing w:after="0" w:line="276" w:lineRule="auto"/>
        <w:jc w:val="both"/>
        <w:rPr>
          <w:rFonts w:ascii="Times New Roman" w:hAnsi="Times New Roman" w:cs="Times New Roman"/>
          <w:b/>
          <w:bCs/>
        </w:rPr>
      </w:pPr>
      <w:r w:rsidRPr="00C278A6">
        <w:rPr>
          <w:rFonts w:ascii="Times New Roman" w:hAnsi="Times New Roman" w:cs="Times New Roman"/>
          <w:b/>
          <w:bCs/>
          <w:sz w:val="24"/>
          <w:szCs w:val="24"/>
        </w:rPr>
        <w:t xml:space="preserve">Model </w:t>
      </w:r>
      <w:r w:rsidR="00954FF1" w:rsidRPr="00C278A6">
        <w:rPr>
          <w:rFonts w:ascii="Times New Roman" w:hAnsi="Times New Roman" w:cs="Times New Roman"/>
          <w:b/>
          <w:bCs/>
          <w:sz w:val="24"/>
          <w:szCs w:val="24"/>
        </w:rPr>
        <w:t>Validation</w:t>
      </w:r>
    </w:p>
    <w:p w14:paraId="7943344E" w14:textId="3E753EFD" w:rsidR="001A5FF2" w:rsidRDefault="001A5FF2" w:rsidP="00387188">
      <w:pPr>
        <w:spacing w:after="0" w:line="276" w:lineRule="auto"/>
        <w:jc w:val="both"/>
        <w:rPr>
          <w:rFonts w:ascii="Times New Roman" w:hAnsi="Times New Roman" w:cs="Times New Roman"/>
          <w:b/>
          <w:bCs/>
        </w:rPr>
      </w:pPr>
    </w:p>
    <w:p w14:paraId="32FE4481" w14:textId="2F1C852E" w:rsidR="001A5FF2" w:rsidRPr="001A5FF2" w:rsidRDefault="001A5FF2" w:rsidP="00387188">
      <w:pPr>
        <w:spacing w:after="0" w:line="276" w:lineRule="auto"/>
        <w:jc w:val="both"/>
        <w:rPr>
          <w:rFonts w:ascii="Times New Roman" w:hAnsi="Times New Roman" w:cs="Times New Roman"/>
        </w:rPr>
      </w:pPr>
      <w:r>
        <w:rPr>
          <w:rFonts w:ascii="Times New Roman" w:hAnsi="Times New Roman" w:cs="Times New Roman"/>
        </w:rPr>
        <w:t>The results are validated for Sanitizer and Cleaning Wipes</w:t>
      </w:r>
      <w:r w:rsidR="00954FF1">
        <w:rPr>
          <w:rFonts w:ascii="Times New Roman" w:hAnsi="Times New Roman" w:cs="Times New Roman"/>
        </w:rPr>
        <w:t xml:space="preserve"> using Excel and SAS</w:t>
      </w:r>
    </w:p>
    <w:p w14:paraId="1B8E2459" w14:textId="371521DB" w:rsidR="001A5FF2" w:rsidRDefault="001A5FF2" w:rsidP="00387188">
      <w:pPr>
        <w:spacing w:after="0" w:line="276" w:lineRule="auto"/>
        <w:jc w:val="both"/>
        <w:rPr>
          <w:rFonts w:ascii="Times New Roman" w:hAnsi="Times New Roman" w:cs="Times New Roman"/>
        </w:rPr>
      </w:pPr>
    </w:p>
    <w:p w14:paraId="40C098E3" w14:textId="3B771036" w:rsidR="001A5FF2" w:rsidRDefault="001A5FF2" w:rsidP="00387188">
      <w:pPr>
        <w:spacing w:after="0" w:line="276" w:lineRule="auto"/>
        <w:jc w:val="both"/>
        <w:rPr>
          <w:rFonts w:ascii="Times New Roman" w:hAnsi="Times New Roman" w:cs="Times New Roman"/>
        </w:rPr>
      </w:pPr>
      <w:r w:rsidRPr="001A5FF2">
        <w:rPr>
          <w:rFonts w:ascii="Times New Roman" w:hAnsi="Times New Roman" w:cs="Times New Roman"/>
        </w:rPr>
        <w:drawing>
          <wp:inline distT="0" distB="0" distL="0" distR="0" wp14:anchorId="73A11858" wp14:editId="4A7667C0">
            <wp:extent cx="3127375" cy="1059898"/>
            <wp:effectExtent l="0" t="0" r="0" b="6985"/>
            <wp:docPr id="11" name="Picture 10">
              <a:extLst xmlns:a="http://schemas.openxmlformats.org/drawingml/2006/main">
                <a:ext uri="{FF2B5EF4-FFF2-40B4-BE49-F238E27FC236}">
                  <a16:creationId xmlns:a16="http://schemas.microsoft.com/office/drawing/2014/main" id="{BE54D1FA-E883-4DB2-9C7B-B24C9565EA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E54D1FA-E883-4DB2-9C7B-B24C9565EA15}"/>
                        </a:ext>
                      </a:extLst>
                    </pic:cNvPr>
                    <pic:cNvPicPr>
                      <a:picLocks noChangeAspect="1"/>
                    </pic:cNvPicPr>
                  </pic:nvPicPr>
                  <pic:blipFill>
                    <a:blip r:embed="rId11"/>
                    <a:stretch>
                      <a:fillRect/>
                    </a:stretch>
                  </pic:blipFill>
                  <pic:spPr>
                    <a:xfrm>
                      <a:off x="0" y="0"/>
                      <a:ext cx="3173857" cy="1075651"/>
                    </a:xfrm>
                    <a:prstGeom prst="rect">
                      <a:avLst/>
                    </a:prstGeom>
                  </pic:spPr>
                </pic:pic>
              </a:graphicData>
            </a:graphic>
          </wp:inline>
        </w:drawing>
      </w:r>
    </w:p>
    <w:p w14:paraId="61B5AAD3" w14:textId="11675E3C" w:rsidR="00954FF1" w:rsidRDefault="00954FF1" w:rsidP="00387188">
      <w:pPr>
        <w:spacing w:after="0" w:line="276" w:lineRule="auto"/>
        <w:jc w:val="both"/>
        <w:rPr>
          <w:rFonts w:ascii="Times New Roman" w:hAnsi="Times New Roman" w:cs="Times New Roman"/>
        </w:rPr>
      </w:pPr>
    </w:p>
    <w:p w14:paraId="4596E7C2" w14:textId="6FB841B6" w:rsidR="00954FF1" w:rsidRPr="00C278A6" w:rsidRDefault="00954FF1" w:rsidP="00387188">
      <w:pPr>
        <w:spacing w:after="0" w:line="276" w:lineRule="auto"/>
        <w:jc w:val="both"/>
        <w:rPr>
          <w:rFonts w:ascii="Times New Roman" w:hAnsi="Times New Roman" w:cs="Times New Roman"/>
          <w:b/>
          <w:bCs/>
          <w:sz w:val="24"/>
          <w:szCs w:val="24"/>
        </w:rPr>
      </w:pPr>
      <w:r w:rsidRPr="00C278A6">
        <w:rPr>
          <w:rFonts w:ascii="Times New Roman" w:hAnsi="Times New Roman" w:cs="Times New Roman"/>
          <w:b/>
          <w:bCs/>
          <w:sz w:val="24"/>
          <w:szCs w:val="24"/>
        </w:rPr>
        <w:t>Conclusion</w:t>
      </w:r>
      <w:r w:rsidR="002A08CC">
        <w:rPr>
          <w:rFonts w:ascii="Times New Roman" w:hAnsi="Times New Roman" w:cs="Times New Roman"/>
          <w:b/>
          <w:bCs/>
          <w:sz w:val="24"/>
          <w:szCs w:val="24"/>
        </w:rPr>
        <w:t xml:space="preserve"> and Future Scope</w:t>
      </w:r>
    </w:p>
    <w:p w14:paraId="1F7C2A62" w14:textId="47DF273C" w:rsidR="00954FF1" w:rsidRDefault="00954FF1" w:rsidP="00387188">
      <w:pPr>
        <w:spacing w:after="0" w:line="276" w:lineRule="auto"/>
        <w:jc w:val="both"/>
        <w:rPr>
          <w:rFonts w:ascii="Times New Roman" w:hAnsi="Times New Roman" w:cs="Times New Roman"/>
        </w:rPr>
      </w:pPr>
    </w:p>
    <w:p w14:paraId="56F11152" w14:textId="08AC5A74" w:rsidR="00C278A6" w:rsidRDefault="00C278A6" w:rsidP="00387188">
      <w:pPr>
        <w:spacing w:after="0" w:line="276" w:lineRule="auto"/>
        <w:jc w:val="both"/>
        <w:rPr>
          <w:rFonts w:ascii="Times New Roman" w:hAnsi="Times New Roman" w:cs="Times New Roman"/>
        </w:rPr>
      </w:pPr>
      <w:r>
        <w:rPr>
          <w:rFonts w:ascii="Times New Roman" w:hAnsi="Times New Roman" w:cs="Times New Roman"/>
        </w:rPr>
        <w:t>Thus, we can conclude that</w:t>
      </w:r>
      <w:r w:rsidR="00910A9C">
        <w:rPr>
          <w:rFonts w:ascii="Times New Roman" w:hAnsi="Times New Roman" w:cs="Times New Roman"/>
        </w:rPr>
        <w:t xml:space="preserve"> </w:t>
      </w:r>
      <w:r w:rsidR="00DE39FC">
        <w:rPr>
          <w:rFonts w:ascii="Times New Roman" w:hAnsi="Times New Roman" w:cs="Times New Roman"/>
        </w:rPr>
        <w:t>the</w:t>
      </w:r>
      <w:r w:rsidR="00910A9C">
        <w:rPr>
          <w:rFonts w:ascii="Times New Roman" w:hAnsi="Times New Roman" w:cs="Times New Roman"/>
        </w:rPr>
        <w:t xml:space="preserve"> model on SAS</w:t>
      </w:r>
      <w:r w:rsidR="00F41469">
        <w:rPr>
          <w:rFonts w:ascii="Times New Roman" w:hAnsi="Times New Roman" w:cs="Times New Roman"/>
        </w:rPr>
        <w:t xml:space="preserve"> gives </w:t>
      </w:r>
      <w:r w:rsidR="00DE39FC">
        <w:rPr>
          <w:rFonts w:ascii="Times New Roman" w:hAnsi="Times New Roman" w:cs="Times New Roman"/>
        </w:rPr>
        <w:t>the optimized revenue and it is validated with Excel Solver.</w:t>
      </w:r>
      <w:r w:rsidR="00C7415A">
        <w:rPr>
          <w:rFonts w:ascii="Times New Roman" w:hAnsi="Times New Roman" w:cs="Times New Roman"/>
        </w:rPr>
        <w:t xml:space="preserve"> The analysis can be further extended</w:t>
      </w:r>
      <w:r w:rsidR="009F0C99">
        <w:rPr>
          <w:rFonts w:ascii="Times New Roman" w:hAnsi="Times New Roman" w:cs="Times New Roman"/>
        </w:rPr>
        <w:t xml:space="preserve"> to enhance the optimization model </w:t>
      </w:r>
      <w:r w:rsidR="00BC543F">
        <w:rPr>
          <w:rFonts w:ascii="Times New Roman" w:hAnsi="Times New Roman" w:cs="Times New Roman"/>
        </w:rPr>
        <w:t>if</w:t>
      </w:r>
      <w:r w:rsidR="00B84624">
        <w:rPr>
          <w:rFonts w:ascii="Times New Roman" w:hAnsi="Times New Roman" w:cs="Times New Roman"/>
        </w:rPr>
        <w:t xml:space="preserve"> the below factors are </w:t>
      </w:r>
      <w:r w:rsidR="00BC00F2">
        <w:rPr>
          <w:rFonts w:ascii="Times New Roman" w:hAnsi="Times New Roman" w:cs="Times New Roman"/>
        </w:rPr>
        <w:t>considered:</w:t>
      </w:r>
    </w:p>
    <w:p w14:paraId="380D29BF" w14:textId="6C075B27" w:rsidR="00C7415A" w:rsidRDefault="00C7415A" w:rsidP="00387188">
      <w:pPr>
        <w:spacing w:after="0" w:line="276" w:lineRule="auto"/>
        <w:jc w:val="both"/>
        <w:rPr>
          <w:rFonts w:ascii="Times New Roman" w:hAnsi="Times New Roman" w:cs="Times New Roman"/>
        </w:rPr>
      </w:pPr>
    </w:p>
    <w:p w14:paraId="7E87AA01" w14:textId="77777777" w:rsidR="00C7415A" w:rsidRPr="00C7415A" w:rsidRDefault="00C7415A" w:rsidP="00C7415A">
      <w:pPr>
        <w:numPr>
          <w:ilvl w:val="0"/>
          <w:numId w:val="1"/>
        </w:numPr>
        <w:spacing w:after="0" w:line="276" w:lineRule="auto"/>
        <w:jc w:val="both"/>
        <w:rPr>
          <w:rFonts w:ascii="Times New Roman" w:hAnsi="Times New Roman" w:cs="Times New Roman"/>
        </w:rPr>
      </w:pPr>
      <w:r w:rsidRPr="00C7415A">
        <w:rPr>
          <w:rFonts w:ascii="Times New Roman" w:hAnsi="Times New Roman" w:cs="Times New Roman"/>
          <w:b/>
          <w:bCs/>
        </w:rPr>
        <w:t>Manufacturing Cost of Product –</w:t>
      </w:r>
      <w:r w:rsidRPr="00C7415A">
        <w:rPr>
          <w:rFonts w:ascii="Times New Roman" w:hAnsi="Times New Roman" w:cs="Times New Roman"/>
        </w:rPr>
        <w:t xml:space="preserve"> We can calculate product margin, use it in the analysis and optimization to improve the model</w:t>
      </w:r>
    </w:p>
    <w:p w14:paraId="23F745A7" w14:textId="77777777" w:rsidR="00C7415A" w:rsidRDefault="00C7415A" w:rsidP="00C7415A">
      <w:pPr>
        <w:numPr>
          <w:ilvl w:val="0"/>
          <w:numId w:val="1"/>
        </w:numPr>
        <w:spacing w:after="0" w:line="276" w:lineRule="auto"/>
        <w:jc w:val="both"/>
        <w:rPr>
          <w:rFonts w:ascii="Times New Roman" w:hAnsi="Times New Roman" w:cs="Times New Roman"/>
        </w:rPr>
      </w:pPr>
      <w:r w:rsidRPr="00C7415A">
        <w:rPr>
          <w:rFonts w:ascii="Times New Roman" w:hAnsi="Times New Roman" w:cs="Times New Roman"/>
          <w:b/>
          <w:bCs/>
        </w:rPr>
        <w:t>Store wise analysis –</w:t>
      </w:r>
      <w:r w:rsidRPr="00C7415A">
        <w:rPr>
          <w:rFonts w:ascii="Times New Roman" w:hAnsi="Times New Roman" w:cs="Times New Roman"/>
        </w:rPr>
        <w:t xml:space="preserve"> Analyzing transactions from individual stores to identify demographic data to provide personalized promotional recommendations to boost sales</w:t>
      </w:r>
    </w:p>
    <w:p w14:paraId="7140CE0B" w14:textId="60EA9F89" w:rsidR="00C7415A" w:rsidRPr="00C7415A" w:rsidRDefault="00C7415A" w:rsidP="00C7415A">
      <w:pPr>
        <w:numPr>
          <w:ilvl w:val="0"/>
          <w:numId w:val="1"/>
        </w:numPr>
        <w:spacing w:after="0" w:line="276" w:lineRule="auto"/>
        <w:jc w:val="both"/>
        <w:rPr>
          <w:rFonts w:ascii="Times New Roman" w:hAnsi="Times New Roman" w:cs="Times New Roman"/>
        </w:rPr>
      </w:pPr>
      <w:r w:rsidRPr="00C7415A">
        <w:rPr>
          <w:rFonts w:ascii="Times New Roman" w:hAnsi="Times New Roman" w:cs="Times New Roman"/>
          <w:b/>
          <w:bCs/>
        </w:rPr>
        <w:t>Customer Transaction Analysis –</w:t>
      </w:r>
      <w:r w:rsidRPr="00C7415A">
        <w:rPr>
          <w:rFonts w:ascii="Times New Roman" w:hAnsi="Times New Roman" w:cs="Times New Roman"/>
        </w:rPr>
        <w:t xml:space="preserve"> If we obtain transactional data of customer spending, we can use Market Basket Analysis to uncover associations between items</w:t>
      </w:r>
    </w:p>
    <w:p w14:paraId="3F75B374" w14:textId="77777777" w:rsidR="00954FF1" w:rsidRPr="00037A3B" w:rsidRDefault="00954FF1" w:rsidP="00387188">
      <w:pPr>
        <w:spacing w:after="0" w:line="276" w:lineRule="auto"/>
        <w:jc w:val="both"/>
        <w:rPr>
          <w:rFonts w:ascii="Times New Roman" w:hAnsi="Times New Roman" w:cs="Times New Roman"/>
        </w:rPr>
      </w:pPr>
    </w:p>
    <w:sectPr w:rsidR="00954FF1" w:rsidRPr="00037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0767FD"/>
    <w:multiLevelType w:val="hybridMultilevel"/>
    <w:tmpl w:val="69AC5A4A"/>
    <w:lvl w:ilvl="0" w:tplc="5270F5C6">
      <w:start w:val="1"/>
      <w:numFmt w:val="bullet"/>
      <w:lvlText w:val="₪"/>
      <w:lvlJc w:val="left"/>
      <w:pPr>
        <w:tabs>
          <w:tab w:val="num" w:pos="720"/>
        </w:tabs>
        <w:ind w:left="720" w:hanging="360"/>
      </w:pPr>
      <w:rPr>
        <w:rFonts w:ascii="Calibri" w:hAnsi="Calibri" w:hint="default"/>
      </w:rPr>
    </w:lvl>
    <w:lvl w:ilvl="1" w:tplc="6ABAF036" w:tentative="1">
      <w:start w:val="1"/>
      <w:numFmt w:val="bullet"/>
      <w:lvlText w:val="₪"/>
      <w:lvlJc w:val="left"/>
      <w:pPr>
        <w:tabs>
          <w:tab w:val="num" w:pos="1440"/>
        </w:tabs>
        <w:ind w:left="1440" w:hanging="360"/>
      </w:pPr>
      <w:rPr>
        <w:rFonts w:ascii="Calibri" w:hAnsi="Calibri" w:hint="default"/>
      </w:rPr>
    </w:lvl>
    <w:lvl w:ilvl="2" w:tplc="087A7C66" w:tentative="1">
      <w:start w:val="1"/>
      <w:numFmt w:val="bullet"/>
      <w:lvlText w:val="₪"/>
      <w:lvlJc w:val="left"/>
      <w:pPr>
        <w:tabs>
          <w:tab w:val="num" w:pos="2160"/>
        </w:tabs>
        <w:ind w:left="2160" w:hanging="360"/>
      </w:pPr>
      <w:rPr>
        <w:rFonts w:ascii="Calibri" w:hAnsi="Calibri" w:hint="default"/>
      </w:rPr>
    </w:lvl>
    <w:lvl w:ilvl="3" w:tplc="CBB09CDE" w:tentative="1">
      <w:start w:val="1"/>
      <w:numFmt w:val="bullet"/>
      <w:lvlText w:val="₪"/>
      <w:lvlJc w:val="left"/>
      <w:pPr>
        <w:tabs>
          <w:tab w:val="num" w:pos="2880"/>
        </w:tabs>
        <w:ind w:left="2880" w:hanging="360"/>
      </w:pPr>
      <w:rPr>
        <w:rFonts w:ascii="Calibri" w:hAnsi="Calibri" w:hint="default"/>
      </w:rPr>
    </w:lvl>
    <w:lvl w:ilvl="4" w:tplc="6BD8C0DC" w:tentative="1">
      <w:start w:val="1"/>
      <w:numFmt w:val="bullet"/>
      <w:lvlText w:val="₪"/>
      <w:lvlJc w:val="left"/>
      <w:pPr>
        <w:tabs>
          <w:tab w:val="num" w:pos="3600"/>
        </w:tabs>
        <w:ind w:left="3600" w:hanging="360"/>
      </w:pPr>
      <w:rPr>
        <w:rFonts w:ascii="Calibri" w:hAnsi="Calibri" w:hint="default"/>
      </w:rPr>
    </w:lvl>
    <w:lvl w:ilvl="5" w:tplc="64AA5DCA" w:tentative="1">
      <w:start w:val="1"/>
      <w:numFmt w:val="bullet"/>
      <w:lvlText w:val="₪"/>
      <w:lvlJc w:val="left"/>
      <w:pPr>
        <w:tabs>
          <w:tab w:val="num" w:pos="4320"/>
        </w:tabs>
        <w:ind w:left="4320" w:hanging="360"/>
      </w:pPr>
      <w:rPr>
        <w:rFonts w:ascii="Calibri" w:hAnsi="Calibri" w:hint="default"/>
      </w:rPr>
    </w:lvl>
    <w:lvl w:ilvl="6" w:tplc="7E04C662" w:tentative="1">
      <w:start w:val="1"/>
      <w:numFmt w:val="bullet"/>
      <w:lvlText w:val="₪"/>
      <w:lvlJc w:val="left"/>
      <w:pPr>
        <w:tabs>
          <w:tab w:val="num" w:pos="5040"/>
        </w:tabs>
        <w:ind w:left="5040" w:hanging="360"/>
      </w:pPr>
      <w:rPr>
        <w:rFonts w:ascii="Calibri" w:hAnsi="Calibri" w:hint="default"/>
      </w:rPr>
    </w:lvl>
    <w:lvl w:ilvl="7" w:tplc="2CAE9CCE" w:tentative="1">
      <w:start w:val="1"/>
      <w:numFmt w:val="bullet"/>
      <w:lvlText w:val="₪"/>
      <w:lvlJc w:val="left"/>
      <w:pPr>
        <w:tabs>
          <w:tab w:val="num" w:pos="5760"/>
        </w:tabs>
        <w:ind w:left="5760" w:hanging="360"/>
      </w:pPr>
      <w:rPr>
        <w:rFonts w:ascii="Calibri" w:hAnsi="Calibri" w:hint="default"/>
      </w:rPr>
    </w:lvl>
    <w:lvl w:ilvl="8" w:tplc="06AC472A" w:tentative="1">
      <w:start w:val="1"/>
      <w:numFmt w:val="bullet"/>
      <w:lvlText w:val="₪"/>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xNLM0NTIzMzE2MTdX0lEKTi0uzszPAykwqQUABEeJRiwAAAA="/>
  </w:docVars>
  <w:rsids>
    <w:rsidRoot w:val="00402106"/>
    <w:rsid w:val="00037A3B"/>
    <w:rsid w:val="000B7A70"/>
    <w:rsid w:val="001461AF"/>
    <w:rsid w:val="00194D6F"/>
    <w:rsid w:val="001A5FF2"/>
    <w:rsid w:val="001D6F47"/>
    <w:rsid w:val="0023545A"/>
    <w:rsid w:val="00257FB5"/>
    <w:rsid w:val="00273091"/>
    <w:rsid w:val="00276FFC"/>
    <w:rsid w:val="002807E0"/>
    <w:rsid w:val="00295DA4"/>
    <w:rsid w:val="002965C8"/>
    <w:rsid w:val="002A08CC"/>
    <w:rsid w:val="002A6C5F"/>
    <w:rsid w:val="002C3B4F"/>
    <w:rsid w:val="002D27A0"/>
    <w:rsid w:val="0032268B"/>
    <w:rsid w:val="00337949"/>
    <w:rsid w:val="00363073"/>
    <w:rsid w:val="00387188"/>
    <w:rsid w:val="0039146A"/>
    <w:rsid w:val="003E30D0"/>
    <w:rsid w:val="003F20F1"/>
    <w:rsid w:val="00402106"/>
    <w:rsid w:val="00442E70"/>
    <w:rsid w:val="00477896"/>
    <w:rsid w:val="00480CBE"/>
    <w:rsid w:val="00486669"/>
    <w:rsid w:val="004C02A7"/>
    <w:rsid w:val="004C222F"/>
    <w:rsid w:val="004E5DDA"/>
    <w:rsid w:val="00535E4F"/>
    <w:rsid w:val="00554DFD"/>
    <w:rsid w:val="005B50FB"/>
    <w:rsid w:val="005B69CF"/>
    <w:rsid w:val="005D03C6"/>
    <w:rsid w:val="005D68C2"/>
    <w:rsid w:val="005F5615"/>
    <w:rsid w:val="005F6097"/>
    <w:rsid w:val="00607A02"/>
    <w:rsid w:val="00643812"/>
    <w:rsid w:val="00685ADE"/>
    <w:rsid w:val="006D2E9C"/>
    <w:rsid w:val="006F4C90"/>
    <w:rsid w:val="00752B56"/>
    <w:rsid w:val="007662F0"/>
    <w:rsid w:val="00773361"/>
    <w:rsid w:val="00795A00"/>
    <w:rsid w:val="00795B9F"/>
    <w:rsid w:val="008412C8"/>
    <w:rsid w:val="00862D9B"/>
    <w:rsid w:val="008D08A7"/>
    <w:rsid w:val="008D7131"/>
    <w:rsid w:val="008F6D96"/>
    <w:rsid w:val="00910A9C"/>
    <w:rsid w:val="00931D2E"/>
    <w:rsid w:val="009439BF"/>
    <w:rsid w:val="00954FF1"/>
    <w:rsid w:val="0098194B"/>
    <w:rsid w:val="00992DBA"/>
    <w:rsid w:val="009A45E1"/>
    <w:rsid w:val="009C10C0"/>
    <w:rsid w:val="009F0C99"/>
    <w:rsid w:val="00A22D6C"/>
    <w:rsid w:val="00A628F1"/>
    <w:rsid w:val="00A70615"/>
    <w:rsid w:val="00A96CEF"/>
    <w:rsid w:val="00AA2382"/>
    <w:rsid w:val="00B169C1"/>
    <w:rsid w:val="00B26C75"/>
    <w:rsid w:val="00B53004"/>
    <w:rsid w:val="00B84624"/>
    <w:rsid w:val="00BC00F2"/>
    <w:rsid w:val="00BC0C8B"/>
    <w:rsid w:val="00BC543F"/>
    <w:rsid w:val="00C213DC"/>
    <w:rsid w:val="00C278A6"/>
    <w:rsid w:val="00C65AAD"/>
    <w:rsid w:val="00C70414"/>
    <w:rsid w:val="00C7415A"/>
    <w:rsid w:val="00CA32EA"/>
    <w:rsid w:val="00CF6FB2"/>
    <w:rsid w:val="00DE39FC"/>
    <w:rsid w:val="00E0201F"/>
    <w:rsid w:val="00EB0742"/>
    <w:rsid w:val="00EC2A43"/>
    <w:rsid w:val="00F349B7"/>
    <w:rsid w:val="00F41469"/>
    <w:rsid w:val="00FA58C5"/>
    <w:rsid w:val="00FA67A7"/>
    <w:rsid w:val="00FE2E57"/>
    <w:rsid w:val="00FE4A45"/>
    <w:rsid w:val="0583A9EB"/>
    <w:rsid w:val="07150F1E"/>
    <w:rsid w:val="0801381F"/>
    <w:rsid w:val="08EF9F3C"/>
    <w:rsid w:val="0CBC1132"/>
    <w:rsid w:val="0D129981"/>
    <w:rsid w:val="0E0F9CF8"/>
    <w:rsid w:val="0FE7DBFF"/>
    <w:rsid w:val="1A33990B"/>
    <w:rsid w:val="1E4E9D45"/>
    <w:rsid w:val="31B90E8D"/>
    <w:rsid w:val="43405E9D"/>
    <w:rsid w:val="48370A45"/>
    <w:rsid w:val="4C119E7B"/>
    <w:rsid w:val="4E64B56B"/>
    <w:rsid w:val="5F72DD43"/>
    <w:rsid w:val="6AF8A12C"/>
    <w:rsid w:val="73843C7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9C2E"/>
  <w15:chartTrackingRefBased/>
  <w15:docId w15:val="{29776229-8CA6-46EA-B4E1-2A21181C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02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106"/>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402106"/>
    <w:pPr>
      <w:spacing w:after="0" w:line="240" w:lineRule="auto"/>
    </w:pPr>
    <w:rPr>
      <w:rFonts w:eastAsia="SimSun"/>
      <w:lang w:val="en-US"/>
    </w:rPr>
  </w:style>
  <w:style w:type="character" w:styleId="Hyperlink">
    <w:name w:val="Hyperlink"/>
    <w:basedOn w:val="DefaultParagraphFont"/>
    <w:uiPriority w:val="99"/>
    <w:unhideWhenUsed/>
    <w:rsid w:val="00402106"/>
    <w:rPr>
      <w:color w:val="0563C1" w:themeColor="hyperlink"/>
      <w:u w:val="single"/>
    </w:rPr>
  </w:style>
  <w:style w:type="character" w:styleId="UnresolvedMention">
    <w:name w:val="Unresolved Mention"/>
    <w:basedOn w:val="DefaultParagraphFont"/>
    <w:uiPriority w:val="99"/>
    <w:semiHidden/>
    <w:unhideWhenUsed/>
    <w:rsid w:val="00402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918856">
      <w:bodyDiv w:val="1"/>
      <w:marLeft w:val="0"/>
      <w:marRight w:val="0"/>
      <w:marTop w:val="0"/>
      <w:marBottom w:val="0"/>
      <w:divBdr>
        <w:top w:val="none" w:sz="0" w:space="0" w:color="auto"/>
        <w:left w:val="none" w:sz="0" w:space="0" w:color="auto"/>
        <w:bottom w:val="none" w:sz="0" w:space="0" w:color="auto"/>
        <w:right w:val="none" w:sz="0" w:space="0" w:color="auto"/>
      </w:divBdr>
      <w:divsChild>
        <w:div w:id="1755781862">
          <w:marLeft w:val="446"/>
          <w:marRight w:val="0"/>
          <w:marTop w:val="0"/>
          <w:marBottom w:val="0"/>
          <w:divBdr>
            <w:top w:val="none" w:sz="0" w:space="0" w:color="auto"/>
            <w:left w:val="none" w:sz="0" w:space="0" w:color="auto"/>
            <w:bottom w:val="none" w:sz="0" w:space="0" w:color="auto"/>
            <w:right w:val="none" w:sz="0" w:space="0" w:color="auto"/>
          </w:divBdr>
        </w:div>
        <w:div w:id="158367836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emf"/><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dc:creator>
  <cp:keywords/>
  <dc:description/>
  <cp:lastModifiedBy>Siddharth Harisankar</cp:lastModifiedBy>
  <cp:revision>24</cp:revision>
  <dcterms:created xsi:type="dcterms:W3CDTF">2020-03-11T20:22:00Z</dcterms:created>
  <dcterms:modified xsi:type="dcterms:W3CDTF">2020-03-11T20:43:00Z</dcterms:modified>
</cp:coreProperties>
</file>