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0EDAB" w14:textId="02EA57F4" w:rsidR="003230E6" w:rsidRDefault="00164D8E" w:rsidP="000F6DAA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390E8D0E" wp14:editId="42E09EF5">
            <wp:extent cx="5684107" cy="701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01" t="12004" r="48012" b="27065"/>
                    <a:stretch/>
                  </pic:blipFill>
                  <pic:spPr bwMode="auto">
                    <a:xfrm>
                      <a:off x="0" y="0"/>
                      <a:ext cx="5706699" cy="704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DAA" w:rsidRPr="000F6DAA">
        <w:rPr>
          <w:rFonts w:ascii="Times New Roman" w:hAnsi="Times New Roman" w:cs="Times New Roman"/>
          <w:sz w:val="36"/>
          <w:szCs w:val="36"/>
        </w:rPr>
        <w:t>Determine the nominal sizes of the a) GO gage and b) NOGO gage</w:t>
      </w:r>
      <w:r w:rsidR="007D6019">
        <w:rPr>
          <w:rFonts w:ascii="Times New Roman" w:hAnsi="Times New Roman" w:cs="Times New Roman"/>
          <w:sz w:val="36"/>
          <w:szCs w:val="36"/>
        </w:rPr>
        <w:t>.</w:t>
      </w:r>
    </w:p>
    <w:p w14:paraId="733CEA0E" w14:textId="71995964" w:rsidR="007D6019" w:rsidRPr="000F6DAA" w:rsidRDefault="007D6019" w:rsidP="000F6DAA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7D6019" w:rsidRPr="000F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5B"/>
    <w:rsid w:val="000F6DAA"/>
    <w:rsid w:val="00164D8E"/>
    <w:rsid w:val="003230E6"/>
    <w:rsid w:val="005A52D8"/>
    <w:rsid w:val="005B3F4E"/>
    <w:rsid w:val="007D6019"/>
    <w:rsid w:val="00AB5673"/>
    <w:rsid w:val="00FA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A98D"/>
  <w15:chartTrackingRefBased/>
  <w15:docId w15:val="{AE05667C-1BF9-42E0-8FDB-8760CABC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Alok Das</cp:lastModifiedBy>
  <cp:revision>2</cp:revision>
  <dcterms:created xsi:type="dcterms:W3CDTF">2022-05-10T09:44:00Z</dcterms:created>
  <dcterms:modified xsi:type="dcterms:W3CDTF">2022-05-10T09:44:00Z</dcterms:modified>
</cp:coreProperties>
</file>