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BE639B" w14:textId="4A218197" w:rsidR="0021011F" w:rsidRDefault="00053FE3">
      <w:pPr>
        <w:tabs>
          <w:tab w:val="left" w:pos="7815"/>
        </w:tabs>
        <w:spacing w:before="32"/>
        <w:ind w:left="23"/>
      </w:pPr>
      <w:r>
        <w:t xml:space="preserve">IT-261 </w:t>
      </w:r>
      <w:r>
        <w:rPr>
          <w:spacing w:val="-5"/>
        </w:rPr>
        <w:t>CN</w:t>
      </w:r>
      <w:r w:rsidR="00247ECB">
        <w:tab/>
        <w:t>23IT1</w:t>
      </w:r>
      <w:r w:rsidR="00771048">
        <w:t>06</w:t>
      </w:r>
    </w:p>
    <w:p w14:paraId="37FFEF33" w14:textId="77777777" w:rsidR="0021011F" w:rsidRDefault="0021011F">
      <w:pPr>
        <w:pStyle w:val="BodyText"/>
        <w:spacing w:before="74"/>
        <w:rPr>
          <w:b w:val="0"/>
          <w:sz w:val="32"/>
        </w:rPr>
      </w:pPr>
    </w:p>
    <w:p w14:paraId="708852B6" w14:textId="3A1BED2F" w:rsidR="0021011F" w:rsidRDefault="00053FE3">
      <w:pPr>
        <w:pStyle w:val="Title"/>
      </w:pPr>
      <w:r>
        <w:t xml:space="preserve">Practical </w:t>
      </w:r>
      <w:r w:rsidR="001270D4">
        <w:rPr>
          <w:spacing w:val="-10"/>
        </w:rPr>
        <w:t>6</w:t>
      </w:r>
    </w:p>
    <w:p w14:paraId="38DA127E" w14:textId="77777777" w:rsidR="0021011F" w:rsidRDefault="00053FE3">
      <w:pPr>
        <w:pStyle w:val="BodyText"/>
        <w:spacing w:before="190"/>
        <w:ind w:left="23"/>
        <w:rPr>
          <w:spacing w:val="-4"/>
        </w:rPr>
      </w:pPr>
      <w:r>
        <w:rPr>
          <w:spacing w:val="-4"/>
        </w:rPr>
        <w:t>Aim:</w:t>
      </w:r>
      <w:r w:rsidR="00247ECB">
        <w:rPr>
          <w:spacing w:val="-4"/>
        </w:rPr>
        <w:t xml:space="preserve">  </w:t>
      </w:r>
    </w:p>
    <w:p w14:paraId="69C2B54D" w14:textId="77777777" w:rsidR="001270D4" w:rsidRPr="001270D4" w:rsidRDefault="001270D4" w:rsidP="001270D4">
      <w:pPr>
        <w:pStyle w:val="BodyText"/>
        <w:rPr>
          <w:rFonts w:ascii="Times New Roman" w:eastAsia="Times New Roman" w:hAnsi="Times New Roman" w:cs="Times New Roman"/>
          <w:b w:val="0"/>
          <w:bCs w:val="0"/>
          <w:shd w:val="clear" w:color="auto" w:fill="FFFFFF"/>
          <w:lang w:val="en-IN" w:eastAsia="en-IN"/>
        </w:rPr>
      </w:pPr>
      <w:r w:rsidRPr="001270D4">
        <w:rPr>
          <w:rFonts w:ascii="Times New Roman" w:eastAsia="Times New Roman" w:hAnsi="Times New Roman" w:cs="Times New Roman"/>
          <w:b w:val="0"/>
          <w:bCs w:val="0"/>
          <w:shd w:val="clear" w:color="auto" w:fill="FFFFFF"/>
          <w:lang w:val="en-IN" w:eastAsia="en-IN"/>
        </w:rPr>
        <w:t xml:space="preserve">A growing enterprise, </w:t>
      </w:r>
      <w:proofErr w:type="spellStart"/>
      <w:r w:rsidRPr="001270D4">
        <w:rPr>
          <w:rFonts w:ascii="Times New Roman" w:eastAsia="Times New Roman" w:hAnsi="Times New Roman" w:cs="Times New Roman"/>
          <w:b w:val="0"/>
          <w:bCs w:val="0"/>
          <w:shd w:val="clear" w:color="auto" w:fill="FFFFFF"/>
          <w:lang w:val="en-IN" w:eastAsia="en-IN"/>
        </w:rPr>
        <w:t>RouteTech</w:t>
      </w:r>
      <w:proofErr w:type="spellEnd"/>
      <w:r w:rsidRPr="001270D4">
        <w:rPr>
          <w:rFonts w:ascii="Times New Roman" w:eastAsia="Times New Roman" w:hAnsi="Times New Roman" w:cs="Times New Roman"/>
          <w:b w:val="0"/>
          <w:bCs w:val="0"/>
          <w:shd w:val="clear" w:color="auto" w:fill="FFFFFF"/>
          <w:lang w:val="en-IN" w:eastAsia="en-IN"/>
        </w:rPr>
        <w:t xml:space="preserve"> Inc., requires a scalable routing solution to support its dynamic network topology.</w:t>
      </w:r>
      <w:r w:rsidRPr="001270D4">
        <w:rPr>
          <w:rFonts w:ascii="Times New Roman" w:eastAsia="Times New Roman" w:hAnsi="Times New Roman" w:cs="Times New Roman"/>
          <w:b w:val="0"/>
          <w:bCs w:val="0"/>
          <w:shd w:val="clear" w:color="auto" w:fill="FFFFFF"/>
          <w:lang w:val="en-IN" w:eastAsia="en-IN"/>
        </w:rPr>
        <w:br/>
        <w:t>Task: </w:t>
      </w:r>
      <w:r w:rsidRPr="001270D4">
        <w:rPr>
          <w:rFonts w:ascii="Times New Roman" w:eastAsia="Times New Roman" w:hAnsi="Times New Roman" w:cs="Times New Roman"/>
          <w:b w:val="0"/>
          <w:bCs w:val="0"/>
          <w:shd w:val="clear" w:color="auto" w:fill="FFFFFF"/>
          <w:lang w:val="en-IN" w:eastAsia="en-IN"/>
        </w:rPr>
        <w:br/>
        <w:t>1) Implement Dynamic Routing Protocol RIP in the following configurations:</w:t>
      </w:r>
    </w:p>
    <w:p w14:paraId="6DB23093" w14:textId="77777777" w:rsidR="001270D4" w:rsidRPr="001270D4" w:rsidRDefault="001270D4" w:rsidP="001270D4">
      <w:pPr>
        <w:pStyle w:val="BodyText"/>
        <w:numPr>
          <w:ilvl w:val="0"/>
          <w:numId w:val="4"/>
        </w:numPr>
        <w:rPr>
          <w:rFonts w:ascii="Times New Roman" w:eastAsia="Times New Roman" w:hAnsi="Times New Roman" w:cs="Times New Roman"/>
          <w:b w:val="0"/>
          <w:bCs w:val="0"/>
          <w:shd w:val="clear" w:color="auto" w:fill="FFFFFF"/>
          <w:lang w:val="en-IN" w:eastAsia="en-IN"/>
        </w:rPr>
      </w:pPr>
      <w:r w:rsidRPr="001270D4">
        <w:rPr>
          <w:rFonts w:ascii="Times New Roman" w:eastAsia="Times New Roman" w:hAnsi="Times New Roman" w:cs="Times New Roman"/>
          <w:b w:val="0"/>
          <w:bCs w:val="0"/>
          <w:shd w:val="clear" w:color="auto" w:fill="FFFFFF"/>
          <w:lang w:val="en-IN" w:eastAsia="en-IN"/>
        </w:rPr>
        <w:t>RIP (classful routing).</w:t>
      </w:r>
    </w:p>
    <w:p w14:paraId="67FE6864" w14:textId="77777777" w:rsidR="001270D4" w:rsidRPr="001270D4" w:rsidRDefault="001270D4" w:rsidP="001270D4">
      <w:pPr>
        <w:pStyle w:val="BodyText"/>
        <w:numPr>
          <w:ilvl w:val="0"/>
          <w:numId w:val="4"/>
        </w:numPr>
        <w:rPr>
          <w:rFonts w:ascii="Times New Roman" w:eastAsia="Times New Roman" w:hAnsi="Times New Roman" w:cs="Times New Roman"/>
          <w:b w:val="0"/>
          <w:bCs w:val="0"/>
          <w:shd w:val="clear" w:color="auto" w:fill="FFFFFF"/>
          <w:lang w:val="en-IN" w:eastAsia="en-IN"/>
        </w:rPr>
      </w:pPr>
      <w:r w:rsidRPr="001270D4">
        <w:rPr>
          <w:rFonts w:ascii="Times New Roman" w:eastAsia="Times New Roman" w:hAnsi="Times New Roman" w:cs="Times New Roman"/>
          <w:b w:val="0"/>
          <w:bCs w:val="0"/>
          <w:shd w:val="clear" w:color="auto" w:fill="FFFFFF"/>
          <w:lang w:val="en-IN" w:eastAsia="en-IN"/>
        </w:rPr>
        <w:t>RIPv2 (classless routing with CIDR).</w:t>
      </w:r>
    </w:p>
    <w:p w14:paraId="2A5504BC" w14:textId="25F7C13C" w:rsidR="0021011F" w:rsidRPr="001270D4" w:rsidRDefault="001270D4" w:rsidP="001270D4">
      <w:pPr>
        <w:pStyle w:val="BodyText"/>
        <w:rPr>
          <w:rFonts w:ascii="Times New Roman" w:hAnsi="Times New Roman" w:cs="Times New Roman"/>
          <w:sz w:val="32"/>
          <w:szCs w:val="32"/>
        </w:rPr>
      </w:pPr>
      <w:r w:rsidRPr="001270D4">
        <w:rPr>
          <w:rFonts w:ascii="Times New Roman" w:eastAsia="Times New Roman" w:hAnsi="Times New Roman" w:cs="Times New Roman"/>
          <w:b w:val="0"/>
          <w:bCs w:val="0"/>
          <w:shd w:val="clear" w:color="auto" w:fill="FFFFFF"/>
          <w:lang w:val="en-IN" w:eastAsia="en-IN"/>
        </w:rPr>
        <w:t>2) Test the configuration and troubleshoot routing issues.</w:t>
      </w:r>
    </w:p>
    <w:p w14:paraId="1AA368E8" w14:textId="77777777" w:rsidR="0021011F" w:rsidRPr="001270D4" w:rsidRDefault="0021011F">
      <w:pPr>
        <w:pStyle w:val="BodyText"/>
        <w:spacing w:before="74"/>
        <w:rPr>
          <w:rFonts w:ascii="Times New Roman" w:hAnsi="Times New Roman" w:cs="Times New Roman"/>
          <w:sz w:val="32"/>
          <w:szCs w:val="32"/>
        </w:rPr>
      </w:pPr>
    </w:p>
    <w:p w14:paraId="09FC4023" w14:textId="77777777" w:rsidR="0021011F" w:rsidRDefault="00053FE3">
      <w:pPr>
        <w:pStyle w:val="BodyText"/>
        <w:ind w:left="23"/>
        <w:rPr>
          <w:spacing w:val="-2"/>
        </w:rPr>
      </w:pPr>
      <w:r>
        <w:rPr>
          <w:spacing w:val="-2"/>
        </w:rPr>
        <w:t>Output:</w:t>
      </w:r>
    </w:p>
    <w:p w14:paraId="2D352681" w14:textId="704CE1E5" w:rsidR="00247ECB" w:rsidRDefault="00247ECB">
      <w:pPr>
        <w:pStyle w:val="BodyText"/>
        <w:ind w:left="23"/>
      </w:pPr>
    </w:p>
    <w:p w14:paraId="4F8EB0A5" w14:textId="3B967AD4" w:rsidR="00771048" w:rsidRDefault="00771048" w:rsidP="00771048">
      <w:pPr>
        <w:pStyle w:val="BodyText"/>
      </w:pPr>
    </w:p>
    <w:p w14:paraId="26BB0CDB" w14:textId="67803D02" w:rsidR="00247ECB" w:rsidRDefault="001270D4" w:rsidP="00771048">
      <w:pPr>
        <w:pStyle w:val="BodyText"/>
      </w:pPr>
      <w:r>
        <w:rPr>
          <w:noProof/>
        </w:rPr>
        <w:drawing>
          <wp:inline distT="0" distB="0" distL="0" distR="0" wp14:anchorId="3C359816" wp14:editId="5C66E70F">
            <wp:extent cx="5756910" cy="3117215"/>
            <wp:effectExtent l="0" t="0" r="0" b="6985"/>
            <wp:docPr id="1101844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6910" cy="3117215"/>
                    </a:xfrm>
                    <a:prstGeom prst="rect">
                      <a:avLst/>
                    </a:prstGeom>
                    <a:noFill/>
                    <a:ln>
                      <a:noFill/>
                    </a:ln>
                  </pic:spPr>
                </pic:pic>
              </a:graphicData>
            </a:graphic>
          </wp:inline>
        </w:drawing>
      </w:r>
    </w:p>
    <w:p w14:paraId="70E8F723" w14:textId="77777777" w:rsidR="007B0C6D" w:rsidRDefault="007B0C6D">
      <w:pPr>
        <w:pStyle w:val="BodyText"/>
        <w:ind w:left="23"/>
      </w:pPr>
    </w:p>
    <w:p w14:paraId="10ABE7C4" w14:textId="77777777" w:rsidR="002C5AE6" w:rsidRDefault="002C5AE6" w:rsidP="001270D4">
      <w:pPr>
        <w:pStyle w:val="BodyText"/>
      </w:pPr>
    </w:p>
    <w:p w14:paraId="78DDEFD3" w14:textId="77777777" w:rsidR="001270D4" w:rsidRPr="001270D4" w:rsidRDefault="009D0ED2" w:rsidP="001270D4">
      <w:pPr>
        <w:pStyle w:val="BodyText"/>
        <w:rPr>
          <w:rFonts w:ascii="Times New Roman" w:hAnsi="Times New Roman" w:cs="Times New Roman"/>
          <w:b w:val="0"/>
          <w:bCs w:val="0"/>
          <w:lang w:val="en-IN"/>
        </w:rPr>
      </w:pPr>
      <w:r w:rsidRPr="001270D4">
        <w:rPr>
          <w:rFonts w:ascii="Times New Roman" w:hAnsi="Times New Roman" w:cs="Times New Roman"/>
          <w:b w:val="0"/>
          <w:bCs w:val="0"/>
        </w:rPr>
        <w:t xml:space="preserve"> </w:t>
      </w:r>
      <w:r w:rsidR="001270D4" w:rsidRPr="001270D4">
        <w:rPr>
          <w:rFonts w:ascii="Times New Roman" w:hAnsi="Times New Roman" w:cs="Times New Roman"/>
          <w:b w:val="0"/>
          <w:bCs w:val="0"/>
          <w:lang w:val="en-IN"/>
        </w:rPr>
        <w:t>Conclusion</w:t>
      </w:r>
    </w:p>
    <w:p w14:paraId="754667BD" w14:textId="77777777" w:rsidR="001270D4" w:rsidRPr="001270D4" w:rsidRDefault="001270D4" w:rsidP="001270D4">
      <w:pPr>
        <w:pStyle w:val="BodyText"/>
        <w:rPr>
          <w:rFonts w:ascii="Times New Roman" w:hAnsi="Times New Roman" w:cs="Times New Roman"/>
          <w:b w:val="0"/>
          <w:bCs w:val="0"/>
          <w:lang w:val="en-IN"/>
        </w:rPr>
      </w:pPr>
      <w:r w:rsidRPr="001270D4">
        <w:rPr>
          <w:rFonts w:ascii="Times New Roman" w:hAnsi="Times New Roman" w:cs="Times New Roman"/>
          <w:b w:val="0"/>
          <w:bCs w:val="0"/>
          <w:lang w:val="en-IN"/>
        </w:rPr>
        <w:t xml:space="preserve">In implementing RIP and RIPv2 for </w:t>
      </w:r>
      <w:proofErr w:type="spellStart"/>
      <w:r w:rsidRPr="001270D4">
        <w:rPr>
          <w:rFonts w:ascii="Times New Roman" w:hAnsi="Times New Roman" w:cs="Times New Roman"/>
          <w:b w:val="0"/>
          <w:bCs w:val="0"/>
          <w:lang w:val="en-IN"/>
        </w:rPr>
        <w:t>RouteTech</w:t>
      </w:r>
      <w:proofErr w:type="spellEnd"/>
      <w:r w:rsidRPr="001270D4">
        <w:rPr>
          <w:rFonts w:ascii="Times New Roman" w:hAnsi="Times New Roman" w:cs="Times New Roman"/>
          <w:b w:val="0"/>
          <w:bCs w:val="0"/>
          <w:lang w:val="en-IN"/>
        </w:rPr>
        <w:t xml:space="preserve"> Inc., RIP (classful) provided basic dynamic routing but lacked support for CIDR and VLSM, making it less scalable. RIPv2, on the other hand, improved scalability by supporting classless routing with CIDR, offering better flexibility and address utilization. After configuring both protocols, testing showed RIPv2's ability to handle </w:t>
      </w:r>
      <w:proofErr w:type="spellStart"/>
      <w:r w:rsidRPr="001270D4">
        <w:rPr>
          <w:rFonts w:ascii="Times New Roman" w:hAnsi="Times New Roman" w:cs="Times New Roman"/>
          <w:b w:val="0"/>
          <w:bCs w:val="0"/>
          <w:lang w:val="en-IN"/>
        </w:rPr>
        <w:t>RouteTech’s</w:t>
      </w:r>
      <w:proofErr w:type="spellEnd"/>
      <w:r w:rsidRPr="001270D4">
        <w:rPr>
          <w:rFonts w:ascii="Times New Roman" w:hAnsi="Times New Roman" w:cs="Times New Roman"/>
          <w:b w:val="0"/>
          <w:bCs w:val="0"/>
          <w:lang w:val="en-IN"/>
        </w:rPr>
        <w:t xml:space="preserve"> growing network topology more efficiently. Troubleshooting revealed that RIPv2's ability to propagate subnet information resolved issues that RIP could not handle. In conclusion, RIPv2 is the more suitable choice for the company's evolving needs.</w:t>
      </w:r>
    </w:p>
    <w:p w14:paraId="25ECDB3E" w14:textId="2906A1B1" w:rsidR="0021011F" w:rsidRDefault="0021011F" w:rsidP="009D0ED2">
      <w:pPr>
        <w:pStyle w:val="BodyText"/>
      </w:pPr>
    </w:p>
    <w:sectPr w:rsidR="0021011F">
      <w:footerReference w:type="default" r:id="rId8"/>
      <w:type w:val="continuous"/>
      <w:pgSz w:w="11900" w:h="16820"/>
      <w:pgMar w:top="680" w:right="1417" w:bottom="1160" w:left="1417" w:header="0" w:footer="97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737C04" w14:textId="77777777" w:rsidR="002050E4" w:rsidRDefault="002050E4">
      <w:r>
        <w:separator/>
      </w:r>
    </w:p>
  </w:endnote>
  <w:endnote w:type="continuationSeparator" w:id="0">
    <w:p w14:paraId="491C9CC8" w14:textId="77777777" w:rsidR="002050E4" w:rsidRDefault="002050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879ADD" w14:textId="77777777" w:rsidR="0021011F" w:rsidRDefault="00053FE3">
    <w:pPr>
      <w:pStyle w:val="BodyText"/>
      <w:spacing w:line="14" w:lineRule="auto"/>
      <w:rPr>
        <w:b w:val="0"/>
        <w:sz w:val="20"/>
      </w:rPr>
    </w:pPr>
    <w:r>
      <w:rPr>
        <w:b w:val="0"/>
        <w:noProof/>
        <w:sz w:val="20"/>
        <w:lang w:val="en-IN" w:eastAsia="en-IN"/>
      </w:rPr>
      <mc:AlternateContent>
        <mc:Choice Requires="wps">
          <w:drawing>
            <wp:anchor distT="0" distB="0" distL="0" distR="0" simplePos="0" relativeHeight="487561216" behindDoc="1" locked="0" layoutInCell="1" allowOverlap="1" wp14:anchorId="0EAB0A7C" wp14:editId="52BDF5E9">
              <wp:simplePos x="0" y="0"/>
              <wp:positionH relativeFrom="page">
                <wp:posOffset>901700</wp:posOffset>
              </wp:positionH>
              <wp:positionV relativeFrom="page">
                <wp:posOffset>9919617</wp:posOffset>
              </wp:positionV>
              <wp:extent cx="485775" cy="1651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5775" cy="165100"/>
                      </a:xfrm>
                      <a:prstGeom prst="rect">
                        <a:avLst/>
                      </a:prstGeom>
                    </wps:spPr>
                    <wps:txbx>
                      <w:txbxContent>
                        <w:p w14:paraId="5CDD1F09" w14:textId="77777777" w:rsidR="0021011F" w:rsidRDefault="00053FE3">
                          <w:pPr>
                            <w:spacing w:line="244" w:lineRule="exact"/>
                            <w:ind w:left="20"/>
                          </w:pPr>
                          <w:r>
                            <w:t>CSPIT-</w:t>
                          </w:r>
                          <w:r>
                            <w:rPr>
                              <w:spacing w:val="-5"/>
                            </w:rPr>
                            <w:t>IT</w:t>
                          </w:r>
                        </w:p>
                      </w:txbxContent>
                    </wps:txbx>
                    <wps:bodyPr wrap="square" lIns="0" tIns="0" rIns="0" bIns="0" rtlCol="0">
                      <a:noAutofit/>
                    </wps:bodyPr>
                  </wps:wsp>
                </a:graphicData>
              </a:graphic>
            </wp:anchor>
          </w:drawing>
        </mc:Choice>
        <mc:Fallback>
          <w:pict>
            <v:shapetype w14:anchorId="0EAB0A7C" id="_x0000_t202" coordsize="21600,21600" o:spt="202" path="m,l,21600r21600,l21600,xe">
              <v:stroke joinstyle="miter"/>
              <v:path gradientshapeok="t" o:connecttype="rect"/>
            </v:shapetype>
            <v:shape id="Textbox 1" o:spid="_x0000_s1026" type="#_x0000_t202" style="position:absolute;margin-left:71pt;margin-top:781.05pt;width:38.25pt;height:13pt;z-index:-15755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" filled="f" stroked="f">
              <v:textbox inset="0,0,0,0">
                <w:txbxContent>
                  <w:p w14:paraId="5CDD1F09" w14:textId="77777777" w:rsidR="0021011F" w:rsidRDefault="00053FE3">
                    <w:pPr>
                      <w:spacing w:line="244" w:lineRule="exact"/>
                      <w:ind w:left="20"/>
                    </w:pPr>
                    <w:r>
                      <w:t>CSPIT-</w:t>
                    </w:r>
                    <w:r>
                      <w:rPr>
                        <w:spacing w:val="-5"/>
                      </w:rPr>
                      <w:t>IT</w:t>
                    </w:r>
                  </w:p>
                </w:txbxContent>
              </v:textbox>
              <w10:wrap anchorx="page" anchory="page"/>
            </v:shape>
          </w:pict>
        </mc:Fallback>
      </mc:AlternateContent>
    </w:r>
    <w:r>
      <w:rPr>
        <w:b w:val="0"/>
        <w:noProof/>
        <w:sz w:val="20"/>
        <w:lang w:val="en-IN" w:eastAsia="en-IN"/>
      </w:rPr>
      <mc:AlternateContent>
        <mc:Choice Requires="wps">
          <w:drawing>
            <wp:anchor distT="0" distB="0" distL="0" distR="0" simplePos="0" relativeHeight="487561728" behindDoc="1" locked="0" layoutInCell="1" allowOverlap="1" wp14:anchorId="5C8FD4B1" wp14:editId="14DF7D78">
              <wp:simplePos x="0" y="0"/>
              <wp:positionH relativeFrom="page">
                <wp:posOffset>6562404</wp:posOffset>
              </wp:positionH>
              <wp:positionV relativeFrom="page">
                <wp:posOffset>9919617</wp:posOffset>
              </wp:positionV>
              <wp:extent cx="96520" cy="1651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520" cy="165100"/>
                      </a:xfrm>
                      <a:prstGeom prst="rect">
                        <a:avLst/>
                      </a:prstGeom>
                    </wps:spPr>
                    <wps:txbx>
                      <w:txbxContent>
                        <w:p w14:paraId="593434D6" w14:textId="77777777" w:rsidR="0021011F" w:rsidRDefault="00053FE3">
                          <w:pPr>
                            <w:spacing w:line="244" w:lineRule="exact"/>
                            <w:ind w:left="20"/>
                          </w:pPr>
                          <w:r>
                            <w:rPr>
                              <w:spacing w:val="-10"/>
                            </w:rPr>
                            <w:t>1</w:t>
                          </w:r>
                        </w:p>
                      </w:txbxContent>
                    </wps:txbx>
                    <wps:bodyPr wrap="square" lIns="0" tIns="0" rIns="0" bIns="0" rtlCol="0">
                      <a:noAutofit/>
                    </wps:bodyPr>
                  </wps:wsp>
                </a:graphicData>
              </a:graphic>
            </wp:anchor>
          </w:drawing>
        </mc:Choice>
        <mc:Fallback>
          <w:pict>
            <v:shape w14:anchorId="5C8FD4B1" id="Textbox 2" o:spid="_x0000_s1027" type="#_x0000_t202" style="position:absolute;margin-left:516.7pt;margin-top:781.05pt;width:7.6pt;height:13pt;z-index:-15754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" filled="f" stroked="f">
              <v:textbox inset="0,0,0,0">
                <w:txbxContent>
                  <w:p w14:paraId="593434D6" w14:textId="77777777" w:rsidR="0021011F" w:rsidRDefault="00053FE3">
                    <w:pPr>
                      <w:spacing w:line="244" w:lineRule="exact"/>
                      <w:ind w:left="20"/>
                    </w:pPr>
                    <w:r>
                      <w:rPr>
                        <w:spacing w:val="-10"/>
                      </w:rPr>
                      <w:t>1</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C79DC0" w14:textId="77777777" w:rsidR="002050E4" w:rsidRDefault="002050E4">
      <w:r>
        <w:separator/>
      </w:r>
    </w:p>
  </w:footnote>
  <w:footnote w:type="continuationSeparator" w:id="0">
    <w:p w14:paraId="72E5F0E2" w14:textId="77777777" w:rsidR="002050E4" w:rsidRDefault="002050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562CC3"/>
    <w:multiLevelType w:val="hybridMultilevel"/>
    <w:tmpl w:val="BB66E6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5075B81"/>
    <w:multiLevelType w:val="hybridMultilevel"/>
    <w:tmpl w:val="1588435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3A7120B"/>
    <w:multiLevelType w:val="multilevel"/>
    <w:tmpl w:val="D51C3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8F5201E"/>
    <w:multiLevelType w:val="multilevel"/>
    <w:tmpl w:val="8F16A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06609292">
    <w:abstractNumId w:val="2"/>
  </w:num>
  <w:num w:numId="2" w16cid:durableId="309402051">
    <w:abstractNumId w:val="0"/>
  </w:num>
  <w:num w:numId="3" w16cid:durableId="468741660">
    <w:abstractNumId w:val="1"/>
  </w:num>
  <w:num w:numId="4" w16cid:durableId="8634429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11F"/>
    <w:rsid w:val="00053FE3"/>
    <w:rsid w:val="001270D4"/>
    <w:rsid w:val="002050E4"/>
    <w:rsid w:val="0021011F"/>
    <w:rsid w:val="00224F72"/>
    <w:rsid w:val="00247ECB"/>
    <w:rsid w:val="002C5AE6"/>
    <w:rsid w:val="002E1026"/>
    <w:rsid w:val="00363D4B"/>
    <w:rsid w:val="003838C4"/>
    <w:rsid w:val="003E6525"/>
    <w:rsid w:val="004C2E47"/>
    <w:rsid w:val="00771048"/>
    <w:rsid w:val="007B0C6D"/>
    <w:rsid w:val="00844185"/>
    <w:rsid w:val="009D0ED2"/>
    <w:rsid w:val="00AF638F"/>
    <w:rsid w:val="00B233E0"/>
    <w:rsid w:val="00C53B35"/>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CD05E"/>
  <w15:docId w15:val="{A9E5585C-4BF3-419D-9F63-03D091DA1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rPr>
  </w:style>
  <w:style w:type="paragraph" w:styleId="Heading3">
    <w:name w:val="heading 3"/>
    <w:basedOn w:val="Normal"/>
    <w:next w:val="Normal"/>
    <w:link w:val="Heading3Char"/>
    <w:uiPriority w:val="9"/>
    <w:semiHidden/>
    <w:unhideWhenUsed/>
    <w:qFormat/>
    <w:rsid w:val="001270D4"/>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4"/>
      <w:szCs w:val="24"/>
    </w:rPr>
  </w:style>
  <w:style w:type="paragraph" w:styleId="Title">
    <w:name w:val="Title"/>
    <w:basedOn w:val="Normal"/>
    <w:uiPriority w:val="1"/>
    <w:qFormat/>
    <w:pPr>
      <w:ind w:left="6"/>
      <w:jc w:val="center"/>
    </w:pPr>
    <w:rPr>
      <w:b/>
      <w:bCs/>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247ECB"/>
    <w:rPr>
      <w:rFonts w:ascii="Tahoma" w:hAnsi="Tahoma" w:cs="Tahoma"/>
      <w:sz w:val="16"/>
      <w:szCs w:val="16"/>
    </w:rPr>
  </w:style>
  <w:style w:type="character" w:customStyle="1" w:styleId="BalloonTextChar">
    <w:name w:val="Balloon Text Char"/>
    <w:basedOn w:val="DefaultParagraphFont"/>
    <w:link w:val="BalloonText"/>
    <w:uiPriority w:val="99"/>
    <w:semiHidden/>
    <w:rsid w:val="00247ECB"/>
    <w:rPr>
      <w:rFonts w:ascii="Tahoma" w:eastAsia="Calibri" w:hAnsi="Tahoma" w:cs="Tahoma"/>
      <w:sz w:val="16"/>
      <w:szCs w:val="16"/>
    </w:rPr>
  </w:style>
  <w:style w:type="character" w:customStyle="1" w:styleId="Heading3Char">
    <w:name w:val="Heading 3 Char"/>
    <w:basedOn w:val="DefaultParagraphFont"/>
    <w:link w:val="Heading3"/>
    <w:uiPriority w:val="9"/>
    <w:semiHidden/>
    <w:rsid w:val="001270D4"/>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94466">
      <w:bodyDiv w:val="1"/>
      <w:marLeft w:val="0"/>
      <w:marRight w:val="0"/>
      <w:marTop w:val="0"/>
      <w:marBottom w:val="0"/>
      <w:divBdr>
        <w:top w:val="none" w:sz="0" w:space="0" w:color="auto"/>
        <w:left w:val="none" w:sz="0" w:space="0" w:color="auto"/>
        <w:bottom w:val="none" w:sz="0" w:space="0" w:color="auto"/>
        <w:right w:val="none" w:sz="0" w:space="0" w:color="auto"/>
      </w:divBdr>
    </w:div>
    <w:div w:id="339509132">
      <w:bodyDiv w:val="1"/>
      <w:marLeft w:val="0"/>
      <w:marRight w:val="0"/>
      <w:marTop w:val="0"/>
      <w:marBottom w:val="0"/>
      <w:divBdr>
        <w:top w:val="none" w:sz="0" w:space="0" w:color="auto"/>
        <w:left w:val="none" w:sz="0" w:space="0" w:color="auto"/>
        <w:bottom w:val="none" w:sz="0" w:space="0" w:color="auto"/>
        <w:right w:val="none" w:sz="0" w:space="0" w:color="auto"/>
      </w:divBdr>
    </w:div>
    <w:div w:id="679968343">
      <w:bodyDiv w:val="1"/>
      <w:marLeft w:val="0"/>
      <w:marRight w:val="0"/>
      <w:marTop w:val="0"/>
      <w:marBottom w:val="0"/>
      <w:divBdr>
        <w:top w:val="none" w:sz="0" w:space="0" w:color="auto"/>
        <w:left w:val="none" w:sz="0" w:space="0" w:color="auto"/>
        <w:bottom w:val="none" w:sz="0" w:space="0" w:color="auto"/>
        <w:right w:val="none" w:sz="0" w:space="0" w:color="auto"/>
      </w:divBdr>
    </w:div>
    <w:div w:id="1362559864">
      <w:bodyDiv w:val="1"/>
      <w:marLeft w:val="0"/>
      <w:marRight w:val="0"/>
      <w:marTop w:val="0"/>
      <w:marBottom w:val="0"/>
      <w:divBdr>
        <w:top w:val="none" w:sz="0" w:space="0" w:color="auto"/>
        <w:left w:val="none" w:sz="0" w:space="0" w:color="auto"/>
        <w:bottom w:val="none" w:sz="0" w:space="0" w:color="auto"/>
        <w:right w:val="none" w:sz="0" w:space="0" w:color="auto"/>
      </w:divBdr>
    </w:div>
    <w:div w:id="1612979041">
      <w:bodyDiv w:val="1"/>
      <w:marLeft w:val="0"/>
      <w:marRight w:val="0"/>
      <w:marTop w:val="0"/>
      <w:marBottom w:val="0"/>
      <w:divBdr>
        <w:top w:val="none" w:sz="0" w:space="0" w:color="auto"/>
        <w:left w:val="none" w:sz="0" w:space="0" w:color="auto"/>
        <w:bottom w:val="none" w:sz="0" w:space="0" w:color="auto"/>
        <w:right w:val="none" w:sz="0" w:space="0" w:color="auto"/>
      </w:divBdr>
    </w:div>
    <w:div w:id="18367279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152</Words>
  <Characters>868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Dhruv Sojitra</dc:creator>
  <cp:lastModifiedBy>DARSHAN RANK</cp:lastModifiedBy>
  <cp:revision>2</cp:revision>
  <dcterms:created xsi:type="dcterms:W3CDTF">2025-02-20T17:35:00Z</dcterms:created>
  <dcterms:modified xsi:type="dcterms:W3CDTF">2025-02-20T17:35:00Z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2024-12-20T00:00:00Z</vt:filetime>
  </property>
  <property fmtid="{D5CDD505-2E9C-101B-9397-08002B2CF9AE}" pid="3" name="Producer">
    <vt:lpwstr>Skia/PDF m133 Google Apps Renderer</vt:lpwstr>
  </property>
  <property fmtid="{D5CDD505-2E9C-101B-9397-08002B2CF9AE}" pid="4" name="LastSaved">
    <vt:filetime>2024-12-20T00:00:00Z</vt:filetime>
  </property>
</Properties>
</file>