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6DB6" w:rsidRDefault="000D6DB6">
      <w:r w:rsidRPr="000D6DB6">
        <w:rPr>
          <w:noProof/>
        </w:rPr>
        <w:drawing>
          <wp:inline distT="0" distB="0" distL="0" distR="0" wp14:anchorId="63BFE22C" wp14:editId="12394446">
            <wp:extent cx="6859270" cy="2183765"/>
            <wp:effectExtent l="0" t="0" r="0" b="635"/>
            <wp:docPr id="69479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98989" name=""/>
                    <pic:cNvPicPr/>
                  </pic:nvPicPr>
                  <pic:blipFill>
                    <a:blip r:embed="rId5"/>
                    <a:stretch>
                      <a:fillRect/>
                    </a:stretch>
                  </pic:blipFill>
                  <pic:spPr>
                    <a:xfrm>
                      <a:off x="0" y="0"/>
                      <a:ext cx="6859270" cy="2183765"/>
                    </a:xfrm>
                    <a:prstGeom prst="rect">
                      <a:avLst/>
                    </a:prstGeom>
                  </pic:spPr>
                </pic:pic>
              </a:graphicData>
            </a:graphic>
          </wp:inline>
        </w:drawing>
      </w:r>
    </w:p>
    <w:p w:rsidR="000D6DB6" w:rsidRDefault="000D6DB6"/>
    <w:p w:rsidR="000D6DB6" w:rsidRDefault="000D6DB6"/>
    <w:p w:rsidR="000D6DB6" w:rsidRDefault="000D6DB6">
      <w:r w:rsidRPr="000D6DB6">
        <w:rPr>
          <w:noProof/>
        </w:rPr>
        <w:drawing>
          <wp:inline distT="0" distB="0" distL="0" distR="0" wp14:anchorId="0D867358" wp14:editId="3FED159E">
            <wp:extent cx="6859270" cy="1937385"/>
            <wp:effectExtent l="0" t="0" r="0" b="5715"/>
            <wp:docPr id="13229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3400" name=""/>
                    <pic:cNvPicPr/>
                  </pic:nvPicPr>
                  <pic:blipFill>
                    <a:blip r:embed="rId6"/>
                    <a:stretch>
                      <a:fillRect/>
                    </a:stretch>
                  </pic:blipFill>
                  <pic:spPr>
                    <a:xfrm>
                      <a:off x="0" y="0"/>
                      <a:ext cx="6859270" cy="1937385"/>
                    </a:xfrm>
                    <a:prstGeom prst="rect">
                      <a:avLst/>
                    </a:prstGeom>
                  </pic:spPr>
                </pic:pic>
              </a:graphicData>
            </a:graphic>
          </wp:inline>
        </w:drawing>
      </w:r>
    </w:p>
    <w:p w:rsidR="000D6DB6" w:rsidRDefault="000D6DB6"/>
    <w:p w:rsidR="000D6DB6" w:rsidRDefault="000D6DB6"/>
    <w:p w:rsidR="000D6DB6" w:rsidRDefault="000D6DB6"/>
    <w:p w:rsidR="00DF2B29" w:rsidRDefault="001362AB">
      <w:r w:rsidRPr="001362AB">
        <w:rPr>
          <w:noProof/>
        </w:rPr>
        <w:drawing>
          <wp:inline distT="0" distB="0" distL="0" distR="0" wp14:anchorId="0ECD963D" wp14:editId="6094B5EF">
            <wp:extent cx="6859270" cy="3339465"/>
            <wp:effectExtent l="0" t="0" r="0" b="635"/>
            <wp:docPr id="21358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25285" name=""/>
                    <pic:cNvPicPr/>
                  </pic:nvPicPr>
                  <pic:blipFill>
                    <a:blip r:embed="rId7"/>
                    <a:stretch>
                      <a:fillRect/>
                    </a:stretch>
                  </pic:blipFill>
                  <pic:spPr>
                    <a:xfrm>
                      <a:off x="0" y="0"/>
                      <a:ext cx="6859270" cy="3339465"/>
                    </a:xfrm>
                    <a:prstGeom prst="rect">
                      <a:avLst/>
                    </a:prstGeom>
                  </pic:spPr>
                </pic:pic>
              </a:graphicData>
            </a:graphic>
          </wp:inline>
        </w:drawing>
      </w:r>
    </w:p>
    <w:p w:rsidR="009A2BE3" w:rsidRDefault="009A2BE3"/>
    <w:p w:rsidR="009A2BE3" w:rsidRDefault="009A2BE3"/>
    <w:p w:rsidR="009A2BE3" w:rsidRDefault="009A2BE3">
      <w:r w:rsidRPr="009A2BE3">
        <w:rPr>
          <w:noProof/>
        </w:rPr>
        <w:lastRenderedPageBreak/>
        <w:drawing>
          <wp:inline distT="0" distB="0" distL="0" distR="0" wp14:anchorId="46456E52" wp14:editId="1152D04B">
            <wp:extent cx="6859270" cy="3140075"/>
            <wp:effectExtent l="0" t="0" r="0" b="0"/>
            <wp:docPr id="73036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61028" name=""/>
                    <pic:cNvPicPr/>
                  </pic:nvPicPr>
                  <pic:blipFill>
                    <a:blip r:embed="rId8"/>
                    <a:stretch>
                      <a:fillRect/>
                    </a:stretch>
                  </pic:blipFill>
                  <pic:spPr>
                    <a:xfrm>
                      <a:off x="0" y="0"/>
                      <a:ext cx="6859270" cy="3140075"/>
                    </a:xfrm>
                    <a:prstGeom prst="rect">
                      <a:avLst/>
                    </a:prstGeom>
                  </pic:spPr>
                </pic:pic>
              </a:graphicData>
            </a:graphic>
          </wp:inline>
        </w:drawing>
      </w:r>
    </w:p>
    <w:p w:rsidR="005C74F6" w:rsidRDefault="005C74F6"/>
    <w:p w:rsidR="005C74F6" w:rsidRDefault="005C74F6">
      <w:r w:rsidRPr="005C74F6">
        <w:rPr>
          <w:noProof/>
        </w:rPr>
        <w:drawing>
          <wp:inline distT="0" distB="0" distL="0" distR="0" wp14:anchorId="7E6AFE43" wp14:editId="14DE6580">
            <wp:extent cx="6859270" cy="3416935"/>
            <wp:effectExtent l="0" t="0" r="0" b="0"/>
            <wp:docPr id="140450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02027" name=""/>
                    <pic:cNvPicPr/>
                  </pic:nvPicPr>
                  <pic:blipFill>
                    <a:blip r:embed="rId9"/>
                    <a:stretch>
                      <a:fillRect/>
                    </a:stretch>
                  </pic:blipFill>
                  <pic:spPr>
                    <a:xfrm>
                      <a:off x="0" y="0"/>
                      <a:ext cx="6859270" cy="3416935"/>
                    </a:xfrm>
                    <a:prstGeom prst="rect">
                      <a:avLst/>
                    </a:prstGeom>
                  </pic:spPr>
                </pic:pic>
              </a:graphicData>
            </a:graphic>
          </wp:inline>
        </w:drawing>
      </w:r>
    </w:p>
    <w:p w:rsidR="00E8227F" w:rsidRDefault="00E8227F"/>
    <w:p w:rsidR="00E8227F" w:rsidRDefault="00E8227F"/>
    <w:p w:rsidR="00E8227F" w:rsidRDefault="00E8227F">
      <w:r w:rsidRPr="00E8227F">
        <w:rPr>
          <w:noProof/>
        </w:rPr>
        <w:lastRenderedPageBreak/>
        <w:drawing>
          <wp:inline distT="0" distB="0" distL="0" distR="0" wp14:anchorId="5A60CC54" wp14:editId="3623CB3F">
            <wp:extent cx="6859270" cy="3140075"/>
            <wp:effectExtent l="0" t="0" r="0" b="0"/>
            <wp:docPr id="198539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99037" name=""/>
                    <pic:cNvPicPr/>
                  </pic:nvPicPr>
                  <pic:blipFill>
                    <a:blip r:embed="rId10"/>
                    <a:stretch>
                      <a:fillRect/>
                    </a:stretch>
                  </pic:blipFill>
                  <pic:spPr>
                    <a:xfrm>
                      <a:off x="0" y="0"/>
                      <a:ext cx="6859270" cy="3140075"/>
                    </a:xfrm>
                    <a:prstGeom prst="rect">
                      <a:avLst/>
                    </a:prstGeom>
                  </pic:spPr>
                </pic:pic>
              </a:graphicData>
            </a:graphic>
          </wp:inline>
        </w:drawing>
      </w:r>
    </w:p>
    <w:p w:rsidR="002051CC" w:rsidRDefault="002051CC"/>
    <w:p w:rsidR="002051CC" w:rsidRDefault="002051CC"/>
    <w:p w:rsidR="002051CC" w:rsidRPr="002051CC" w:rsidRDefault="002051CC" w:rsidP="002051CC">
      <w:pPr>
        <w:shd w:val="clear" w:color="auto" w:fill="222529"/>
        <w:rPr>
          <w:rFonts w:ascii="Arial" w:eastAsia="Times New Roman" w:hAnsi="Arial" w:cs="Times New Roman"/>
          <w:color w:val="D1D2D3"/>
          <w:sz w:val="23"/>
          <w:szCs w:val="23"/>
          <w:lang w:eastAsia="en-GB"/>
        </w:rPr>
      </w:pPr>
      <w:r w:rsidRPr="002051CC">
        <w:rPr>
          <w:rFonts w:ascii="Arial" w:eastAsia="Times New Roman" w:hAnsi="Arial" w:cs="Times New Roman"/>
          <w:color w:val="D1D2D3"/>
          <w:sz w:val="23"/>
          <w:szCs w:val="23"/>
          <w:lang w:eastAsia="en-GB"/>
        </w:rPr>
        <w:t>Why Partitioning Helps in Iceberg (especially on S3):</w:t>
      </w:r>
    </w:p>
    <w:p w:rsidR="002051CC" w:rsidRPr="002051CC" w:rsidRDefault="002051CC" w:rsidP="002051CC">
      <w:pPr>
        <w:numPr>
          <w:ilvl w:val="0"/>
          <w:numId w:val="1"/>
        </w:numPr>
        <w:shd w:val="clear" w:color="auto" w:fill="222529"/>
        <w:spacing w:before="100" w:beforeAutospacing="1"/>
        <w:ind w:left="1140"/>
        <w:rPr>
          <w:rFonts w:ascii="Arial" w:eastAsia="Times New Roman" w:hAnsi="Arial" w:cs="Times New Roman"/>
          <w:color w:val="D1D2D3"/>
          <w:sz w:val="23"/>
          <w:szCs w:val="23"/>
          <w:lang w:eastAsia="en-GB"/>
        </w:rPr>
      </w:pPr>
      <w:r w:rsidRPr="002051CC">
        <w:rPr>
          <w:rFonts w:ascii="Arial" w:eastAsia="Times New Roman" w:hAnsi="Arial" w:cs="Times New Roman"/>
          <w:b/>
          <w:bCs/>
          <w:color w:val="D1D2D3"/>
          <w:sz w:val="23"/>
          <w:szCs w:val="23"/>
          <w:lang w:eastAsia="en-GB"/>
        </w:rPr>
        <w:t>Improved Query Performance</w:t>
      </w:r>
    </w:p>
    <w:p w:rsidR="002051CC" w:rsidRPr="002051CC" w:rsidRDefault="002051CC" w:rsidP="002051CC">
      <w:pPr>
        <w:numPr>
          <w:ilvl w:val="1"/>
          <w:numId w:val="1"/>
        </w:numPr>
        <w:shd w:val="clear" w:color="auto" w:fill="222529"/>
        <w:spacing w:before="100" w:beforeAutospacing="1"/>
        <w:ind w:left="2280"/>
        <w:rPr>
          <w:rFonts w:ascii="Arial" w:eastAsia="Times New Roman" w:hAnsi="Arial" w:cs="Times New Roman"/>
          <w:color w:val="D1D2D3"/>
          <w:sz w:val="23"/>
          <w:szCs w:val="23"/>
          <w:lang w:eastAsia="en-GB"/>
        </w:rPr>
      </w:pPr>
      <w:r w:rsidRPr="002051CC">
        <w:rPr>
          <w:rFonts w:ascii="Arial" w:eastAsia="Times New Roman" w:hAnsi="Arial" w:cs="Times New Roman"/>
          <w:color w:val="D1D2D3"/>
          <w:sz w:val="23"/>
          <w:szCs w:val="23"/>
          <w:lang w:eastAsia="en-GB"/>
        </w:rPr>
        <w:t>Partitioning allows Iceberg to skip files that don’t match the query predicate.</w:t>
      </w:r>
    </w:p>
    <w:p w:rsidR="002051CC" w:rsidRPr="002051CC" w:rsidRDefault="002051CC" w:rsidP="002051CC">
      <w:pPr>
        <w:numPr>
          <w:ilvl w:val="1"/>
          <w:numId w:val="1"/>
        </w:numPr>
        <w:shd w:val="clear" w:color="auto" w:fill="222529"/>
        <w:spacing w:before="100" w:beforeAutospacing="1"/>
        <w:ind w:left="2280"/>
        <w:rPr>
          <w:rFonts w:ascii="Arial" w:eastAsia="Times New Roman" w:hAnsi="Arial" w:cs="Times New Roman"/>
          <w:color w:val="D1D2D3"/>
          <w:sz w:val="23"/>
          <w:szCs w:val="23"/>
          <w:lang w:eastAsia="en-GB"/>
        </w:rPr>
      </w:pPr>
      <w:r w:rsidRPr="002051CC">
        <w:rPr>
          <w:rFonts w:ascii="Arial" w:eastAsia="Times New Roman" w:hAnsi="Arial" w:cs="Times New Roman"/>
          <w:color w:val="D1D2D3"/>
          <w:sz w:val="23"/>
          <w:szCs w:val="23"/>
          <w:lang w:eastAsia="en-GB"/>
        </w:rPr>
        <w:t>For example, if you partition by </w:t>
      </w:r>
      <w:r w:rsidRPr="002051CC">
        <w:rPr>
          <w:rFonts w:ascii="Monaco" w:eastAsia="Times New Roman" w:hAnsi="Monaco" w:cs="Courier New"/>
          <w:color w:val="E8912D"/>
          <w:sz w:val="18"/>
          <w:szCs w:val="18"/>
          <w:lang w:eastAsia="en-GB"/>
        </w:rPr>
        <w:t>dt</w:t>
      </w:r>
      <w:r w:rsidRPr="002051CC">
        <w:rPr>
          <w:rFonts w:ascii="Arial" w:eastAsia="Times New Roman" w:hAnsi="Arial" w:cs="Times New Roman"/>
          <w:color w:val="D1D2D3"/>
          <w:sz w:val="23"/>
          <w:szCs w:val="23"/>
          <w:lang w:eastAsia="en-GB"/>
        </w:rPr>
        <w:t>, and your query has a filter like </w:t>
      </w:r>
      <w:r w:rsidRPr="002051CC">
        <w:rPr>
          <w:rFonts w:ascii="Monaco" w:eastAsia="Times New Roman" w:hAnsi="Monaco" w:cs="Courier New"/>
          <w:color w:val="E8912D"/>
          <w:sz w:val="18"/>
          <w:szCs w:val="18"/>
          <w:lang w:eastAsia="en-GB"/>
        </w:rPr>
        <w:t>WHERE dt = '2025-04-08'</w:t>
      </w:r>
      <w:r w:rsidRPr="002051CC">
        <w:rPr>
          <w:rFonts w:ascii="Arial" w:eastAsia="Times New Roman" w:hAnsi="Arial" w:cs="Times New Roman"/>
          <w:color w:val="D1D2D3"/>
          <w:sz w:val="23"/>
          <w:szCs w:val="23"/>
          <w:lang w:eastAsia="en-GB"/>
        </w:rPr>
        <w:t>, Iceberg reads only the relevant data files.</w:t>
      </w:r>
    </w:p>
    <w:p w:rsidR="002051CC" w:rsidRPr="002051CC" w:rsidRDefault="002051CC" w:rsidP="002051CC">
      <w:pPr>
        <w:numPr>
          <w:ilvl w:val="0"/>
          <w:numId w:val="1"/>
        </w:numPr>
        <w:shd w:val="clear" w:color="auto" w:fill="222529"/>
        <w:spacing w:before="100" w:beforeAutospacing="1"/>
        <w:ind w:left="1140"/>
        <w:rPr>
          <w:rFonts w:ascii="Arial" w:eastAsia="Times New Roman" w:hAnsi="Arial" w:cs="Times New Roman"/>
          <w:color w:val="D1D2D3"/>
          <w:sz w:val="23"/>
          <w:szCs w:val="23"/>
          <w:lang w:eastAsia="en-GB"/>
        </w:rPr>
      </w:pPr>
      <w:r w:rsidRPr="002051CC">
        <w:rPr>
          <w:rFonts w:ascii="Arial" w:eastAsia="Times New Roman" w:hAnsi="Arial" w:cs="Times New Roman"/>
          <w:b/>
          <w:bCs/>
          <w:color w:val="D1D2D3"/>
          <w:sz w:val="23"/>
          <w:szCs w:val="23"/>
          <w:lang w:eastAsia="en-GB"/>
        </w:rPr>
        <w:t>Reduced Metadata Size</w:t>
      </w:r>
    </w:p>
    <w:p w:rsidR="002051CC" w:rsidRPr="002051CC" w:rsidRDefault="002051CC" w:rsidP="002051CC">
      <w:pPr>
        <w:numPr>
          <w:ilvl w:val="1"/>
          <w:numId w:val="1"/>
        </w:numPr>
        <w:shd w:val="clear" w:color="auto" w:fill="222529"/>
        <w:spacing w:before="100" w:beforeAutospacing="1"/>
        <w:ind w:left="2280"/>
        <w:rPr>
          <w:rFonts w:ascii="Arial" w:eastAsia="Times New Roman" w:hAnsi="Arial" w:cs="Times New Roman"/>
          <w:color w:val="D1D2D3"/>
          <w:sz w:val="23"/>
          <w:szCs w:val="23"/>
          <w:lang w:eastAsia="en-GB"/>
        </w:rPr>
      </w:pPr>
      <w:r w:rsidRPr="002051CC">
        <w:rPr>
          <w:rFonts w:ascii="Arial" w:eastAsia="Times New Roman" w:hAnsi="Arial" w:cs="Times New Roman"/>
          <w:color w:val="D1D2D3"/>
          <w:sz w:val="23"/>
          <w:szCs w:val="23"/>
          <w:lang w:eastAsia="en-GB"/>
        </w:rPr>
        <w:t>Partitioning keeps the metadata size manageable, which is important since Iceberg keeps metadata about all data files.</w:t>
      </w:r>
    </w:p>
    <w:p w:rsidR="002051CC" w:rsidRPr="002051CC" w:rsidRDefault="002051CC" w:rsidP="002051CC">
      <w:pPr>
        <w:numPr>
          <w:ilvl w:val="0"/>
          <w:numId w:val="1"/>
        </w:numPr>
        <w:shd w:val="clear" w:color="auto" w:fill="222529"/>
        <w:spacing w:before="100" w:beforeAutospacing="1"/>
        <w:ind w:left="1140"/>
        <w:rPr>
          <w:rFonts w:ascii="Arial" w:eastAsia="Times New Roman" w:hAnsi="Arial" w:cs="Times New Roman"/>
          <w:color w:val="D1D2D3"/>
          <w:sz w:val="23"/>
          <w:szCs w:val="23"/>
          <w:lang w:eastAsia="en-GB"/>
        </w:rPr>
      </w:pPr>
      <w:r w:rsidRPr="002051CC">
        <w:rPr>
          <w:rFonts w:ascii="Arial" w:eastAsia="Times New Roman" w:hAnsi="Arial" w:cs="Times New Roman"/>
          <w:b/>
          <w:bCs/>
          <w:color w:val="D1D2D3"/>
          <w:sz w:val="23"/>
          <w:szCs w:val="23"/>
          <w:lang w:eastAsia="en-GB"/>
        </w:rPr>
        <w:t>Efficient Compaction &amp; Maintenance</w:t>
      </w:r>
    </w:p>
    <w:p w:rsidR="002051CC" w:rsidRPr="002051CC" w:rsidRDefault="002051CC" w:rsidP="002051CC">
      <w:pPr>
        <w:numPr>
          <w:ilvl w:val="1"/>
          <w:numId w:val="1"/>
        </w:numPr>
        <w:shd w:val="clear" w:color="auto" w:fill="222529"/>
        <w:spacing w:before="100" w:beforeAutospacing="1"/>
        <w:ind w:left="2280"/>
        <w:rPr>
          <w:rFonts w:ascii="Arial" w:eastAsia="Times New Roman" w:hAnsi="Arial" w:cs="Times New Roman"/>
          <w:color w:val="D1D2D3"/>
          <w:sz w:val="23"/>
          <w:szCs w:val="23"/>
          <w:lang w:eastAsia="en-GB"/>
        </w:rPr>
      </w:pPr>
      <w:r w:rsidRPr="002051CC">
        <w:rPr>
          <w:rFonts w:ascii="Arial" w:eastAsia="Times New Roman" w:hAnsi="Arial" w:cs="Times New Roman"/>
          <w:color w:val="D1D2D3"/>
          <w:sz w:val="23"/>
          <w:szCs w:val="23"/>
          <w:lang w:eastAsia="en-GB"/>
        </w:rPr>
        <w:t>Tools like Apache Spark or Flink can more easily manage partitions for optimizations (like compaction, clustering, etc.)</w:t>
      </w:r>
    </w:p>
    <w:p w:rsidR="002051CC" w:rsidRDefault="002051CC"/>
    <w:p w:rsidR="002051CC" w:rsidRPr="002051CC" w:rsidRDefault="002051CC" w:rsidP="002051CC">
      <w:pPr>
        <w:shd w:val="clear" w:color="auto" w:fill="222529"/>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What's happening under the hood:</w:t>
      </w:r>
      <w:r w:rsidRPr="002051CC">
        <w:rPr>
          <w:rFonts w:ascii="Arial" w:eastAsia="Times New Roman" w:hAnsi="Arial" w:cs="Arial"/>
          <w:color w:val="D1D2D3"/>
          <w:sz w:val="23"/>
          <w:szCs w:val="23"/>
          <w:lang w:eastAsia="en-GB"/>
        </w:rPr>
        <w:br/>
        <w:t>1. </w:t>
      </w:r>
      <w:r w:rsidRPr="002051CC">
        <w:rPr>
          <w:rFonts w:ascii="Arial" w:eastAsia="Times New Roman" w:hAnsi="Arial" w:cs="Arial"/>
          <w:b/>
          <w:bCs/>
          <w:color w:val="D1D2D3"/>
          <w:sz w:val="23"/>
          <w:szCs w:val="23"/>
          <w:lang w:eastAsia="en-GB"/>
        </w:rPr>
        <w:t>Query Execution Time</w:t>
      </w:r>
      <w:r w:rsidRPr="002051CC">
        <w:rPr>
          <w:rFonts w:ascii="Arial" w:eastAsia="Times New Roman" w:hAnsi="Arial" w:cs="Arial"/>
          <w:color w:val="D1D2D3"/>
          <w:sz w:val="23"/>
          <w:szCs w:val="23"/>
          <w:lang w:eastAsia="en-GB"/>
        </w:rPr>
        <w:br/>
        <w:t>Both tables return data at about the same speed because:</w:t>
      </w:r>
    </w:p>
    <w:p w:rsidR="002051CC" w:rsidRPr="002051CC" w:rsidRDefault="002051CC" w:rsidP="002051CC">
      <w:pPr>
        <w:numPr>
          <w:ilvl w:val="0"/>
          <w:numId w:val="2"/>
        </w:numPr>
        <w:shd w:val="clear" w:color="auto" w:fill="222529"/>
        <w:spacing w:before="100" w:beforeAutospacing="1"/>
        <w:ind w:left="1140"/>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Iceberg uses a </w:t>
      </w:r>
      <w:r w:rsidRPr="002051CC">
        <w:rPr>
          <w:rFonts w:ascii="Arial" w:eastAsia="Times New Roman" w:hAnsi="Arial" w:cs="Arial"/>
          <w:b/>
          <w:bCs/>
          <w:color w:val="D1D2D3"/>
          <w:sz w:val="23"/>
          <w:szCs w:val="23"/>
          <w:lang w:eastAsia="en-GB"/>
        </w:rPr>
        <w:t>metadata layer</w:t>
      </w:r>
      <w:r w:rsidRPr="002051CC">
        <w:rPr>
          <w:rFonts w:ascii="Arial" w:eastAsia="Times New Roman" w:hAnsi="Arial" w:cs="Arial"/>
          <w:color w:val="D1D2D3"/>
          <w:sz w:val="23"/>
          <w:szCs w:val="23"/>
          <w:lang w:eastAsia="en-GB"/>
        </w:rPr>
        <w:t> (manifest &amp; manifest list files) to quickly locate the data files to be read.</w:t>
      </w:r>
    </w:p>
    <w:p w:rsidR="002051CC" w:rsidRPr="002051CC" w:rsidRDefault="002051CC" w:rsidP="002051CC">
      <w:pPr>
        <w:numPr>
          <w:ilvl w:val="0"/>
          <w:numId w:val="2"/>
        </w:numPr>
        <w:shd w:val="clear" w:color="auto" w:fill="222529"/>
        <w:spacing w:before="100" w:beforeAutospacing="1"/>
        <w:ind w:left="1140"/>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Even for large datasets, Iceberg does a fast lookup on those metadata files.</w:t>
      </w:r>
    </w:p>
    <w:p w:rsidR="002051CC" w:rsidRPr="002051CC" w:rsidRDefault="002051CC" w:rsidP="002051CC">
      <w:pPr>
        <w:shd w:val="clear" w:color="auto" w:fill="222529"/>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So the time might be similar </w:t>
      </w:r>
      <w:r w:rsidRPr="002051CC">
        <w:rPr>
          <w:rFonts w:ascii="Arial" w:eastAsia="Times New Roman" w:hAnsi="Arial" w:cs="Arial"/>
          <w:b/>
          <w:bCs/>
          <w:color w:val="D1D2D3"/>
          <w:sz w:val="23"/>
          <w:szCs w:val="23"/>
          <w:lang w:eastAsia="en-GB"/>
        </w:rPr>
        <w:t>especially on small/medium datasets</w:t>
      </w:r>
      <w:r w:rsidRPr="002051CC">
        <w:rPr>
          <w:rFonts w:ascii="Arial" w:eastAsia="Times New Roman" w:hAnsi="Arial" w:cs="Arial"/>
          <w:color w:val="D1D2D3"/>
          <w:sz w:val="23"/>
          <w:szCs w:val="23"/>
          <w:lang w:eastAsia="en-GB"/>
        </w:rPr>
        <w:t>.</w:t>
      </w:r>
      <w:r w:rsidRPr="002051CC">
        <w:rPr>
          <w:rFonts w:ascii="Arial" w:eastAsia="Times New Roman" w:hAnsi="Arial" w:cs="Arial"/>
          <w:color w:val="D1D2D3"/>
          <w:sz w:val="23"/>
          <w:szCs w:val="23"/>
          <w:lang w:eastAsia="en-GB"/>
        </w:rPr>
        <w:br/>
        <w:t>2. </w:t>
      </w:r>
      <w:r w:rsidRPr="002051CC">
        <w:rPr>
          <w:rFonts w:ascii="Arial" w:eastAsia="Times New Roman" w:hAnsi="Arial" w:cs="Arial"/>
          <w:b/>
          <w:bCs/>
          <w:color w:val="D1D2D3"/>
          <w:sz w:val="23"/>
          <w:szCs w:val="23"/>
          <w:lang w:eastAsia="en-GB"/>
        </w:rPr>
        <w:t>Data Scanned</w:t>
      </w:r>
      <w:r w:rsidRPr="002051CC">
        <w:rPr>
          <w:rFonts w:ascii="Arial" w:eastAsia="Times New Roman" w:hAnsi="Arial" w:cs="Arial"/>
          <w:color w:val="D1D2D3"/>
          <w:sz w:val="23"/>
          <w:szCs w:val="23"/>
          <w:lang w:eastAsia="en-GB"/>
        </w:rPr>
        <w:br/>
        <w:t>Partitioned table scans </w:t>
      </w:r>
      <w:r w:rsidRPr="002051CC">
        <w:rPr>
          <w:rFonts w:ascii="Arial" w:eastAsia="Times New Roman" w:hAnsi="Arial" w:cs="Arial"/>
          <w:b/>
          <w:bCs/>
          <w:color w:val="D1D2D3"/>
          <w:sz w:val="23"/>
          <w:szCs w:val="23"/>
          <w:lang w:eastAsia="en-GB"/>
        </w:rPr>
        <w:t>less data</w:t>
      </w:r>
      <w:r w:rsidRPr="002051CC">
        <w:rPr>
          <w:rFonts w:ascii="Arial" w:eastAsia="Times New Roman" w:hAnsi="Arial" w:cs="Arial"/>
          <w:color w:val="D1D2D3"/>
          <w:sz w:val="23"/>
          <w:szCs w:val="23"/>
          <w:lang w:eastAsia="en-GB"/>
        </w:rPr>
        <w:t>, and here's why:</w:t>
      </w:r>
    </w:p>
    <w:p w:rsidR="002051CC" w:rsidRPr="002051CC" w:rsidRDefault="002051CC" w:rsidP="002051CC">
      <w:pPr>
        <w:numPr>
          <w:ilvl w:val="0"/>
          <w:numId w:val="3"/>
        </w:numPr>
        <w:shd w:val="clear" w:color="auto" w:fill="222529"/>
        <w:spacing w:before="100" w:beforeAutospacing="1"/>
        <w:ind w:left="1140"/>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Iceberg stores a </w:t>
      </w:r>
      <w:r w:rsidRPr="002051CC">
        <w:rPr>
          <w:rFonts w:ascii="Monaco" w:eastAsia="Times New Roman" w:hAnsi="Monaco" w:cs="Courier New"/>
          <w:color w:val="E8912D"/>
          <w:sz w:val="18"/>
          <w:szCs w:val="18"/>
          <w:lang w:eastAsia="en-GB"/>
        </w:rPr>
        <w:t>partition spec</w:t>
      </w:r>
      <w:r w:rsidRPr="002051CC">
        <w:rPr>
          <w:rFonts w:ascii="Arial" w:eastAsia="Times New Roman" w:hAnsi="Arial" w:cs="Arial"/>
          <w:color w:val="D1D2D3"/>
          <w:sz w:val="23"/>
          <w:szCs w:val="23"/>
          <w:lang w:eastAsia="en-GB"/>
        </w:rPr>
        <w:t> and </w:t>
      </w:r>
      <w:r w:rsidRPr="002051CC">
        <w:rPr>
          <w:rFonts w:ascii="Arial" w:eastAsia="Times New Roman" w:hAnsi="Arial" w:cs="Arial"/>
          <w:b/>
          <w:bCs/>
          <w:color w:val="D1D2D3"/>
          <w:sz w:val="23"/>
          <w:szCs w:val="23"/>
          <w:lang w:eastAsia="en-GB"/>
        </w:rPr>
        <w:t>file-level statistics</w:t>
      </w:r>
      <w:r w:rsidRPr="002051CC">
        <w:rPr>
          <w:rFonts w:ascii="Arial" w:eastAsia="Times New Roman" w:hAnsi="Arial" w:cs="Arial"/>
          <w:color w:val="D1D2D3"/>
          <w:sz w:val="23"/>
          <w:szCs w:val="23"/>
          <w:lang w:eastAsia="en-GB"/>
        </w:rPr>
        <w:t>.</w:t>
      </w:r>
    </w:p>
    <w:p w:rsidR="002051CC" w:rsidRPr="002051CC" w:rsidRDefault="002051CC" w:rsidP="002051CC">
      <w:pPr>
        <w:numPr>
          <w:ilvl w:val="0"/>
          <w:numId w:val="3"/>
        </w:numPr>
        <w:shd w:val="clear" w:color="auto" w:fill="222529"/>
        <w:spacing w:before="100" w:beforeAutospacing="1"/>
        <w:ind w:left="1140"/>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During query planning, it </w:t>
      </w:r>
      <w:r w:rsidRPr="002051CC">
        <w:rPr>
          <w:rFonts w:ascii="Arial" w:eastAsia="Times New Roman" w:hAnsi="Arial" w:cs="Arial"/>
          <w:b/>
          <w:bCs/>
          <w:color w:val="D1D2D3"/>
          <w:sz w:val="23"/>
          <w:szCs w:val="23"/>
          <w:lang w:eastAsia="en-GB"/>
        </w:rPr>
        <w:t>skips files</w:t>
      </w:r>
      <w:r w:rsidRPr="002051CC">
        <w:rPr>
          <w:rFonts w:ascii="Arial" w:eastAsia="Times New Roman" w:hAnsi="Arial" w:cs="Arial"/>
          <w:color w:val="D1D2D3"/>
          <w:sz w:val="23"/>
          <w:szCs w:val="23"/>
          <w:lang w:eastAsia="en-GB"/>
        </w:rPr>
        <w:t> that don’t belong to the matching partition.</w:t>
      </w:r>
    </w:p>
    <w:p w:rsidR="002051CC" w:rsidRPr="002051CC" w:rsidRDefault="002051CC" w:rsidP="002051CC">
      <w:pPr>
        <w:numPr>
          <w:ilvl w:val="0"/>
          <w:numId w:val="3"/>
        </w:numPr>
        <w:shd w:val="clear" w:color="auto" w:fill="222529"/>
        <w:spacing w:before="100" w:beforeAutospacing="1"/>
        <w:ind w:left="1140"/>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For example, if your table is partitioned by </w:t>
      </w:r>
      <w:r w:rsidRPr="002051CC">
        <w:rPr>
          <w:rFonts w:ascii="Monaco" w:eastAsia="Times New Roman" w:hAnsi="Monaco" w:cs="Courier New"/>
          <w:color w:val="E8912D"/>
          <w:sz w:val="18"/>
          <w:szCs w:val="18"/>
          <w:lang w:eastAsia="en-GB"/>
        </w:rPr>
        <w:t>dt</w:t>
      </w:r>
      <w:r w:rsidRPr="002051CC">
        <w:rPr>
          <w:rFonts w:ascii="Arial" w:eastAsia="Times New Roman" w:hAnsi="Arial" w:cs="Arial"/>
          <w:color w:val="D1D2D3"/>
          <w:sz w:val="23"/>
          <w:szCs w:val="23"/>
          <w:lang w:eastAsia="en-GB"/>
        </w:rPr>
        <w:t> and your query is:</w:t>
      </w:r>
    </w:p>
    <w:p w:rsidR="002051CC" w:rsidRPr="002051CC" w:rsidRDefault="002051CC" w:rsidP="002051CC">
      <w:pPr>
        <w:numPr>
          <w:ilvl w:val="0"/>
          <w:numId w:val="3"/>
        </w:numPr>
        <w:shd w:val="clear" w:color="auto" w:fill="222529"/>
        <w:spacing w:before="100" w:beforeAutospacing="1"/>
        <w:ind w:left="1140"/>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sql</w:t>
      </w:r>
    </w:p>
    <w:p w:rsidR="002051CC" w:rsidRPr="002051CC" w:rsidRDefault="002051CC" w:rsidP="002051CC">
      <w:pPr>
        <w:numPr>
          <w:ilvl w:val="0"/>
          <w:numId w:val="3"/>
        </w:numPr>
        <w:shd w:val="clear" w:color="auto" w:fill="222529"/>
        <w:spacing w:before="100" w:beforeAutospacing="1"/>
        <w:ind w:left="1140"/>
        <w:rPr>
          <w:rFonts w:ascii="Arial" w:eastAsia="Times New Roman" w:hAnsi="Arial" w:cs="Arial"/>
          <w:color w:val="D1D2D3"/>
          <w:sz w:val="23"/>
          <w:szCs w:val="23"/>
          <w:lang w:eastAsia="en-GB"/>
        </w:rPr>
      </w:pPr>
    </w:p>
    <w:p w:rsidR="002051CC" w:rsidRPr="002051CC" w:rsidRDefault="002051CC" w:rsidP="002051CC">
      <w:pPr>
        <w:numPr>
          <w:ilvl w:val="0"/>
          <w:numId w:val="4"/>
        </w:numPr>
        <w:shd w:val="clear" w:color="auto" w:fill="222529"/>
        <w:spacing w:before="100" w:beforeAutospacing="1"/>
        <w:ind w:left="1140"/>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SELECT * FROM my_table WHERE dt = '2025-04-08';</w:t>
      </w:r>
    </w:p>
    <w:p w:rsidR="002051CC" w:rsidRPr="002051CC" w:rsidRDefault="002051CC" w:rsidP="002051CC">
      <w:pPr>
        <w:numPr>
          <w:ilvl w:val="0"/>
          <w:numId w:val="4"/>
        </w:numPr>
        <w:shd w:val="clear" w:color="auto" w:fill="222529"/>
        <w:spacing w:before="100" w:beforeAutospacing="1"/>
        <w:ind w:left="1140"/>
        <w:rPr>
          <w:rFonts w:ascii="Arial" w:eastAsia="Times New Roman" w:hAnsi="Arial" w:cs="Arial"/>
          <w:color w:val="D1D2D3"/>
          <w:sz w:val="23"/>
          <w:szCs w:val="23"/>
          <w:lang w:eastAsia="en-GB"/>
        </w:rPr>
      </w:pPr>
      <w:r w:rsidRPr="002051CC">
        <w:rPr>
          <w:rFonts w:ascii="Arial" w:eastAsia="Times New Roman" w:hAnsi="Arial" w:cs="Arial"/>
          <w:color w:val="D1D2D3"/>
          <w:sz w:val="23"/>
          <w:szCs w:val="23"/>
          <w:lang w:eastAsia="en-GB"/>
        </w:rPr>
        <w:t>→ Only the partition folder</w:t>
      </w:r>
    </w:p>
    <w:p w:rsidR="002051CC" w:rsidRPr="002051CC" w:rsidRDefault="002051CC" w:rsidP="002051CC">
      <w:pPr>
        <w:numPr>
          <w:ilvl w:val="0"/>
          <w:numId w:val="4"/>
        </w:numPr>
        <w:shd w:val="clear" w:color="auto" w:fill="222529"/>
        <w:spacing w:before="100" w:beforeAutospacing="1"/>
        <w:ind w:left="1140"/>
        <w:rPr>
          <w:rFonts w:ascii="Arial" w:eastAsia="Times New Roman" w:hAnsi="Arial" w:cs="Arial"/>
          <w:color w:val="D1D2D3"/>
          <w:sz w:val="23"/>
          <w:szCs w:val="23"/>
          <w:lang w:eastAsia="en-GB"/>
        </w:rPr>
      </w:pPr>
      <w:r w:rsidRPr="002051CC">
        <w:rPr>
          <w:rFonts w:ascii="Monaco" w:eastAsia="Times New Roman" w:hAnsi="Monaco" w:cs="Courier New"/>
          <w:color w:val="E8912D"/>
          <w:sz w:val="18"/>
          <w:szCs w:val="18"/>
          <w:lang w:eastAsia="en-GB"/>
        </w:rPr>
        <w:t>dt=2025-04-08</w:t>
      </w:r>
      <w:r w:rsidRPr="002051CC">
        <w:rPr>
          <w:rFonts w:ascii="Arial" w:eastAsia="Times New Roman" w:hAnsi="Arial" w:cs="Arial"/>
          <w:color w:val="D1D2D3"/>
          <w:sz w:val="23"/>
          <w:szCs w:val="23"/>
          <w:lang w:eastAsia="en-GB"/>
        </w:rPr>
        <w:t> is scanned.</w:t>
      </w:r>
    </w:p>
    <w:p w:rsidR="001C375C" w:rsidRDefault="001C375C" w:rsidP="001C375C">
      <w:r>
        <w:lastRenderedPageBreak/>
        <w:t># Data Partitioning Strategy in Apache Iceberg</w:t>
      </w:r>
    </w:p>
    <w:p w:rsidR="001C375C" w:rsidRDefault="001C375C" w:rsidP="001C375C"/>
    <w:p w:rsidR="001C375C" w:rsidRDefault="001C375C" w:rsidP="001C375C">
      <w:r>
        <w:t>## Overview</w:t>
      </w:r>
    </w:p>
    <w:p w:rsidR="001C375C" w:rsidRDefault="001C375C" w:rsidP="001C375C">
      <w:r>
        <w:t>Apache Iceberg is a table format designed for large analytic datasets that brings ACID guarantees and innovative features to data lakes. Partitioning in Iceberg is particularly powerful as it supports hidden partitioning, partition evolution, and time travel capabilities.</w:t>
      </w:r>
    </w:p>
    <w:p w:rsidR="001C375C" w:rsidRDefault="001C375C" w:rsidP="001C375C"/>
    <w:p w:rsidR="001C375C" w:rsidRDefault="001C375C" w:rsidP="001C375C">
      <w:r>
        <w:t>## Understanding Iceberg Partitioning</w:t>
      </w:r>
    </w:p>
    <w:p w:rsidR="001C375C" w:rsidRDefault="001C375C" w:rsidP="001C375C"/>
    <w:p w:rsidR="001C375C" w:rsidRDefault="001C375C" w:rsidP="001C375C">
      <w:r>
        <w:t>### Core Concepts</w:t>
      </w:r>
    </w:p>
    <w:p w:rsidR="001C375C" w:rsidRDefault="001C375C" w:rsidP="001C375C">
      <w:r>
        <w:t>- **Hidden Partitioning**: Partition fields are stored in metadata, not in the data files</w:t>
      </w:r>
    </w:p>
    <w:p w:rsidR="001C375C" w:rsidRDefault="001C375C" w:rsidP="001C375C">
      <w:r>
        <w:t>- **Schema Evolution**: Can change partition specs without data migration</w:t>
      </w:r>
    </w:p>
    <w:p w:rsidR="001C375C" w:rsidRDefault="001C375C" w:rsidP="001C375C">
      <w:r>
        <w:t>- **Partition Evolution**: Supports adding/removing partitions without table rebuilds</w:t>
      </w:r>
    </w:p>
    <w:p w:rsidR="001C375C" w:rsidRDefault="001C375C" w:rsidP="001C375C">
      <w:r>
        <w:t>- **Time Travel**: Query data as it existed at a specific point in time</w:t>
      </w:r>
    </w:p>
    <w:p w:rsidR="001C375C" w:rsidRDefault="001C375C" w:rsidP="001C375C"/>
    <w:p w:rsidR="001C375C" w:rsidRDefault="001C375C" w:rsidP="001C375C">
      <w:r>
        <w:t>### Iceberg Partition Types</w:t>
      </w:r>
    </w:p>
    <w:p w:rsidR="001C375C" w:rsidRDefault="001C375C" w:rsidP="001C375C"/>
    <w:p w:rsidR="001C375C" w:rsidRDefault="001C375C" w:rsidP="001C375C">
      <w:r>
        <w:t>1. **Identity Partitioning**</w:t>
      </w:r>
    </w:p>
    <w:p w:rsidR="001C375C" w:rsidRDefault="001C375C" w:rsidP="001C375C">
      <w:r>
        <w:t>```sql</w:t>
      </w:r>
    </w:p>
    <w:p w:rsidR="001C375C" w:rsidRDefault="001C375C" w:rsidP="001C375C">
      <w:r>
        <w:t>-- Example: Direct value partitioning</w:t>
      </w:r>
    </w:p>
    <w:p w:rsidR="001C375C" w:rsidRDefault="001C375C" w:rsidP="001C375C">
      <w:r>
        <w:t>CREATE TABLE customer_events (</w:t>
      </w:r>
    </w:p>
    <w:p w:rsidR="001C375C" w:rsidRDefault="001C375C" w:rsidP="001C375C">
      <w:r>
        <w:t xml:space="preserve">  customer_id bigint,</w:t>
      </w:r>
    </w:p>
    <w:p w:rsidR="001C375C" w:rsidRDefault="001C375C" w:rsidP="001C375C">
      <w:r>
        <w:t xml:space="preserve">  event_time timestamp,</w:t>
      </w:r>
    </w:p>
    <w:p w:rsidR="001C375C" w:rsidRDefault="001C375C" w:rsidP="001C375C">
      <w:r>
        <w:t xml:space="preserve">  event_type string)</w:t>
      </w:r>
    </w:p>
    <w:p w:rsidR="001C375C" w:rsidRDefault="001C375C" w:rsidP="001C375C">
      <w:r>
        <w:t>PARTITIONED BY (event_type);</w:t>
      </w:r>
    </w:p>
    <w:p w:rsidR="001C375C" w:rsidRDefault="001C375C" w:rsidP="001C375C">
      <w:r>
        <w:t>```</w:t>
      </w:r>
    </w:p>
    <w:p w:rsidR="001C375C" w:rsidRDefault="001C375C" w:rsidP="001C375C"/>
    <w:p w:rsidR="001C375C" w:rsidRDefault="001C375C" w:rsidP="001C375C">
      <w:r>
        <w:t>2. **Transform Partitioning**</w:t>
      </w:r>
    </w:p>
    <w:p w:rsidR="001C375C" w:rsidRDefault="001C375C" w:rsidP="001C375C">
      <w:r>
        <w:t>```sql</w:t>
      </w:r>
    </w:p>
    <w:p w:rsidR="001C375C" w:rsidRDefault="001C375C" w:rsidP="001C375C">
      <w:r>
        <w:t>-- Example: Date transformation</w:t>
      </w:r>
    </w:p>
    <w:p w:rsidR="001C375C" w:rsidRDefault="001C375C" w:rsidP="001C375C">
      <w:r>
        <w:t>CREATE TABLE events (</w:t>
      </w:r>
    </w:p>
    <w:p w:rsidR="001C375C" w:rsidRDefault="001C375C" w:rsidP="001C375C">
      <w:r>
        <w:t xml:space="preserve">  id bigint,</w:t>
      </w:r>
    </w:p>
    <w:p w:rsidR="001C375C" w:rsidRDefault="001C375C" w:rsidP="001C375C">
      <w:r>
        <w:t xml:space="preserve">  timestamp timestamp,</w:t>
      </w:r>
    </w:p>
    <w:p w:rsidR="001C375C" w:rsidRDefault="001C375C" w:rsidP="001C375C">
      <w:r>
        <w:t xml:space="preserve">  user_id string)</w:t>
      </w:r>
    </w:p>
    <w:p w:rsidR="001C375C" w:rsidRDefault="001C375C" w:rsidP="001C375C">
      <w:r>
        <w:t>PARTITIONED BY (year(timestamp), month(timestamp), day(timestamp));</w:t>
      </w:r>
    </w:p>
    <w:p w:rsidR="001C375C" w:rsidRDefault="001C375C" w:rsidP="001C375C">
      <w:r>
        <w:t>```</w:t>
      </w:r>
    </w:p>
    <w:p w:rsidR="001C375C" w:rsidRDefault="001C375C" w:rsidP="001C375C"/>
    <w:p w:rsidR="001C375C" w:rsidRDefault="001C375C" w:rsidP="001C375C">
      <w:r>
        <w:t>### Supported Partition Transforms</w:t>
      </w:r>
    </w:p>
    <w:p w:rsidR="001C375C" w:rsidRDefault="001C375C" w:rsidP="001C375C">
      <w:r>
        <w:t>- **Temporal**: `year`, `month`, `day`, `hour`</w:t>
      </w:r>
    </w:p>
    <w:p w:rsidR="001C375C" w:rsidRDefault="001C375C" w:rsidP="001C375C">
      <w:r>
        <w:t>- **Truncate**: `truncate(value, width)`</w:t>
      </w:r>
    </w:p>
    <w:p w:rsidR="001C375C" w:rsidRDefault="001C375C" w:rsidP="001C375C">
      <w:r>
        <w:t>- **Bucket**: `bucket(value, num_buckets)`</w:t>
      </w:r>
    </w:p>
    <w:p w:rsidR="001C375C" w:rsidRDefault="001C375C" w:rsidP="001C375C"/>
    <w:p w:rsidR="001C375C" w:rsidRDefault="001C375C" w:rsidP="001C375C">
      <w:r>
        <w:t>## Benefits of Iceberg Partitioning</w:t>
      </w:r>
    </w:p>
    <w:p w:rsidR="001C375C" w:rsidRDefault="001C375C" w:rsidP="001C375C"/>
    <w:p w:rsidR="001C375C" w:rsidRDefault="001C375C" w:rsidP="001C375C">
      <w:r>
        <w:t>### 1. Performance Advantages</w:t>
      </w:r>
    </w:p>
    <w:p w:rsidR="001C375C" w:rsidRDefault="001C375C" w:rsidP="001C375C">
      <w:r>
        <w:t>- **Partition Pruning**: Eliminates irrelevant data files automatically</w:t>
      </w:r>
    </w:p>
    <w:p w:rsidR="001C375C" w:rsidRDefault="001C375C" w:rsidP="001C375C">
      <w:r>
        <w:t>- **Z-ordering**: Optimized data organization for multi-dimensional queries</w:t>
      </w:r>
    </w:p>
    <w:p w:rsidR="001C375C" w:rsidRDefault="001C375C" w:rsidP="001C375C">
      <w:r>
        <w:t>- **Metadata Filtering**: Quick partition elimination using metadata</w:t>
      </w:r>
    </w:p>
    <w:p w:rsidR="001C375C" w:rsidRDefault="001C375C" w:rsidP="001C375C"/>
    <w:p w:rsidR="001C375C" w:rsidRDefault="001C375C" w:rsidP="001C375C">
      <w:r>
        <w:lastRenderedPageBreak/>
        <w:t>### 2. Data Management Benefits</w:t>
      </w:r>
    </w:p>
    <w:p w:rsidR="001C375C" w:rsidRDefault="001C375C" w:rsidP="001C375C">
      <w:r>
        <w:t>- **Snapshot Isolation**: Read consistency across queries</w:t>
      </w:r>
    </w:p>
    <w:p w:rsidR="001C375C" w:rsidRDefault="001C375C" w:rsidP="001C375C">
      <w:r>
        <w:t>- **Roll-back Capability**: Can revert to previous versions</w:t>
      </w:r>
    </w:p>
    <w:p w:rsidR="001C375C" w:rsidRDefault="001C375C" w:rsidP="001C375C">
      <w:r>
        <w:t>- **Incremental Planning**: Efficient processing of data changes</w:t>
      </w:r>
    </w:p>
    <w:p w:rsidR="001C375C" w:rsidRDefault="001C375C" w:rsidP="001C375C"/>
    <w:p w:rsidR="001C375C" w:rsidRDefault="001C375C" w:rsidP="001C375C">
      <w:r>
        <w:t>### 3. Operational Efficiency</w:t>
      </w:r>
    </w:p>
    <w:p w:rsidR="001C375C" w:rsidRDefault="001C375C" w:rsidP="001C375C">
      <w:r>
        <w:t>- **Optimize Write Operations**: Better write performance through clustering</w:t>
      </w:r>
    </w:p>
    <w:p w:rsidR="001C375C" w:rsidRDefault="001C375C" w:rsidP="001C375C">
      <w:r>
        <w:t>- **Reduced Storage Costs**: Efficient file organization</w:t>
      </w:r>
    </w:p>
    <w:p w:rsidR="001C375C" w:rsidRDefault="001C375C" w:rsidP="001C375C">
      <w:r>
        <w:t>- **Simplified Maintenance**: Self-managing partitions</w:t>
      </w:r>
    </w:p>
    <w:p w:rsidR="001C375C" w:rsidRDefault="001C375C" w:rsidP="001C375C"/>
    <w:p w:rsidR="001C375C" w:rsidRDefault="001C375C" w:rsidP="001C375C">
      <w:r>
        <w:t>## Implementing Partitioning Strategy in Iceberg</w:t>
      </w:r>
    </w:p>
    <w:p w:rsidR="001C375C" w:rsidRDefault="001C375C" w:rsidP="001C375C"/>
    <w:p w:rsidR="001C375C" w:rsidRDefault="001C375C" w:rsidP="001C375C">
      <w:r>
        <w:t>### Key Considerations</w:t>
      </w:r>
    </w:p>
    <w:p w:rsidR="001C375C" w:rsidRDefault="001C375C" w:rsidP="001C375C"/>
    <w:p w:rsidR="001C375C" w:rsidRDefault="001C375C" w:rsidP="001C375C">
      <w:r>
        <w:t>1. **Partition Design**</w:t>
      </w:r>
    </w:p>
    <w:p w:rsidR="001C375C" w:rsidRDefault="001C375C" w:rsidP="001C375C">
      <w:r>
        <w:t>```sql</w:t>
      </w:r>
    </w:p>
    <w:p w:rsidR="001C375C" w:rsidRDefault="001C375C" w:rsidP="001C375C">
      <w:r>
        <w:t>-- Example: Multi-level partitioning</w:t>
      </w:r>
    </w:p>
    <w:p w:rsidR="001C375C" w:rsidRDefault="001C375C" w:rsidP="001C375C">
      <w:r>
        <w:t>CREATE TABLE sales_events (</w:t>
      </w:r>
    </w:p>
    <w:p w:rsidR="001C375C" w:rsidRDefault="001C375C" w:rsidP="001C375C">
      <w:r>
        <w:t xml:space="preserve">  sale_id bigint,</w:t>
      </w:r>
    </w:p>
    <w:p w:rsidR="001C375C" w:rsidRDefault="001C375C" w:rsidP="001C375C">
      <w:r>
        <w:t xml:space="preserve">  sale_time timestamp,</w:t>
      </w:r>
    </w:p>
    <w:p w:rsidR="001C375C" w:rsidRDefault="001C375C" w:rsidP="001C375C">
      <w:r>
        <w:t xml:space="preserve">  region string,</w:t>
      </w:r>
    </w:p>
    <w:p w:rsidR="001C375C" w:rsidRDefault="001C375C" w:rsidP="001C375C">
      <w:r>
        <w:t xml:space="preserve">  amount decimal(10,2))</w:t>
      </w:r>
    </w:p>
    <w:p w:rsidR="001C375C" w:rsidRDefault="001C375C" w:rsidP="001C375C">
      <w:r>
        <w:t>PARTITIONED BY (</w:t>
      </w:r>
    </w:p>
    <w:p w:rsidR="001C375C" w:rsidRDefault="001C375C" w:rsidP="001C375C">
      <w:r>
        <w:t xml:space="preserve">  year(sale_time),</w:t>
      </w:r>
    </w:p>
    <w:p w:rsidR="001C375C" w:rsidRDefault="001C375C" w:rsidP="001C375C">
      <w:r>
        <w:t xml:space="preserve">  month(sale_time),</w:t>
      </w:r>
    </w:p>
    <w:p w:rsidR="001C375C" w:rsidRDefault="001C375C" w:rsidP="001C375C">
      <w:r>
        <w:t xml:space="preserve">  region);</w:t>
      </w:r>
    </w:p>
    <w:p w:rsidR="001C375C" w:rsidRDefault="001C375C" w:rsidP="001C375C">
      <w:r>
        <w:t>```</w:t>
      </w:r>
    </w:p>
    <w:p w:rsidR="001C375C" w:rsidRDefault="001C375C" w:rsidP="001C375C"/>
    <w:p w:rsidR="001C375C" w:rsidRDefault="001C375C" w:rsidP="001C375C">
      <w:r>
        <w:t>2. **Partition Granularity**</w:t>
      </w:r>
    </w:p>
    <w:p w:rsidR="001C375C" w:rsidRDefault="001C375C" w:rsidP="001C375C">
      <w:r>
        <w:t>- Balance between query performance and maintenance</w:t>
      </w:r>
    </w:p>
    <w:p w:rsidR="001C375C" w:rsidRDefault="001C375C" w:rsidP="001C375C">
      <w:r>
        <w:t>- Consider data volume per partition</w:t>
      </w:r>
    </w:p>
    <w:p w:rsidR="001C375C" w:rsidRDefault="001C375C" w:rsidP="001C375C">
      <w:r>
        <w:t>- Account for data distribution</w:t>
      </w:r>
    </w:p>
    <w:p w:rsidR="001C375C" w:rsidRDefault="001C375C" w:rsidP="001C375C"/>
    <w:p w:rsidR="001C375C" w:rsidRDefault="001C375C" w:rsidP="001C375C">
      <w:r>
        <w:t>### Best Practices</w:t>
      </w:r>
    </w:p>
    <w:p w:rsidR="001C375C" w:rsidRDefault="001C375C" w:rsidP="001C375C"/>
    <w:p w:rsidR="001C375C" w:rsidRDefault="001C375C" w:rsidP="001C375C">
      <w:r>
        <w:t>1. **Partition Selection**</w:t>
      </w:r>
    </w:p>
    <w:p w:rsidR="001C375C" w:rsidRDefault="001C375C" w:rsidP="001C375C">
      <w:r>
        <w:t>```sql</w:t>
      </w:r>
    </w:p>
    <w:p w:rsidR="001C375C" w:rsidRDefault="001C375C" w:rsidP="001C375C">
      <w:r>
        <w:t>-- Example: Effective partition for time-series data</w:t>
      </w:r>
    </w:p>
    <w:p w:rsidR="001C375C" w:rsidRDefault="001C375C" w:rsidP="001C375C">
      <w:r>
        <w:t>CREATE TABLE metrics (</w:t>
      </w:r>
    </w:p>
    <w:p w:rsidR="001C375C" w:rsidRDefault="001C375C" w:rsidP="001C375C">
      <w:r>
        <w:t xml:space="preserve">  metric_id bigint,</w:t>
      </w:r>
    </w:p>
    <w:p w:rsidR="001C375C" w:rsidRDefault="001C375C" w:rsidP="001C375C">
      <w:r>
        <w:t xml:space="preserve">  metric_time timestamp,</w:t>
      </w:r>
    </w:p>
    <w:p w:rsidR="001C375C" w:rsidRDefault="001C375C" w:rsidP="001C375C">
      <w:r>
        <w:t xml:space="preserve">  value double)</w:t>
      </w:r>
    </w:p>
    <w:p w:rsidR="001C375C" w:rsidRDefault="001C375C" w:rsidP="001C375C">
      <w:r>
        <w:t>PARTITIONED BY (</w:t>
      </w:r>
    </w:p>
    <w:p w:rsidR="001C375C" w:rsidRDefault="001C375C" w:rsidP="001C375C">
      <w:r>
        <w:t xml:space="preserve">  bucket(metric_id, 16),</w:t>
      </w:r>
    </w:p>
    <w:p w:rsidR="001C375C" w:rsidRDefault="001C375C" w:rsidP="001C375C">
      <w:r>
        <w:t xml:space="preserve">  day(metric_time));</w:t>
      </w:r>
    </w:p>
    <w:p w:rsidR="001C375C" w:rsidRDefault="001C375C" w:rsidP="001C375C">
      <w:r>
        <w:t>```</w:t>
      </w:r>
    </w:p>
    <w:p w:rsidR="001C375C" w:rsidRDefault="001C375C" w:rsidP="001C375C"/>
    <w:p w:rsidR="001C375C" w:rsidRDefault="001C375C" w:rsidP="001C375C">
      <w:r>
        <w:t>2. **Optimization Techniques**</w:t>
      </w:r>
    </w:p>
    <w:p w:rsidR="001C375C" w:rsidRDefault="001C375C" w:rsidP="001C375C">
      <w:r>
        <w:t>```sql</w:t>
      </w:r>
    </w:p>
    <w:p w:rsidR="001C375C" w:rsidRDefault="001C375C" w:rsidP="001C375C">
      <w:r>
        <w:lastRenderedPageBreak/>
        <w:t>-- Example: Partition optimization</w:t>
      </w:r>
    </w:p>
    <w:p w:rsidR="001C375C" w:rsidRDefault="001C375C" w:rsidP="001C375C">
      <w:r>
        <w:t xml:space="preserve">ALTER TABLE sales_events </w:t>
      </w:r>
    </w:p>
    <w:p w:rsidR="001C375C" w:rsidRDefault="001C375C" w:rsidP="001C375C">
      <w:r>
        <w:t>SET TBLPROPERTIES (</w:t>
      </w:r>
    </w:p>
    <w:p w:rsidR="001C375C" w:rsidRDefault="001C375C" w:rsidP="001C375C">
      <w:r>
        <w:t xml:space="preserve">  'write.target-file-size-bytes'='536870912', -- 512MB</w:t>
      </w:r>
    </w:p>
    <w:p w:rsidR="001C375C" w:rsidRDefault="001C375C" w:rsidP="001C375C">
      <w:r>
        <w:t xml:space="preserve">  'write.distribution-mode'='hash'</w:t>
      </w:r>
    </w:p>
    <w:p w:rsidR="001C375C" w:rsidRDefault="001C375C" w:rsidP="001C375C">
      <w:r>
        <w:t>);</w:t>
      </w:r>
    </w:p>
    <w:p w:rsidR="001C375C" w:rsidRDefault="001C375C" w:rsidP="001C375C">
      <w:r>
        <w:t>```</w:t>
      </w:r>
    </w:p>
    <w:p w:rsidR="001C375C" w:rsidRDefault="001C375C" w:rsidP="001C375C"/>
    <w:p w:rsidR="001C375C" w:rsidRDefault="001C375C" w:rsidP="001C375C">
      <w:r>
        <w:t>## Query Optimization with Iceberg Partitioning</w:t>
      </w:r>
    </w:p>
    <w:p w:rsidR="001C375C" w:rsidRDefault="001C375C" w:rsidP="001C375C"/>
    <w:p w:rsidR="001C375C" w:rsidRDefault="001C375C" w:rsidP="001C375C">
      <w:r>
        <w:t>### Example Queries</w:t>
      </w:r>
    </w:p>
    <w:p w:rsidR="001C375C" w:rsidRDefault="001C375C" w:rsidP="001C375C"/>
    <w:p w:rsidR="001C375C" w:rsidRDefault="001C375C" w:rsidP="001C375C">
      <w:r>
        <w:t>1. **Efficient Date Range Queries**</w:t>
      </w:r>
    </w:p>
    <w:p w:rsidR="001C375C" w:rsidRDefault="001C375C" w:rsidP="001C375C">
      <w:r>
        <w:t>```sql</w:t>
      </w:r>
    </w:p>
    <w:p w:rsidR="001C375C" w:rsidRDefault="001C375C" w:rsidP="001C375C">
      <w:r>
        <w:t>SELECT *</w:t>
      </w:r>
    </w:p>
    <w:p w:rsidR="001C375C" w:rsidRDefault="001C375C" w:rsidP="001C375C">
      <w:r>
        <w:t>FROM events</w:t>
      </w:r>
    </w:p>
    <w:p w:rsidR="001C375C" w:rsidRDefault="001C375C" w:rsidP="001C375C">
      <w:r>
        <w:t>WHERE date(timestamp) BETWEEN '2024-01-01' AND '2024-03-31';</w:t>
      </w:r>
    </w:p>
    <w:p w:rsidR="001C375C" w:rsidRDefault="001C375C" w:rsidP="001C375C">
      <w:r>
        <w:t>```</w:t>
      </w:r>
    </w:p>
    <w:p w:rsidR="001C375C" w:rsidRDefault="001C375C" w:rsidP="001C375C"/>
    <w:p w:rsidR="001C375C" w:rsidRDefault="001C375C" w:rsidP="001C375C">
      <w:r>
        <w:t>2. **Multi-partition Queries**</w:t>
      </w:r>
    </w:p>
    <w:p w:rsidR="001C375C" w:rsidRDefault="001C375C" w:rsidP="001C375C">
      <w:r>
        <w:t>```sql</w:t>
      </w:r>
    </w:p>
    <w:p w:rsidR="001C375C" w:rsidRDefault="001C375C" w:rsidP="001C375C">
      <w:r>
        <w:t>SELECT region, sum(amount)</w:t>
      </w:r>
    </w:p>
    <w:p w:rsidR="001C375C" w:rsidRDefault="001C375C" w:rsidP="001C375C">
      <w:r>
        <w:t>FROM sales_events</w:t>
      </w:r>
    </w:p>
    <w:p w:rsidR="001C375C" w:rsidRDefault="001C375C" w:rsidP="001C375C">
      <w:r>
        <w:t>WHERE year(sale_time) = 2024</w:t>
      </w:r>
    </w:p>
    <w:p w:rsidR="001C375C" w:rsidRDefault="001C375C" w:rsidP="001C375C">
      <w:r>
        <w:t xml:space="preserve">  AND month(sale_time) = 3</w:t>
      </w:r>
    </w:p>
    <w:p w:rsidR="001C375C" w:rsidRDefault="001C375C" w:rsidP="001C375C">
      <w:r>
        <w:t>GROUP BY region;</w:t>
      </w:r>
    </w:p>
    <w:p w:rsidR="001C375C" w:rsidRDefault="001C375C" w:rsidP="001C375C">
      <w:r>
        <w:t>```</w:t>
      </w:r>
    </w:p>
    <w:p w:rsidR="001C375C" w:rsidRDefault="001C375C" w:rsidP="001C375C"/>
    <w:p w:rsidR="001C375C" w:rsidRDefault="001C375C" w:rsidP="001C375C">
      <w:r>
        <w:t>## Maintenance and Monitoring</w:t>
      </w:r>
    </w:p>
    <w:p w:rsidR="001C375C" w:rsidRDefault="001C375C" w:rsidP="001C375C"/>
    <w:p w:rsidR="001C375C" w:rsidRDefault="001C375C" w:rsidP="001C375C">
      <w:r>
        <w:t>### Regular Operations</w:t>
      </w:r>
    </w:p>
    <w:p w:rsidR="001C375C" w:rsidRDefault="001C375C" w:rsidP="001C375C"/>
    <w:p w:rsidR="001C375C" w:rsidRDefault="001C375C" w:rsidP="001C375C">
      <w:r>
        <w:t>1. **Compaction**</w:t>
      </w:r>
    </w:p>
    <w:p w:rsidR="001C375C" w:rsidRDefault="001C375C" w:rsidP="001C375C">
      <w:r>
        <w:t>```sql</w:t>
      </w:r>
    </w:p>
    <w:p w:rsidR="001C375C" w:rsidRDefault="001C375C" w:rsidP="001C375C">
      <w:r>
        <w:t>CALL system.rewrite_data_files(</w:t>
      </w:r>
    </w:p>
    <w:p w:rsidR="001C375C" w:rsidRDefault="001C375C" w:rsidP="001C375C">
      <w:r>
        <w:t xml:space="preserve">  table =&gt; 'sales_events',</w:t>
      </w:r>
    </w:p>
    <w:p w:rsidR="001C375C" w:rsidRDefault="001C375C" w:rsidP="001C375C">
      <w:r>
        <w:t xml:space="preserve">  strategy =&gt; 'binpack'</w:t>
      </w:r>
    </w:p>
    <w:p w:rsidR="001C375C" w:rsidRDefault="001C375C" w:rsidP="001C375C">
      <w:r>
        <w:t>);</w:t>
      </w:r>
    </w:p>
    <w:p w:rsidR="001C375C" w:rsidRDefault="001C375C" w:rsidP="001C375C">
      <w:r>
        <w:t>```</w:t>
      </w:r>
    </w:p>
    <w:p w:rsidR="001C375C" w:rsidRDefault="001C375C" w:rsidP="001C375C"/>
    <w:p w:rsidR="001C375C" w:rsidRDefault="001C375C" w:rsidP="001C375C">
      <w:r>
        <w:t>2. **Expire Snapshots**</w:t>
      </w:r>
    </w:p>
    <w:p w:rsidR="001C375C" w:rsidRDefault="001C375C" w:rsidP="001C375C">
      <w:r>
        <w:t>```sql</w:t>
      </w:r>
    </w:p>
    <w:p w:rsidR="001C375C" w:rsidRDefault="001C375C" w:rsidP="001C375C">
      <w:r>
        <w:t>CALL system.expire_snapshots(</w:t>
      </w:r>
    </w:p>
    <w:p w:rsidR="001C375C" w:rsidRDefault="001C375C" w:rsidP="001C375C">
      <w:r>
        <w:t xml:space="preserve">  table =&gt; 'sales_events',</w:t>
      </w:r>
    </w:p>
    <w:p w:rsidR="001C375C" w:rsidRDefault="001C375C" w:rsidP="001C375C">
      <w:r>
        <w:t xml:space="preserve">  retention_threshold =&gt; 'T7D' -- 7 days retention</w:t>
      </w:r>
    </w:p>
    <w:p w:rsidR="001C375C" w:rsidRDefault="001C375C" w:rsidP="001C375C">
      <w:r>
        <w:t>);</w:t>
      </w:r>
    </w:p>
    <w:p w:rsidR="001C375C" w:rsidRDefault="001C375C" w:rsidP="001C375C">
      <w:r>
        <w:t>```</w:t>
      </w:r>
    </w:p>
    <w:p w:rsidR="001C375C" w:rsidRDefault="001C375C" w:rsidP="001C375C"/>
    <w:p w:rsidR="001C375C" w:rsidRDefault="001C375C" w:rsidP="001C375C">
      <w:r>
        <w:t>### Performance Monitoring</w:t>
      </w:r>
    </w:p>
    <w:p w:rsidR="001C375C" w:rsidRDefault="001C375C" w:rsidP="001C375C">
      <w:r>
        <w:lastRenderedPageBreak/>
        <w:t>1. **Metrics to Track**</w:t>
      </w:r>
    </w:p>
    <w:p w:rsidR="001C375C" w:rsidRDefault="001C375C" w:rsidP="001C375C">
      <w:r>
        <w:t>- Number of files per partition</w:t>
      </w:r>
    </w:p>
    <w:p w:rsidR="001C375C" w:rsidRDefault="001C375C" w:rsidP="001C375C">
      <w:r>
        <w:t>- Partition size distribution</w:t>
      </w:r>
    </w:p>
    <w:p w:rsidR="001C375C" w:rsidRDefault="001C375C" w:rsidP="001C375C">
      <w:r>
        <w:t>- Scan efficiency</w:t>
      </w:r>
    </w:p>
    <w:p w:rsidR="001C375C" w:rsidRDefault="001C375C" w:rsidP="001C375C">
      <w:r>
        <w:t>- Query performance patterns</w:t>
      </w:r>
    </w:p>
    <w:p w:rsidR="001C375C" w:rsidRDefault="001C375C" w:rsidP="001C375C"/>
    <w:p w:rsidR="001C375C" w:rsidRDefault="001C375C" w:rsidP="001C375C">
      <w:r>
        <w:t>2. **Optimization Commands**</w:t>
      </w:r>
    </w:p>
    <w:p w:rsidR="001C375C" w:rsidRDefault="001C375C" w:rsidP="001C375C">
      <w:r>
        <w:t>```sql</w:t>
      </w:r>
    </w:p>
    <w:p w:rsidR="001C375C" w:rsidRDefault="001C375C" w:rsidP="001C375C">
      <w:r>
        <w:t>-- Remove orphan files</w:t>
      </w:r>
    </w:p>
    <w:p w:rsidR="001C375C" w:rsidRDefault="001C375C" w:rsidP="001C375C">
      <w:r>
        <w:t>CALL system.remove_orphan_files('sales_events');</w:t>
      </w:r>
    </w:p>
    <w:p w:rsidR="001C375C" w:rsidRDefault="001C375C" w:rsidP="001C375C"/>
    <w:p w:rsidR="001C375C" w:rsidRDefault="001C375C" w:rsidP="001C375C">
      <w:r>
        <w:t>-- Analyze table statistics</w:t>
      </w:r>
    </w:p>
    <w:p w:rsidR="001C375C" w:rsidRDefault="001C375C" w:rsidP="001C375C">
      <w:r>
        <w:t>ANALYZE TABLE sales_events COMPUTE STATISTICS;</w:t>
      </w:r>
    </w:p>
    <w:p w:rsidR="001C375C" w:rsidRDefault="001C375C" w:rsidP="001C375C">
      <w:r>
        <w:t>```</w:t>
      </w:r>
    </w:p>
    <w:p w:rsidR="001C375C" w:rsidRDefault="001C375C" w:rsidP="001C375C"/>
    <w:p w:rsidR="001C375C" w:rsidRDefault="001C375C" w:rsidP="001C375C">
      <w:r>
        <w:t>## Advanced Features</w:t>
      </w:r>
    </w:p>
    <w:p w:rsidR="001C375C" w:rsidRDefault="001C375C" w:rsidP="001C375C"/>
    <w:p w:rsidR="001C375C" w:rsidRDefault="001C375C" w:rsidP="001C375C">
      <w:r>
        <w:t>### Time Travel</w:t>
      </w:r>
    </w:p>
    <w:p w:rsidR="001C375C" w:rsidRDefault="001C375C" w:rsidP="001C375C">
      <w:r>
        <w:t>```sql</w:t>
      </w:r>
    </w:p>
    <w:p w:rsidR="001C375C" w:rsidRDefault="001C375C" w:rsidP="001C375C">
      <w:r>
        <w:t>-- Query data as of specific timestamp</w:t>
      </w:r>
    </w:p>
    <w:p w:rsidR="001C375C" w:rsidRDefault="001C375C" w:rsidP="001C375C">
      <w:r>
        <w:t xml:space="preserve">SELECT * </w:t>
      </w:r>
    </w:p>
    <w:p w:rsidR="001C375C" w:rsidRDefault="001C375C" w:rsidP="001C375C">
      <w:r>
        <w:t>FROM sales_events VERSION AS OF '2024-04-01 00:00:00';</w:t>
      </w:r>
    </w:p>
    <w:p w:rsidR="001C375C" w:rsidRDefault="001C375C" w:rsidP="001C375C"/>
    <w:p w:rsidR="001C375C" w:rsidRDefault="001C375C" w:rsidP="001C375C">
      <w:r>
        <w:t>-- Query by snapshot ID</w:t>
      </w:r>
    </w:p>
    <w:p w:rsidR="001C375C" w:rsidRDefault="001C375C" w:rsidP="001C375C">
      <w:r>
        <w:t xml:space="preserve">SELECT * </w:t>
      </w:r>
    </w:p>
    <w:p w:rsidR="001C375C" w:rsidRDefault="001C375C" w:rsidP="001C375C">
      <w:r>
        <w:t>FROM sales_events FOR SYSTEM_VERSION AS OF 1234567;</w:t>
      </w:r>
    </w:p>
    <w:p w:rsidR="001C375C" w:rsidRDefault="001C375C" w:rsidP="001C375C">
      <w:r>
        <w:t>```</w:t>
      </w:r>
    </w:p>
    <w:p w:rsidR="001C375C" w:rsidRDefault="001C375C" w:rsidP="001C375C"/>
    <w:p w:rsidR="001C375C" w:rsidRDefault="001C375C" w:rsidP="001C375C">
      <w:r>
        <w:t>### Partition Evolution</w:t>
      </w:r>
    </w:p>
    <w:p w:rsidR="001C375C" w:rsidRDefault="001C375C" w:rsidP="001C375C">
      <w:r>
        <w:t>```sql</w:t>
      </w:r>
    </w:p>
    <w:p w:rsidR="001C375C" w:rsidRDefault="001C375C" w:rsidP="001C375C">
      <w:r>
        <w:t>-- Add new partition field</w:t>
      </w:r>
    </w:p>
    <w:p w:rsidR="001C375C" w:rsidRDefault="001C375C" w:rsidP="001C375C">
      <w:r>
        <w:t xml:space="preserve">ALTER TABLE events </w:t>
      </w:r>
    </w:p>
    <w:p w:rsidR="001C375C" w:rsidRDefault="001C375C" w:rsidP="001C375C">
      <w:r>
        <w:t>ADD PARTITION FIELD bucket(user_id, 16);</w:t>
      </w:r>
    </w:p>
    <w:p w:rsidR="001C375C" w:rsidRDefault="001C375C" w:rsidP="001C375C"/>
    <w:p w:rsidR="001C375C" w:rsidRDefault="001C375C" w:rsidP="001C375C">
      <w:r>
        <w:t>-- Remove partition field</w:t>
      </w:r>
    </w:p>
    <w:p w:rsidR="001C375C" w:rsidRDefault="001C375C" w:rsidP="001C375C">
      <w:r>
        <w:t xml:space="preserve">ALTER TABLE events </w:t>
      </w:r>
    </w:p>
    <w:p w:rsidR="001C375C" w:rsidRDefault="001C375C" w:rsidP="001C375C">
      <w:r>
        <w:t>DROP PARTITION FIELD bucket(user_id, 16);</w:t>
      </w:r>
    </w:p>
    <w:p w:rsidR="001C375C" w:rsidRDefault="001C375C" w:rsidP="001C375C">
      <w:r>
        <w:t>```</w:t>
      </w:r>
    </w:p>
    <w:p w:rsidR="001C375C" w:rsidRDefault="001C375C" w:rsidP="001C375C"/>
    <w:p w:rsidR="001C375C" w:rsidRDefault="001C375C" w:rsidP="001C375C">
      <w:r>
        <w:t>## Conclusion</w:t>
      </w:r>
    </w:p>
    <w:p w:rsidR="001C375C" w:rsidRDefault="001C375C" w:rsidP="001C375C">
      <w:r>
        <w:t>- Iceberg partitioning provides powerful capabilities for large-scale data management</w:t>
      </w:r>
    </w:p>
    <w:p w:rsidR="001C375C" w:rsidRDefault="001C375C" w:rsidP="001C375C">
      <w:r>
        <w:t>- Enables efficient query performance through smart partition pruning</w:t>
      </w:r>
    </w:p>
    <w:p w:rsidR="001C375C" w:rsidRDefault="001C375C" w:rsidP="001C375C">
      <w:r>
        <w:t>- Supports evolving requirements through flexible partition schemes</w:t>
      </w:r>
    </w:p>
    <w:p w:rsidR="001C375C" w:rsidRDefault="001C375C" w:rsidP="001C375C">
      <w:r>
        <w:t>- Maintains data reliability with ACID guarantees</w:t>
      </w:r>
    </w:p>
    <w:p w:rsidR="001C375C" w:rsidRDefault="001C375C" w:rsidP="001C375C"/>
    <w:p w:rsidR="001C375C" w:rsidRDefault="001C375C" w:rsidP="001C375C">
      <w:r>
        <w:t>### Key Takeaways</w:t>
      </w:r>
    </w:p>
    <w:p w:rsidR="001C375C" w:rsidRDefault="001C375C" w:rsidP="001C375C">
      <w:r>
        <w:t>1. Choose partition strategy based on query patterns</w:t>
      </w:r>
    </w:p>
    <w:p w:rsidR="001C375C" w:rsidRDefault="001C375C" w:rsidP="001C375C">
      <w:r>
        <w:t>2. Leverage Iceberg's hidden partitioning for flexibility</w:t>
      </w:r>
    </w:p>
    <w:p w:rsidR="001C375C" w:rsidRDefault="001C375C" w:rsidP="001C375C">
      <w:r>
        <w:t>3. Regular maintenance ensures optimal performance</w:t>
      </w:r>
    </w:p>
    <w:p w:rsidR="001C375C" w:rsidRDefault="001C375C" w:rsidP="001C375C">
      <w:r>
        <w:lastRenderedPageBreak/>
        <w:t>4. Monitor and adjust based on usage patterns</w:t>
      </w:r>
    </w:p>
    <w:p w:rsidR="001C375C" w:rsidRDefault="001C375C" w:rsidP="001C375C"/>
    <w:p w:rsidR="002051CC" w:rsidRDefault="001C375C" w:rsidP="001C375C">
      <w:r>
        <w:t>This structure provides a comprehensive guide for implementing and managing partitioning in Iceberg tables. You can adapt and modify the content based on your specific use cases and requirements.</w:t>
      </w:r>
    </w:p>
    <w:p w:rsidR="002051CC" w:rsidRDefault="002051CC"/>
    <w:p w:rsidR="002051CC" w:rsidRDefault="002051CC"/>
    <w:p w:rsidR="002051CC" w:rsidRDefault="002051CC"/>
    <w:sectPr w:rsidR="002051CC" w:rsidSect="0017153E">
      <w:type w:val="continuous"/>
      <w:pgSz w:w="12242" w:h="15842"/>
      <w:pgMar w:top="720" w:right="720" w:bottom="720" w:left="720" w:header="720" w:footer="720" w:gutter="0"/>
      <w:cols w:space="708"/>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0756"/>
    <w:multiLevelType w:val="multilevel"/>
    <w:tmpl w:val="292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3E46"/>
    <w:multiLevelType w:val="multilevel"/>
    <w:tmpl w:val="8B4C8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179EA"/>
    <w:multiLevelType w:val="multilevel"/>
    <w:tmpl w:val="D45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E41B3"/>
    <w:multiLevelType w:val="multilevel"/>
    <w:tmpl w:val="72EE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728897">
    <w:abstractNumId w:val="1"/>
  </w:num>
  <w:num w:numId="2" w16cid:durableId="2065371031">
    <w:abstractNumId w:val="0"/>
  </w:num>
  <w:num w:numId="3" w16cid:durableId="1992707451">
    <w:abstractNumId w:val="3"/>
  </w:num>
  <w:num w:numId="4" w16cid:durableId="135078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grammar="clean"/>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75"/>
    <w:rsid w:val="000D6DB6"/>
    <w:rsid w:val="001362AB"/>
    <w:rsid w:val="0017153E"/>
    <w:rsid w:val="00177CB1"/>
    <w:rsid w:val="001C375C"/>
    <w:rsid w:val="002051CC"/>
    <w:rsid w:val="00376875"/>
    <w:rsid w:val="005C74F6"/>
    <w:rsid w:val="00634572"/>
    <w:rsid w:val="00702F57"/>
    <w:rsid w:val="009A2BE3"/>
    <w:rsid w:val="00DF2B29"/>
    <w:rsid w:val="00E41969"/>
    <w:rsid w:val="00E8227F"/>
    <w:rsid w:val="00F21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1BBCFC"/>
  <w15:chartTrackingRefBased/>
  <w15:docId w15:val="{09D18E10-793B-1148-9B27-50D77BFD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8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8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8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8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8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8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8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8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8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8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8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8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875"/>
    <w:rPr>
      <w:rFonts w:eastAsiaTheme="majorEastAsia" w:cstheme="majorBidi"/>
      <w:color w:val="272727" w:themeColor="text1" w:themeTint="D8"/>
    </w:rPr>
  </w:style>
  <w:style w:type="paragraph" w:styleId="Title">
    <w:name w:val="Title"/>
    <w:basedOn w:val="Normal"/>
    <w:next w:val="Normal"/>
    <w:link w:val="TitleChar"/>
    <w:uiPriority w:val="10"/>
    <w:qFormat/>
    <w:rsid w:val="003768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8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8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6875"/>
    <w:rPr>
      <w:i/>
      <w:iCs/>
      <w:color w:val="404040" w:themeColor="text1" w:themeTint="BF"/>
    </w:rPr>
  </w:style>
  <w:style w:type="paragraph" w:styleId="ListParagraph">
    <w:name w:val="List Paragraph"/>
    <w:basedOn w:val="Normal"/>
    <w:uiPriority w:val="34"/>
    <w:qFormat/>
    <w:rsid w:val="00376875"/>
    <w:pPr>
      <w:ind w:left="720"/>
      <w:contextualSpacing/>
    </w:pPr>
  </w:style>
  <w:style w:type="character" w:styleId="IntenseEmphasis">
    <w:name w:val="Intense Emphasis"/>
    <w:basedOn w:val="DefaultParagraphFont"/>
    <w:uiPriority w:val="21"/>
    <w:qFormat/>
    <w:rsid w:val="00376875"/>
    <w:rPr>
      <w:i/>
      <w:iCs/>
      <w:color w:val="2F5496" w:themeColor="accent1" w:themeShade="BF"/>
    </w:rPr>
  </w:style>
  <w:style w:type="paragraph" w:styleId="IntenseQuote">
    <w:name w:val="Intense Quote"/>
    <w:basedOn w:val="Normal"/>
    <w:next w:val="Normal"/>
    <w:link w:val="IntenseQuoteChar"/>
    <w:uiPriority w:val="30"/>
    <w:qFormat/>
    <w:rsid w:val="00376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875"/>
    <w:rPr>
      <w:i/>
      <w:iCs/>
      <w:color w:val="2F5496" w:themeColor="accent1" w:themeShade="BF"/>
    </w:rPr>
  </w:style>
  <w:style w:type="character" w:styleId="IntenseReference">
    <w:name w:val="Intense Reference"/>
    <w:basedOn w:val="DefaultParagraphFont"/>
    <w:uiPriority w:val="32"/>
    <w:qFormat/>
    <w:rsid w:val="00376875"/>
    <w:rPr>
      <w:b/>
      <w:bCs/>
      <w:smallCaps/>
      <w:color w:val="2F5496" w:themeColor="accent1" w:themeShade="BF"/>
      <w:spacing w:val="5"/>
    </w:rPr>
  </w:style>
  <w:style w:type="character" w:styleId="HTMLCode">
    <w:name w:val="HTML Code"/>
    <w:basedOn w:val="DefaultParagraphFont"/>
    <w:uiPriority w:val="99"/>
    <w:semiHidden/>
    <w:unhideWhenUsed/>
    <w:rsid w:val="002051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984516">
      <w:bodyDiv w:val="1"/>
      <w:marLeft w:val="0"/>
      <w:marRight w:val="0"/>
      <w:marTop w:val="0"/>
      <w:marBottom w:val="0"/>
      <w:divBdr>
        <w:top w:val="none" w:sz="0" w:space="0" w:color="auto"/>
        <w:left w:val="none" w:sz="0" w:space="0" w:color="auto"/>
        <w:bottom w:val="none" w:sz="0" w:space="0" w:color="auto"/>
        <w:right w:val="none" w:sz="0" w:space="0" w:color="auto"/>
      </w:divBdr>
    </w:div>
    <w:div w:id="113522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47</cp:revision>
  <dcterms:created xsi:type="dcterms:W3CDTF">2025-04-08T09:09:00Z</dcterms:created>
  <dcterms:modified xsi:type="dcterms:W3CDTF">2025-04-12T16:55:00Z</dcterms:modified>
</cp:coreProperties>
</file>