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A43C7" w14:textId="77777777" w:rsidR="00BA43FA" w:rsidRDefault="00585CF9" w:rsidP="00585CF9">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2F112D2" w14:textId="340E8467" w:rsidR="00585CF9" w:rsidRDefault="00585CF9" w:rsidP="00BA43FA">
      <w:pPr>
        <w:jc w:val="center"/>
        <w:rPr>
          <w:rFonts w:ascii="Times New Roman" w:hAnsi="Times New Roman" w:cs="Times New Roman"/>
          <w:b/>
          <w:bCs/>
          <w:sz w:val="28"/>
          <w:szCs w:val="28"/>
        </w:rPr>
      </w:pPr>
      <w:r w:rsidRPr="00585CF9">
        <w:rPr>
          <w:rFonts w:ascii="Times New Roman" w:hAnsi="Times New Roman" w:cs="Times New Roman"/>
          <w:b/>
          <w:bCs/>
          <w:sz w:val="28"/>
          <w:szCs w:val="28"/>
        </w:rPr>
        <w:t>Task 1 – Amazon Advertising Analysis</w:t>
      </w:r>
    </w:p>
    <w:p w14:paraId="638302C7" w14:textId="77777777" w:rsidR="00BA43FA" w:rsidRPr="00585CF9" w:rsidRDefault="00BA43FA" w:rsidP="00585CF9">
      <w:pPr>
        <w:rPr>
          <w:rFonts w:ascii="Times New Roman" w:hAnsi="Times New Roman" w:cs="Times New Roman"/>
          <w:b/>
          <w:bCs/>
          <w:sz w:val="28"/>
          <w:szCs w:val="28"/>
        </w:rPr>
      </w:pPr>
    </w:p>
    <w:p w14:paraId="556BE365"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Q1. Unit Economics Analysis</w:t>
      </w:r>
    </w:p>
    <w:p w14:paraId="26FF831E" w14:textId="14A15676"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Formula</w:t>
      </w:r>
      <w:r>
        <w:rPr>
          <w:rFonts w:ascii="Times New Roman" w:hAnsi="Times New Roman" w:cs="Times New Roman"/>
          <w:b/>
          <w:bCs/>
        </w:rPr>
        <w:t>:</w:t>
      </w:r>
    </w:p>
    <w:p w14:paraId="3355DF2E"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Gross Margin = Selling Price − COGS</w:t>
      </w:r>
    </w:p>
    <w:p w14:paraId="005FB3EB"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Amazon Fee = Selling Price × Referral Fee %</w:t>
      </w:r>
    </w:p>
    <w:p w14:paraId="7285E76E"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Ad Cost Per Unit = Total Ad Spend ÷ Ad Units</w:t>
      </w:r>
    </w:p>
    <w:p w14:paraId="723834E9" w14:textId="4AF515C4" w:rsidR="00585CF9" w:rsidRDefault="00585CF9" w:rsidP="00585CF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750EEF3" wp14:editId="148915D6">
                <wp:simplePos x="0" y="0"/>
                <wp:positionH relativeFrom="column">
                  <wp:posOffset>-68580</wp:posOffset>
                </wp:positionH>
                <wp:positionV relativeFrom="paragraph">
                  <wp:posOffset>302260</wp:posOffset>
                </wp:positionV>
                <wp:extent cx="6743700" cy="3810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3D0E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23.8pt" to="525.6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" strokecolor="black [3200]" strokeweight="1pt">
                <v:stroke joinstyle="miter"/>
              </v:line>
            </w:pict>
          </mc:Fallback>
        </mc:AlternateContent>
      </w:r>
      <w:r w:rsidRPr="00585CF9">
        <w:rPr>
          <w:rFonts w:ascii="Times New Roman" w:hAnsi="Times New Roman" w:cs="Times New Roman"/>
        </w:rPr>
        <w:t>Net Margin Per Ad Unit = Gross Margin − Amazon Fee − Ad Cost Per Unit</w:t>
      </w:r>
    </w:p>
    <w:p w14:paraId="5680B636" w14:textId="77777777" w:rsidR="00585CF9" w:rsidRPr="00585CF9" w:rsidRDefault="00585CF9" w:rsidP="00585CF9">
      <w:pPr>
        <w:rPr>
          <w:rFonts w:ascii="Times New Roman" w:hAnsi="Times New Roman" w:cs="Times New Roman"/>
        </w:rPr>
      </w:pPr>
    </w:p>
    <w:p w14:paraId="7152B7B1"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Calculation</w:t>
      </w:r>
    </w:p>
    <w:p w14:paraId="0D5DF49E"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Selling Price = ₹800</w:t>
      </w:r>
    </w:p>
    <w:p w14:paraId="687E19DA"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COGS = ₹280</w:t>
      </w:r>
    </w:p>
    <w:p w14:paraId="748A0CBF" w14:textId="52E252BD" w:rsidR="00585CF9" w:rsidRPr="00585CF9" w:rsidRDefault="00585CF9" w:rsidP="00585CF9">
      <w:pPr>
        <w:rPr>
          <w:rFonts w:ascii="Times New Roman" w:hAnsi="Times New Roman" w:cs="Times New Roman"/>
        </w:rPr>
      </w:pPr>
      <w:r w:rsidRPr="00585CF9">
        <w:rPr>
          <w:rFonts w:ascii="Times New Roman" w:hAnsi="Times New Roman" w:cs="Times New Roman"/>
        </w:rPr>
        <w:t>Gross Margin</w:t>
      </w:r>
      <w:r>
        <w:rPr>
          <w:rFonts w:ascii="Times New Roman" w:hAnsi="Times New Roman" w:cs="Times New Roman"/>
        </w:rPr>
        <w:t xml:space="preserve"> </w:t>
      </w:r>
      <w:r w:rsidRPr="00585CF9">
        <w:rPr>
          <w:rFonts w:ascii="Times New Roman" w:hAnsi="Times New Roman" w:cs="Times New Roman"/>
        </w:rPr>
        <w:t xml:space="preserve">= 800 </w:t>
      </w:r>
      <w:r>
        <w:rPr>
          <w:rFonts w:ascii="Times New Roman" w:hAnsi="Times New Roman" w:cs="Times New Roman"/>
        </w:rPr>
        <w:t>–</w:t>
      </w:r>
      <w:r w:rsidRPr="00585CF9">
        <w:rPr>
          <w:rFonts w:ascii="Times New Roman" w:hAnsi="Times New Roman" w:cs="Times New Roman"/>
        </w:rPr>
        <w:t xml:space="preserve"> 280</w:t>
      </w:r>
      <w:r>
        <w:rPr>
          <w:rFonts w:ascii="Times New Roman" w:hAnsi="Times New Roman" w:cs="Times New Roman"/>
        </w:rPr>
        <w:t xml:space="preserve"> </w:t>
      </w:r>
      <w:r w:rsidRPr="00585CF9">
        <w:rPr>
          <w:rFonts w:ascii="Times New Roman" w:hAnsi="Times New Roman" w:cs="Times New Roman"/>
        </w:rPr>
        <w:t>= ₹520</w:t>
      </w:r>
    </w:p>
    <w:p w14:paraId="6B2C8D50" w14:textId="37AFE3BC" w:rsidR="00585CF9" w:rsidRPr="00585CF9" w:rsidRDefault="00585CF9" w:rsidP="00585CF9">
      <w:pPr>
        <w:rPr>
          <w:rFonts w:ascii="Times New Roman" w:hAnsi="Times New Roman" w:cs="Times New Roman"/>
        </w:rPr>
      </w:pPr>
      <w:r w:rsidRPr="00585CF9">
        <w:rPr>
          <w:rFonts w:ascii="Times New Roman" w:hAnsi="Times New Roman" w:cs="Times New Roman"/>
        </w:rPr>
        <w:t>Amazon Fee</w:t>
      </w:r>
      <w:r>
        <w:rPr>
          <w:rFonts w:ascii="Times New Roman" w:hAnsi="Times New Roman" w:cs="Times New Roman"/>
        </w:rPr>
        <w:t xml:space="preserve"> </w:t>
      </w:r>
      <w:r w:rsidRPr="00585CF9">
        <w:rPr>
          <w:rFonts w:ascii="Times New Roman" w:hAnsi="Times New Roman" w:cs="Times New Roman"/>
        </w:rPr>
        <w:t>= 800 × 12%</w:t>
      </w:r>
      <w:r>
        <w:rPr>
          <w:rFonts w:ascii="Times New Roman" w:hAnsi="Times New Roman" w:cs="Times New Roman"/>
        </w:rPr>
        <w:t xml:space="preserve"> </w:t>
      </w:r>
      <w:r w:rsidRPr="00585CF9">
        <w:rPr>
          <w:rFonts w:ascii="Times New Roman" w:hAnsi="Times New Roman" w:cs="Times New Roman"/>
        </w:rPr>
        <w:t>= ₹96</w:t>
      </w:r>
    </w:p>
    <w:p w14:paraId="0686427C" w14:textId="7DFCB226" w:rsidR="00585CF9" w:rsidRPr="00585CF9" w:rsidRDefault="00585CF9" w:rsidP="00585CF9">
      <w:pPr>
        <w:rPr>
          <w:rFonts w:ascii="Times New Roman" w:hAnsi="Times New Roman" w:cs="Times New Roman"/>
        </w:rPr>
      </w:pPr>
      <w:r w:rsidRPr="00585CF9">
        <w:rPr>
          <w:rFonts w:ascii="Times New Roman" w:hAnsi="Times New Roman" w:cs="Times New Roman"/>
        </w:rPr>
        <w:t>Ad Cost Per Unit</w:t>
      </w:r>
      <w:r>
        <w:rPr>
          <w:rFonts w:ascii="Times New Roman" w:hAnsi="Times New Roman" w:cs="Times New Roman"/>
        </w:rPr>
        <w:t xml:space="preserve"> </w:t>
      </w:r>
      <w:r w:rsidRPr="00585CF9">
        <w:rPr>
          <w:rFonts w:ascii="Times New Roman" w:hAnsi="Times New Roman" w:cs="Times New Roman"/>
        </w:rPr>
        <w:t>= 3,00,000 ÷ 1500</w:t>
      </w:r>
      <w:r>
        <w:rPr>
          <w:rFonts w:ascii="Times New Roman" w:hAnsi="Times New Roman" w:cs="Times New Roman"/>
        </w:rPr>
        <w:t xml:space="preserve"> </w:t>
      </w:r>
      <w:r w:rsidRPr="00585CF9">
        <w:rPr>
          <w:rFonts w:ascii="Times New Roman" w:hAnsi="Times New Roman" w:cs="Times New Roman"/>
        </w:rPr>
        <w:t>= ₹200</w:t>
      </w:r>
    </w:p>
    <w:p w14:paraId="33432CD4" w14:textId="041FCDF8" w:rsidR="00585CF9" w:rsidRPr="00585CF9" w:rsidRDefault="00585CF9" w:rsidP="00585CF9">
      <w:pPr>
        <w:rPr>
          <w:rFonts w:ascii="Times New Roman" w:hAnsi="Times New Roman" w:cs="Times New Roman"/>
        </w:rPr>
      </w:pPr>
      <w:r w:rsidRPr="00585CF9">
        <w:rPr>
          <w:rFonts w:ascii="Times New Roman" w:hAnsi="Times New Roman" w:cs="Times New Roman"/>
        </w:rPr>
        <w:t>Net Margin Per Ad Unit</w:t>
      </w:r>
      <w:r>
        <w:rPr>
          <w:rFonts w:ascii="Times New Roman" w:hAnsi="Times New Roman" w:cs="Times New Roman"/>
        </w:rPr>
        <w:t xml:space="preserve"> </w:t>
      </w:r>
      <w:r w:rsidRPr="00585CF9">
        <w:rPr>
          <w:rFonts w:ascii="Times New Roman" w:hAnsi="Times New Roman" w:cs="Times New Roman"/>
        </w:rPr>
        <w:t>= 520 − 96 − 200</w: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FAC5974" wp14:editId="0E70046E">
                <wp:simplePos x="0" y="0"/>
                <wp:positionH relativeFrom="column">
                  <wp:posOffset>-45720</wp:posOffset>
                </wp:positionH>
                <wp:positionV relativeFrom="paragraph">
                  <wp:posOffset>197485</wp:posOffset>
                </wp:positionV>
                <wp:extent cx="6743700" cy="3810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9F8CE2"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5.55pt" to="527.4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" strokecolor="black [3200]" strokeweight="1pt">
                <v:stroke joinstyle="miter"/>
              </v:line>
            </w:pict>
          </mc:Fallback>
        </mc:AlternateContent>
      </w:r>
      <w:r>
        <w:rPr>
          <w:rFonts w:ascii="Times New Roman" w:hAnsi="Times New Roman" w:cs="Times New Roman"/>
        </w:rPr>
        <w:t xml:space="preserve"> </w:t>
      </w:r>
      <w:r w:rsidRPr="00585CF9">
        <w:rPr>
          <w:rFonts w:ascii="Times New Roman" w:hAnsi="Times New Roman" w:cs="Times New Roman"/>
        </w:rPr>
        <w:t>= ₹224</w:t>
      </w:r>
    </w:p>
    <w:p w14:paraId="331B7F22" w14:textId="589BF961" w:rsidR="00585CF9" w:rsidRPr="00585CF9" w:rsidRDefault="00585CF9" w:rsidP="00585CF9">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57746C2" wp14:editId="27A9F154">
                <wp:simplePos x="0" y="0"/>
                <wp:positionH relativeFrom="column">
                  <wp:posOffset>15240</wp:posOffset>
                </wp:positionH>
                <wp:positionV relativeFrom="paragraph">
                  <wp:posOffset>1917065</wp:posOffset>
                </wp:positionV>
                <wp:extent cx="6743700" cy="3810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1BE2AF"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50.95pt" to="532.2pt,1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" strokecolor="black [3200]" strokeweight="1pt">
                <v:stroke joinstyle="miter"/>
              </v:line>
            </w:pict>
          </mc:Fallback>
        </mc:AlternateContent>
      </w:r>
      <w:r w:rsidRPr="00585CF9">
        <w:rPr>
          <w:rFonts w:ascii="Times New Roman" w:hAnsi="Times New Roman" w:cs="Times New Roman"/>
          <w:b/>
          <w:bC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622"/>
      </w:tblGrid>
      <w:tr w:rsidR="00585CF9" w:rsidRPr="00585CF9" w14:paraId="08E76EDC" w14:textId="77777777" w:rsidTr="00585CF9">
        <w:trPr>
          <w:tblHeader/>
          <w:tblCellSpacing w:w="15" w:type="dxa"/>
        </w:trPr>
        <w:tc>
          <w:tcPr>
            <w:tcW w:w="0" w:type="auto"/>
            <w:vAlign w:val="center"/>
            <w:hideMark/>
          </w:tcPr>
          <w:p w14:paraId="40E90515" w14:textId="6169EFDD" w:rsidR="00585CF9" w:rsidRPr="00585CF9" w:rsidRDefault="00585CF9" w:rsidP="00585CF9">
            <w:pPr>
              <w:rPr>
                <w:rFonts w:ascii="Times New Roman" w:hAnsi="Times New Roman" w:cs="Times New Roman"/>
              </w:rPr>
            </w:pPr>
            <w:r w:rsidRPr="00585CF9">
              <w:rPr>
                <w:rFonts w:ascii="Times New Roman" w:hAnsi="Times New Roman" w:cs="Times New Roman"/>
              </w:rPr>
              <w:t>Metric</w:t>
            </w:r>
          </w:p>
        </w:tc>
        <w:tc>
          <w:tcPr>
            <w:tcW w:w="0" w:type="auto"/>
            <w:vAlign w:val="center"/>
            <w:hideMark/>
          </w:tcPr>
          <w:p w14:paraId="4674C647"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Value</w:t>
            </w:r>
          </w:p>
        </w:tc>
      </w:tr>
      <w:tr w:rsidR="00585CF9" w:rsidRPr="00585CF9" w14:paraId="2B205E7C" w14:textId="77777777" w:rsidTr="00585CF9">
        <w:trPr>
          <w:tblCellSpacing w:w="15" w:type="dxa"/>
        </w:trPr>
        <w:tc>
          <w:tcPr>
            <w:tcW w:w="0" w:type="auto"/>
            <w:vAlign w:val="center"/>
            <w:hideMark/>
          </w:tcPr>
          <w:p w14:paraId="319491F7" w14:textId="648D090F" w:rsidR="00585CF9" w:rsidRPr="00585CF9" w:rsidRDefault="00585CF9" w:rsidP="00585CF9">
            <w:pPr>
              <w:rPr>
                <w:rFonts w:ascii="Times New Roman" w:hAnsi="Times New Roman" w:cs="Times New Roman"/>
              </w:rPr>
            </w:pPr>
            <w:r w:rsidRPr="00585CF9">
              <w:rPr>
                <w:rFonts w:ascii="Times New Roman" w:hAnsi="Times New Roman" w:cs="Times New Roman"/>
              </w:rPr>
              <w:t>Gross Margin</w:t>
            </w:r>
          </w:p>
        </w:tc>
        <w:tc>
          <w:tcPr>
            <w:tcW w:w="0" w:type="auto"/>
            <w:vAlign w:val="center"/>
            <w:hideMark/>
          </w:tcPr>
          <w:p w14:paraId="2BB0725F"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₹520</w:t>
            </w:r>
          </w:p>
        </w:tc>
      </w:tr>
      <w:tr w:rsidR="00585CF9" w:rsidRPr="00585CF9" w14:paraId="418671B5" w14:textId="77777777" w:rsidTr="00585CF9">
        <w:trPr>
          <w:tblCellSpacing w:w="15" w:type="dxa"/>
        </w:trPr>
        <w:tc>
          <w:tcPr>
            <w:tcW w:w="0" w:type="auto"/>
            <w:vAlign w:val="center"/>
            <w:hideMark/>
          </w:tcPr>
          <w:p w14:paraId="13D588D3" w14:textId="0FEED632" w:rsidR="00585CF9" w:rsidRPr="00585CF9" w:rsidRDefault="00585CF9" w:rsidP="00585CF9">
            <w:pPr>
              <w:rPr>
                <w:rFonts w:ascii="Times New Roman" w:hAnsi="Times New Roman" w:cs="Times New Roman"/>
              </w:rPr>
            </w:pPr>
            <w:r w:rsidRPr="00585CF9">
              <w:rPr>
                <w:rFonts w:ascii="Times New Roman" w:hAnsi="Times New Roman" w:cs="Times New Roman"/>
              </w:rPr>
              <w:t>Amazon Fee</w:t>
            </w:r>
          </w:p>
        </w:tc>
        <w:tc>
          <w:tcPr>
            <w:tcW w:w="0" w:type="auto"/>
            <w:vAlign w:val="center"/>
            <w:hideMark/>
          </w:tcPr>
          <w:p w14:paraId="01EECEF6"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₹96</w:t>
            </w:r>
          </w:p>
        </w:tc>
      </w:tr>
      <w:tr w:rsidR="00585CF9" w:rsidRPr="00585CF9" w14:paraId="63D9E384" w14:textId="77777777" w:rsidTr="00585CF9">
        <w:trPr>
          <w:tblCellSpacing w:w="15" w:type="dxa"/>
        </w:trPr>
        <w:tc>
          <w:tcPr>
            <w:tcW w:w="0" w:type="auto"/>
            <w:vAlign w:val="center"/>
            <w:hideMark/>
          </w:tcPr>
          <w:p w14:paraId="5DC50B64"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Ad Cost Per Unit</w:t>
            </w:r>
          </w:p>
        </w:tc>
        <w:tc>
          <w:tcPr>
            <w:tcW w:w="0" w:type="auto"/>
            <w:vAlign w:val="center"/>
            <w:hideMark/>
          </w:tcPr>
          <w:p w14:paraId="6B52D59D"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₹200</w:t>
            </w:r>
          </w:p>
        </w:tc>
      </w:tr>
      <w:tr w:rsidR="00585CF9" w:rsidRPr="00585CF9" w14:paraId="7D5DB004" w14:textId="77777777" w:rsidTr="00585CF9">
        <w:trPr>
          <w:tblCellSpacing w:w="15" w:type="dxa"/>
        </w:trPr>
        <w:tc>
          <w:tcPr>
            <w:tcW w:w="0" w:type="auto"/>
            <w:vAlign w:val="center"/>
            <w:hideMark/>
          </w:tcPr>
          <w:p w14:paraId="38FA25FB"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Net Margin Per Ad Unit</w:t>
            </w:r>
          </w:p>
        </w:tc>
        <w:tc>
          <w:tcPr>
            <w:tcW w:w="0" w:type="auto"/>
            <w:vAlign w:val="center"/>
            <w:hideMark/>
          </w:tcPr>
          <w:p w14:paraId="6F8FDEA7"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₹224</w:t>
            </w:r>
          </w:p>
        </w:tc>
      </w:tr>
    </w:tbl>
    <w:p w14:paraId="59F32A51"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Business Interpretation</w:t>
      </w:r>
    </w:p>
    <w:p w14:paraId="60AB463B"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The product generates a gross margin of ₹520 per unit before platform and advertising costs. After accounting for Amazon referral fees and advertising expenses, the business retains ₹224 profit per advertised unit. This indicates that the advertising campaign is currently profitable and contributes positively to overall business performance.</w:t>
      </w:r>
    </w:p>
    <w:p w14:paraId="25B23959" w14:textId="3D9BDE8F" w:rsidR="00585CF9" w:rsidRDefault="00585CF9" w:rsidP="00585CF9">
      <w:pPr>
        <w:rPr>
          <w:rFonts w:ascii="Times New Roman" w:hAnsi="Times New Roman" w:cs="Times New Roman"/>
        </w:rPr>
      </w:pPr>
    </w:p>
    <w:p w14:paraId="2233A743" w14:textId="77777777" w:rsidR="00585CF9" w:rsidRDefault="00585CF9" w:rsidP="00585CF9">
      <w:pPr>
        <w:rPr>
          <w:rFonts w:ascii="Times New Roman" w:hAnsi="Times New Roman" w:cs="Times New Roman"/>
        </w:rPr>
      </w:pPr>
    </w:p>
    <w:p w14:paraId="6C43FE55" w14:textId="77777777" w:rsidR="00585CF9" w:rsidRDefault="00585CF9" w:rsidP="00585CF9">
      <w:pPr>
        <w:rPr>
          <w:rFonts w:ascii="Times New Roman" w:hAnsi="Times New Roman" w:cs="Times New Roman"/>
        </w:rPr>
      </w:pPr>
    </w:p>
    <w:p w14:paraId="77DF36B9" w14:textId="77777777" w:rsidR="00585CF9" w:rsidRDefault="00585CF9" w:rsidP="00585CF9">
      <w:pPr>
        <w:rPr>
          <w:rFonts w:ascii="Times New Roman" w:hAnsi="Times New Roman" w:cs="Times New Roman"/>
        </w:rPr>
      </w:pPr>
    </w:p>
    <w:p w14:paraId="35AE5DCA" w14:textId="77777777" w:rsidR="00585CF9" w:rsidRDefault="00585CF9" w:rsidP="00585CF9">
      <w:pPr>
        <w:rPr>
          <w:rFonts w:ascii="Times New Roman" w:hAnsi="Times New Roman" w:cs="Times New Roman"/>
        </w:rPr>
      </w:pPr>
    </w:p>
    <w:p w14:paraId="6CCDB3AB" w14:textId="77777777" w:rsidR="00BA43FA" w:rsidRDefault="00BA43FA" w:rsidP="00585CF9">
      <w:pPr>
        <w:rPr>
          <w:rFonts w:ascii="Times New Roman" w:hAnsi="Times New Roman" w:cs="Times New Roman"/>
        </w:rPr>
      </w:pPr>
    </w:p>
    <w:p w14:paraId="7F9B05E6" w14:textId="77777777" w:rsidR="00BA43FA" w:rsidRDefault="00BA43FA" w:rsidP="00585CF9">
      <w:pPr>
        <w:rPr>
          <w:rFonts w:ascii="Times New Roman" w:hAnsi="Times New Roman" w:cs="Times New Roman"/>
        </w:rPr>
      </w:pPr>
    </w:p>
    <w:p w14:paraId="414EE519" w14:textId="5159DDB3"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Q2. Monthly Profitability Analysis</w:t>
      </w:r>
    </w:p>
    <w:p w14:paraId="0AB7BACA"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Formula</w:t>
      </w:r>
    </w:p>
    <w:p w14:paraId="45858E88"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Organic Margin = Gross Margin − Amazon Fee</w:t>
      </w:r>
    </w:p>
    <w:p w14:paraId="2FB9C542"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Ad Profit = Net Margin Per Ad Unit × Ad Units</w:t>
      </w:r>
    </w:p>
    <w:p w14:paraId="04D14441"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Organic Profit = Organic Margin × Organic Units</w:t>
      </w:r>
    </w:p>
    <w:p w14:paraId="4B826963" w14:textId="3FF2D039" w:rsidR="00585CF9" w:rsidRDefault="00585CF9" w:rsidP="00585CF9">
      <w:pPr>
        <w:rPr>
          <w:rFonts w:ascii="Times New Roman" w:hAnsi="Times New Roman" w:cs="Times New Roman"/>
        </w:rPr>
      </w:pPr>
      <w:r w:rsidRPr="00585CF9">
        <w:rPr>
          <w:rFonts w:ascii="Times New Roman" w:hAnsi="Times New Roman" w:cs="Times New Roman"/>
        </w:rPr>
        <w:t>Monthly Profit = Ad Profit + Organic Profit − Fixed Cost</w:t>
      </w:r>
    </w:p>
    <w:p w14:paraId="4747F84A" w14:textId="2F0D195B" w:rsidR="00585CF9" w:rsidRPr="00585CF9" w:rsidRDefault="00585CF9" w:rsidP="00585CF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492962C" wp14:editId="2697CEDB">
                <wp:simplePos x="0" y="0"/>
                <wp:positionH relativeFrom="column">
                  <wp:posOffset>0</wp:posOffset>
                </wp:positionH>
                <wp:positionV relativeFrom="paragraph">
                  <wp:posOffset>-635</wp:posOffset>
                </wp:positionV>
                <wp:extent cx="6743700" cy="38100"/>
                <wp:effectExtent l="0" t="0" r="19050" b="19050"/>
                <wp:wrapNone/>
                <wp:docPr id="7" name="Straight Connector 7"/>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A9A167"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3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" strokecolor="black [3200]" strokeweight="1pt">
                <v:stroke joinstyle="miter"/>
              </v:line>
            </w:pict>
          </mc:Fallback>
        </mc:AlternateContent>
      </w:r>
    </w:p>
    <w:p w14:paraId="6511E117"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Calculation</w:t>
      </w:r>
    </w:p>
    <w:p w14:paraId="6874B4F3" w14:textId="47506978" w:rsidR="00585CF9" w:rsidRPr="00585CF9" w:rsidRDefault="00585CF9" w:rsidP="00585CF9">
      <w:pPr>
        <w:rPr>
          <w:rFonts w:ascii="Times New Roman" w:hAnsi="Times New Roman" w:cs="Times New Roman"/>
        </w:rPr>
      </w:pPr>
      <w:r w:rsidRPr="00585CF9">
        <w:rPr>
          <w:rFonts w:ascii="Times New Roman" w:hAnsi="Times New Roman" w:cs="Times New Roman"/>
        </w:rPr>
        <w:t>Organic Margin</w:t>
      </w:r>
      <w:r>
        <w:rPr>
          <w:rFonts w:ascii="Times New Roman" w:hAnsi="Times New Roman" w:cs="Times New Roman"/>
        </w:rPr>
        <w:t xml:space="preserve"> </w:t>
      </w:r>
      <w:r w:rsidRPr="00585CF9">
        <w:rPr>
          <w:rFonts w:ascii="Times New Roman" w:hAnsi="Times New Roman" w:cs="Times New Roman"/>
        </w:rPr>
        <w:t xml:space="preserve">= 520 </w:t>
      </w:r>
      <w:r>
        <w:rPr>
          <w:rFonts w:ascii="Times New Roman" w:hAnsi="Times New Roman" w:cs="Times New Roman"/>
        </w:rPr>
        <w:t>–</w:t>
      </w:r>
      <w:r w:rsidRPr="00585CF9">
        <w:rPr>
          <w:rFonts w:ascii="Times New Roman" w:hAnsi="Times New Roman" w:cs="Times New Roman"/>
        </w:rPr>
        <w:t xml:space="preserve"> 96</w:t>
      </w:r>
      <w:r>
        <w:rPr>
          <w:rFonts w:ascii="Times New Roman" w:hAnsi="Times New Roman" w:cs="Times New Roman"/>
        </w:rPr>
        <w:t xml:space="preserve"> </w:t>
      </w:r>
      <w:r w:rsidRPr="00585CF9">
        <w:rPr>
          <w:rFonts w:ascii="Times New Roman" w:hAnsi="Times New Roman" w:cs="Times New Roman"/>
        </w:rPr>
        <w:t>= ₹424</w:t>
      </w:r>
    </w:p>
    <w:p w14:paraId="1B1599E6" w14:textId="30B24E13" w:rsidR="00585CF9" w:rsidRPr="00585CF9" w:rsidRDefault="00585CF9" w:rsidP="00585CF9">
      <w:pPr>
        <w:rPr>
          <w:rFonts w:ascii="Times New Roman" w:hAnsi="Times New Roman" w:cs="Times New Roman"/>
        </w:rPr>
      </w:pPr>
      <w:r w:rsidRPr="00585CF9">
        <w:rPr>
          <w:rFonts w:ascii="Times New Roman" w:hAnsi="Times New Roman" w:cs="Times New Roman"/>
        </w:rPr>
        <w:t>Ad Profit</w:t>
      </w:r>
      <w:r>
        <w:rPr>
          <w:rFonts w:ascii="Times New Roman" w:hAnsi="Times New Roman" w:cs="Times New Roman"/>
        </w:rPr>
        <w:t xml:space="preserve"> </w:t>
      </w:r>
      <w:r w:rsidRPr="00585CF9">
        <w:rPr>
          <w:rFonts w:ascii="Times New Roman" w:hAnsi="Times New Roman" w:cs="Times New Roman"/>
        </w:rPr>
        <w:t>= 224 × 1500</w:t>
      </w:r>
      <w:r>
        <w:rPr>
          <w:rFonts w:ascii="Times New Roman" w:hAnsi="Times New Roman" w:cs="Times New Roman"/>
        </w:rPr>
        <w:t xml:space="preserve"> </w:t>
      </w:r>
      <w:r w:rsidRPr="00585CF9">
        <w:rPr>
          <w:rFonts w:ascii="Times New Roman" w:hAnsi="Times New Roman" w:cs="Times New Roman"/>
        </w:rPr>
        <w:t>= ₹3,36,000</w:t>
      </w:r>
    </w:p>
    <w:p w14:paraId="2F6B4B63" w14:textId="1053E776" w:rsidR="00585CF9" w:rsidRPr="00585CF9" w:rsidRDefault="00585CF9" w:rsidP="00585CF9">
      <w:pPr>
        <w:rPr>
          <w:rFonts w:ascii="Times New Roman" w:hAnsi="Times New Roman" w:cs="Times New Roman"/>
        </w:rPr>
      </w:pPr>
      <w:r w:rsidRPr="00585CF9">
        <w:rPr>
          <w:rFonts w:ascii="Times New Roman" w:hAnsi="Times New Roman" w:cs="Times New Roman"/>
        </w:rPr>
        <w:t>Organic Profit</w:t>
      </w:r>
      <w:r>
        <w:rPr>
          <w:rFonts w:ascii="Times New Roman" w:hAnsi="Times New Roman" w:cs="Times New Roman"/>
        </w:rPr>
        <w:t xml:space="preserve"> </w:t>
      </w:r>
      <w:r w:rsidRPr="00585CF9">
        <w:rPr>
          <w:rFonts w:ascii="Times New Roman" w:hAnsi="Times New Roman" w:cs="Times New Roman"/>
        </w:rPr>
        <w:t>= 424 × 2000</w:t>
      </w:r>
      <w:r>
        <w:rPr>
          <w:rFonts w:ascii="Times New Roman" w:hAnsi="Times New Roman" w:cs="Times New Roman"/>
        </w:rPr>
        <w:t xml:space="preserve"> </w:t>
      </w:r>
      <w:r w:rsidRPr="00585CF9">
        <w:rPr>
          <w:rFonts w:ascii="Times New Roman" w:hAnsi="Times New Roman" w:cs="Times New Roman"/>
        </w:rPr>
        <w:t>= ₹8,48,000</w:t>
      </w:r>
    </w:p>
    <w:p w14:paraId="76F2FEA5" w14:textId="34E7DCE2" w:rsidR="00585CF9" w:rsidRPr="00585CF9" w:rsidRDefault="00585CF9" w:rsidP="00585CF9">
      <w:pPr>
        <w:rPr>
          <w:rFonts w:ascii="Times New Roman" w:hAnsi="Times New Roman" w:cs="Times New Roman"/>
        </w:rPr>
      </w:pPr>
      <w:r w:rsidRPr="00585CF9">
        <w:rPr>
          <w:rFonts w:ascii="Times New Roman" w:hAnsi="Times New Roman" w:cs="Times New Roman"/>
        </w:rPr>
        <w:t>Total Profit Before Fixed Cost</w:t>
      </w:r>
      <w:r>
        <w:rPr>
          <w:rFonts w:ascii="Times New Roman" w:hAnsi="Times New Roman" w:cs="Times New Roman"/>
        </w:rPr>
        <w:t xml:space="preserve"> </w:t>
      </w:r>
      <w:r w:rsidRPr="00585CF9">
        <w:rPr>
          <w:rFonts w:ascii="Times New Roman" w:hAnsi="Times New Roman" w:cs="Times New Roman"/>
        </w:rPr>
        <w:t>= 3,36,000 + 8,48,000</w:t>
      </w:r>
      <w:r>
        <w:rPr>
          <w:rFonts w:ascii="Times New Roman" w:hAnsi="Times New Roman" w:cs="Times New Roman"/>
        </w:rPr>
        <w:t xml:space="preserve"> </w:t>
      </w:r>
      <w:r w:rsidRPr="00585CF9">
        <w:rPr>
          <w:rFonts w:ascii="Times New Roman" w:hAnsi="Times New Roman" w:cs="Times New Roman"/>
        </w:rPr>
        <w:t>= ₹11,84,000</w:t>
      </w:r>
    </w:p>
    <w:p w14:paraId="4C5E29F9" w14:textId="388EDFC0" w:rsidR="00585CF9" w:rsidRPr="00585CF9" w:rsidRDefault="00585CF9" w:rsidP="00585CF9">
      <w:pPr>
        <w:rPr>
          <w:rFonts w:ascii="Times New Roman" w:hAnsi="Times New Roman" w:cs="Times New Roman"/>
        </w:rPr>
      </w:pPr>
      <w:r w:rsidRPr="00585CF9">
        <w:rPr>
          <w:rFonts w:ascii="Times New Roman" w:hAnsi="Times New Roman" w:cs="Times New Roman"/>
        </w:rPr>
        <w:t>Monthly Profit</w:t>
      </w:r>
      <w:r>
        <w:rPr>
          <w:rFonts w:ascii="Times New Roman" w:hAnsi="Times New Roman" w:cs="Times New Roman"/>
        </w:rPr>
        <w:t xml:space="preserve"> </w:t>
      </w:r>
      <w:r w:rsidRPr="00585CF9">
        <w:rPr>
          <w:rFonts w:ascii="Times New Roman" w:hAnsi="Times New Roman" w:cs="Times New Roman"/>
        </w:rPr>
        <w:t>= 11,84,000 − 1,50,000</w:t>
      </w:r>
      <w:r>
        <w:rPr>
          <w:rFonts w:ascii="Times New Roman" w:hAnsi="Times New Roman" w:cs="Times New Roman"/>
        </w:rPr>
        <w:t xml:space="preserve"> </w:t>
      </w:r>
      <w:r w:rsidRPr="00585CF9">
        <w:rPr>
          <w:rFonts w:ascii="Times New Roman" w:hAnsi="Times New Roman" w:cs="Times New Roman"/>
        </w:rPr>
        <w:t>= ₹10,34,000</w:t>
      </w:r>
    </w:p>
    <w:p w14:paraId="537D233A" w14:textId="69701AC0" w:rsidR="00585CF9" w:rsidRPr="00585CF9" w:rsidRDefault="00585CF9" w:rsidP="00585CF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CBF3077" wp14:editId="1DB2EA3F">
                <wp:simplePos x="0" y="0"/>
                <wp:positionH relativeFrom="column">
                  <wp:posOffset>0</wp:posOffset>
                </wp:positionH>
                <wp:positionV relativeFrom="paragraph">
                  <wp:posOffset>0</wp:posOffset>
                </wp:positionV>
                <wp:extent cx="6743700" cy="38100"/>
                <wp:effectExtent l="0" t="0" r="19050" b="19050"/>
                <wp:wrapNone/>
                <wp:docPr id="8" name="Straight Connector 8"/>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98674" id="Straight Connector 8"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3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" strokecolor="black [3200]" strokeweight="1pt">
                <v:stroke joinstyle="miter"/>
              </v:line>
            </w:pict>
          </mc:Fallback>
        </mc:AlternateContent>
      </w:r>
    </w:p>
    <w:p w14:paraId="02BD45E2"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gridCol w:w="1155"/>
      </w:tblGrid>
      <w:tr w:rsidR="00585CF9" w:rsidRPr="00585CF9" w14:paraId="2D353EE7" w14:textId="77777777" w:rsidTr="00585CF9">
        <w:trPr>
          <w:tblHeader/>
          <w:tblCellSpacing w:w="15" w:type="dxa"/>
        </w:trPr>
        <w:tc>
          <w:tcPr>
            <w:tcW w:w="0" w:type="auto"/>
            <w:vAlign w:val="center"/>
            <w:hideMark/>
          </w:tcPr>
          <w:p w14:paraId="322EB277"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Metric</w:t>
            </w:r>
          </w:p>
        </w:tc>
        <w:tc>
          <w:tcPr>
            <w:tcW w:w="0" w:type="auto"/>
            <w:vAlign w:val="center"/>
            <w:hideMark/>
          </w:tcPr>
          <w:p w14:paraId="44813E06"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Value</w:t>
            </w:r>
          </w:p>
        </w:tc>
      </w:tr>
      <w:tr w:rsidR="00585CF9" w:rsidRPr="00585CF9" w14:paraId="0FB8BE97" w14:textId="77777777" w:rsidTr="00585CF9">
        <w:trPr>
          <w:tblCellSpacing w:w="15" w:type="dxa"/>
        </w:trPr>
        <w:tc>
          <w:tcPr>
            <w:tcW w:w="0" w:type="auto"/>
            <w:vAlign w:val="center"/>
            <w:hideMark/>
          </w:tcPr>
          <w:p w14:paraId="6EBAEBC6"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Ad Profit</w:t>
            </w:r>
          </w:p>
        </w:tc>
        <w:tc>
          <w:tcPr>
            <w:tcW w:w="0" w:type="auto"/>
            <w:vAlign w:val="center"/>
            <w:hideMark/>
          </w:tcPr>
          <w:p w14:paraId="13F3EC31"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₹3,36,000</w:t>
            </w:r>
          </w:p>
        </w:tc>
      </w:tr>
      <w:tr w:rsidR="00585CF9" w:rsidRPr="00585CF9" w14:paraId="15694078" w14:textId="77777777" w:rsidTr="00585CF9">
        <w:trPr>
          <w:tblCellSpacing w:w="15" w:type="dxa"/>
        </w:trPr>
        <w:tc>
          <w:tcPr>
            <w:tcW w:w="0" w:type="auto"/>
            <w:vAlign w:val="center"/>
            <w:hideMark/>
          </w:tcPr>
          <w:p w14:paraId="3D744F78"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Organic Profit</w:t>
            </w:r>
          </w:p>
        </w:tc>
        <w:tc>
          <w:tcPr>
            <w:tcW w:w="0" w:type="auto"/>
            <w:vAlign w:val="center"/>
            <w:hideMark/>
          </w:tcPr>
          <w:p w14:paraId="3219734E"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₹8,48,000</w:t>
            </w:r>
          </w:p>
        </w:tc>
      </w:tr>
      <w:tr w:rsidR="00585CF9" w:rsidRPr="00585CF9" w14:paraId="2D441C44" w14:textId="77777777" w:rsidTr="00585CF9">
        <w:trPr>
          <w:tblCellSpacing w:w="15" w:type="dxa"/>
        </w:trPr>
        <w:tc>
          <w:tcPr>
            <w:tcW w:w="0" w:type="auto"/>
            <w:vAlign w:val="center"/>
            <w:hideMark/>
          </w:tcPr>
          <w:p w14:paraId="01DAF9DD"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Total Profit Before Fixed Cost</w:t>
            </w:r>
          </w:p>
        </w:tc>
        <w:tc>
          <w:tcPr>
            <w:tcW w:w="0" w:type="auto"/>
            <w:vAlign w:val="center"/>
            <w:hideMark/>
          </w:tcPr>
          <w:p w14:paraId="48B04496"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₹11,84,000</w:t>
            </w:r>
          </w:p>
        </w:tc>
      </w:tr>
      <w:tr w:rsidR="00585CF9" w:rsidRPr="00585CF9" w14:paraId="64CF1FA1" w14:textId="77777777" w:rsidTr="00585CF9">
        <w:trPr>
          <w:tblCellSpacing w:w="15" w:type="dxa"/>
        </w:trPr>
        <w:tc>
          <w:tcPr>
            <w:tcW w:w="0" w:type="auto"/>
            <w:vAlign w:val="center"/>
            <w:hideMark/>
          </w:tcPr>
          <w:p w14:paraId="28FD2B28"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Monthly Profit</w:t>
            </w:r>
          </w:p>
        </w:tc>
        <w:tc>
          <w:tcPr>
            <w:tcW w:w="0" w:type="auto"/>
            <w:vAlign w:val="center"/>
            <w:hideMark/>
          </w:tcPr>
          <w:p w14:paraId="136D57D4"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₹10,34,000</w:t>
            </w:r>
          </w:p>
        </w:tc>
      </w:tr>
    </w:tbl>
    <w:p w14:paraId="78FD457E" w14:textId="3DEC9F17" w:rsidR="00585CF9" w:rsidRPr="00585CF9" w:rsidRDefault="00585CF9" w:rsidP="00585CF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9A00801" wp14:editId="4B5FCF40">
                <wp:simplePos x="0" y="0"/>
                <wp:positionH relativeFrom="column">
                  <wp:posOffset>0</wp:posOffset>
                </wp:positionH>
                <wp:positionV relativeFrom="paragraph">
                  <wp:posOffset>0</wp:posOffset>
                </wp:positionV>
                <wp:extent cx="6743700" cy="38100"/>
                <wp:effectExtent l="0" t="0" r="19050" b="19050"/>
                <wp:wrapNone/>
                <wp:docPr id="9" name="Straight Connector 9"/>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78F0E0" id="Straight Connector 9"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3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" strokecolor="black [3200]" strokeweight="1pt">
                <v:stroke joinstyle="miter"/>
              </v:line>
            </w:pict>
          </mc:Fallback>
        </mc:AlternateContent>
      </w:r>
    </w:p>
    <w:p w14:paraId="275FE318"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Business Interpretation</w:t>
      </w:r>
    </w:p>
    <w:p w14:paraId="2497CDFC"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The business generates a monthly profit of ₹10.34 lakh after accounting for all advertising costs and fixed expenses. Organic sales contribute significantly to profitability, indicating that the business is not solely dependent on advertising for growth.</w:t>
      </w:r>
    </w:p>
    <w:p w14:paraId="6EC61436" w14:textId="359EAFA1" w:rsidR="00585CF9" w:rsidRDefault="00585CF9" w:rsidP="00585CF9">
      <w:pPr>
        <w:rPr>
          <w:rFonts w:ascii="Times New Roman" w:hAnsi="Times New Roman" w:cs="Times New Roman"/>
        </w:rPr>
      </w:pPr>
    </w:p>
    <w:p w14:paraId="450D1118" w14:textId="77777777" w:rsidR="00585CF9" w:rsidRDefault="00585CF9" w:rsidP="00585CF9">
      <w:pPr>
        <w:rPr>
          <w:rFonts w:ascii="Times New Roman" w:hAnsi="Times New Roman" w:cs="Times New Roman"/>
        </w:rPr>
      </w:pPr>
    </w:p>
    <w:p w14:paraId="6DFF154C" w14:textId="77777777" w:rsidR="00585CF9" w:rsidRDefault="00585CF9" w:rsidP="00585CF9">
      <w:pPr>
        <w:rPr>
          <w:rFonts w:ascii="Times New Roman" w:hAnsi="Times New Roman" w:cs="Times New Roman"/>
        </w:rPr>
      </w:pPr>
    </w:p>
    <w:p w14:paraId="6C125647" w14:textId="77777777" w:rsidR="00585CF9" w:rsidRDefault="00585CF9" w:rsidP="00585CF9">
      <w:pPr>
        <w:rPr>
          <w:rFonts w:ascii="Times New Roman" w:hAnsi="Times New Roman" w:cs="Times New Roman"/>
        </w:rPr>
      </w:pPr>
    </w:p>
    <w:p w14:paraId="7E277BB2" w14:textId="77777777" w:rsidR="00585CF9" w:rsidRDefault="00585CF9" w:rsidP="00585CF9">
      <w:pPr>
        <w:rPr>
          <w:rFonts w:ascii="Times New Roman" w:hAnsi="Times New Roman" w:cs="Times New Roman"/>
        </w:rPr>
      </w:pPr>
    </w:p>
    <w:p w14:paraId="5594B275" w14:textId="77777777" w:rsidR="00585CF9" w:rsidRDefault="00585CF9" w:rsidP="00585CF9">
      <w:pPr>
        <w:rPr>
          <w:rFonts w:ascii="Times New Roman" w:hAnsi="Times New Roman" w:cs="Times New Roman"/>
        </w:rPr>
      </w:pPr>
    </w:p>
    <w:p w14:paraId="42125886" w14:textId="77777777" w:rsidR="00585CF9" w:rsidRPr="00585CF9" w:rsidRDefault="00585CF9" w:rsidP="00585CF9">
      <w:pPr>
        <w:rPr>
          <w:rFonts w:ascii="Times New Roman" w:hAnsi="Times New Roman" w:cs="Times New Roman"/>
        </w:rPr>
      </w:pPr>
    </w:p>
    <w:p w14:paraId="40024963"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Q3. ACOS and TACOS Analysis</w:t>
      </w:r>
    </w:p>
    <w:p w14:paraId="32C638DA"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Formula</w:t>
      </w:r>
    </w:p>
    <w:p w14:paraId="797FCD85"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ACOS = Ad Spend ÷ Ad Revenue × 100</w:t>
      </w:r>
    </w:p>
    <w:p w14:paraId="36FC6EB6"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TACOS = Ad Spend ÷ Total Revenue × 100</w:t>
      </w:r>
    </w:p>
    <w:p w14:paraId="0D301EA7" w14:textId="6DB32383" w:rsidR="00585CF9" w:rsidRPr="00585CF9" w:rsidRDefault="00585CF9" w:rsidP="00585CF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0C663D72" wp14:editId="495004C6">
                <wp:simplePos x="0" y="0"/>
                <wp:positionH relativeFrom="column">
                  <wp:posOffset>0</wp:posOffset>
                </wp:positionH>
                <wp:positionV relativeFrom="paragraph">
                  <wp:posOffset>0</wp:posOffset>
                </wp:positionV>
                <wp:extent cx="6743700" cy="38100"/>
                <wp:effectExtent l="0" t="0" r="19050" b="19050"/>
                <wp:wrapNone/>
                <wp:docPr id="10" name="Straight Connector 10"/>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26730B" id="Straight Connector 10"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3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" strokecolor="black [3200]" strokeweight="1pt">
                <v:stroke joinstyle="miter"/>
              </v:line>
            </w:pict>
          </mc:Fallback>
        </mc:AlternateContent>
      </w:r>
    </w:p>
    <w:p w14:paraId="0A149AAD"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Calculation</w:t>
      </w:r>
    </w:p>
    <w:p w14:paraId="6F6D6585" w14:textId="39BF86D3" w:rsidR="00585CF9" w:rsidRPr="00585CF9" w:rsidRDefault="00585CF9" w:rsidP="00585CF9">
      <w:pPr>
        <w:rPr>
          <w:rFonts w:ascii="Times New Roman" w:hAnsi="Times New Roman" w:cs="Times New Roman"/>
        </w:rPr>
      </w:pPr>
      <w:r w:rsidRPr="00585CF9">
        <w:rPr>
          <w:rFonts w:ascii="Times New Roman" w:hAnsi="Times New Roman" w:cs="Times New Roman"/>
        </w:rPr>
        <w:t>Ad Revenue</w:t>
      </w:r>
      <w:r>
        <w:rPr>
          <w:rFonts w:ascii="Times New Roman" w:hAnsi="Times New Roman" w:cs="Times New Roman"/>
        </w:rPr>
        <w:t xml:space="preserve"> </w:t>
      </w:r>
      <w:r w:rsidRPr="00585CF9">
        <w:rPr>
          <w:rFonts w:ascii="Times New Roman" w:hAnsi="Times New Roman" w:cs="Times New Roman"/>
        </w:rPr>
        <w:t>= 800 × 1500</w:t>
      </w:r>
      <w:r>
        <w:rPr>
          <w:rFonts w:ascii="Times New Roman" w:hAnsi="Times New Roman" w:cs="Times New Roman"/>
        </w:rPr>
        <w:t xml:space="preserve"> </w:t>
      </w:r>
      <w:r w:rsidRPr="00585CF9">
        <w:rPr>
          <w:rFonts w:ascii="Times New Roman" w:hAnsi="Times New Roman" w:cs="Times New Roman"/>
        </w:rPr>
        <w:t>= ₹12,00,000</w:t>
      </w:r>
    </w:p>
    <w:p w14:paraId="0048B054" w14:textId="2D2079DF" w:rsidR="00585CF9" w:rsidRPr="00585CF9" w:rsidRDefault="00585CF9" w:rsidP="00585CF9">
      <w:pPr>
        <w:rPr>
          <w:rFonts w:ascii="Times New Roman" w:hAnsi="Times New Roman" w:cs="Times New Roman"/>
        </w:rPr>
      </w:pPr>
      <w:r w:rsidRPr="00585CF9">
        <w:rPr>
          <w:rFonts w:ascii="Times New Roman" w:hAnsi="Times New Roman" w:cs="Times New Roman"/>
        </w:rPr>
        <w:t>ACOS</w:t>
      </w:r>
      <w:r>
        <w:rPr>
          <w:rFonts w:ascii="Times New Roman" w:hAnsi="Times New Roman" w:cs="Times New Roman"/>
        </w:rPr>
        <w:t xml:space="preserve"> </w:t>
      </w:r>
      <w:r w:rsidRPr="00585CF9">
        <w:rPr>
          <w:rFonts w:ascii="Times New Roman" w:hAnsi="Times New Roman" w:cs="Times New Roman"/>
        </w:rPr>
        <w:t>= 3,00,000 ÷ 12,00,000 × 100</w:t>
      </w:r>
      <w:r>
        <w:rPr>
          <w:rFonts w:ascii="Times New Roman" w:hAnsi="Times New Roman" w:cs="Times New Roman"/>
        </w:rPr>
        <w:t xml:space="preserve"> </w:t>
      </w:r>
      <w:r w:rsidRPr="00585CF9">
        <w:rPr>
          <w:rFonts w:ascii="Times New Roman" w:hAnsi="Times New Roman" w:cs="Times New Roman"/>
        </w:rPr>
        <w:t>= 25%</w:t>
      </w:r>
    </w:p>
    <w:p w14:paraId="43BEC0F1" w14:textId="55488370" w:rsidR="00585CF9" w:rsidRPr="00585CF9" w:rsidRDefault="00585CF9" w:rsidP="00585CF9">
      <w:pPr>
        <w:rPr>
          <w:rFonts w:ascii="Times New Roman" w:hAnsi="Times New Roman" w:cs="Times New Roman"/>
        </w:rPr>
      </w:pPr>
      <w:r w:rsidRPr="00585CF9">
        <w:rPr>
          <w:rFonts w:ascii="Times New Roman" w:hAnsi="Times New Roman" w:cs="Times New Roman"/>
        </w:rPr>
        <w:t>Total Revenue</w:t>
      </w:r>
      <w:r>
        <w:rPr>
          <w:rFonts w:ascii="Times New Roman" w:hAnsi="Times New Roman" w:cs="Times New Roman"/>
        </w:rPr>
        <w:t xml:space="preserve"> </w:t>
      </w:r>
      <w:r w:rsidRPr="00585CF9">
        <w:rPr>
          <w:rFonts w:ascii="Times New Roman" w:hAnsi="Times New Roman" w:cs="Times New Roman"/>
        </w:rPr>
        <w:t>= 800 × (1500 + 2000)</w:t>
      </w:r>
      <w:r>
        <w:rPr>
          <w:rFonts w:ascii="Times New Roman" w:hAnsi="Times New Roman" w:cs="Times New Roman"/>
        </w:rPr>
        <w:t xml:space="preserve"> </w:t>
      </w:r>
      <w:r w:rsidRPr="00585CF9">
        <w:rPr>
          <w:rFonts w:ascii="Times New Roman" w:hAnsi="Times New Roman" w:cs="Times New Roman"/>
        </w:rPr>
        <w:t>= ₹28,00,000</w:t>
      </w:r>
    </w:p>
    <w:p w14:paraId="6E0A3C99" w14:textId="32027D73" w:rsidR="00585CF9" w:rsidRPr="00585CF9" w:rsidRDefault="00585CF9" w:rsidP="00585CF9">
      <w:pPr>
        <w:rPr>
          <w:rFonts w:ascii="Times New Roman" w:hAnsi="Times New Roman" w:cs="Times New Roman"/>
        </w:rPr>
      </w:pPr>
      <w:r w:rsidRPr="00585CF9">
        <w:rPr>
          <w:rFonts w:ascii="Times New Roman" w:hAnsi="Times New Roman" w:cs="Times New Roman"/>
        </w:rPr>
        <w:t>TACOS</w:t>
      </w:r>
      <w:r>
        <w:rPr>
          <w:rFonts w:ascii="Times New Roman" w:hAnsi="Times New Roman" w:cs="Times New Roman"/>
        </w:rPr>
        <w:t xml:space="preserve"> </w:t>
      </w:r>
      <w:r w:rsidRPr="00585CF9">
        <w:rPr>
          <w:rFonts w:ascii="Times New Roman" w:hAnsi="Times New Roman" w:cs="Times New Roman"/>
        </w:rPr>
        <w:t>= 3,00,000 ÷ 28,00,000 × 100</w:t>
      </w:r>
      <w:r>
        <w:rPr>
          <w:rFonts w:ascii="Times New Roman" w:hAnsi="Times New Roman" w:cs="Times New Roman"/>
        </w:rPr>
        <w:t xml:space="preserve"> </w:t>
      </w:r>
      <w:r w:rsidRPr="00585CF9">
        <w:rPr>
          <w:rFonts w:ascii="Times New Roman" w:hAnsi="Times New Roman" w:cs="Times New Roman"/>
        </w:rPr>
        <w:t>= 10.71%</w:t>
      </w:r>
    </w:p>
    <w:p w14:paraId="19C3A542"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pict w14:anchorId="21FED359">
          <v:rect id="_x0000_i1172" style="width:0;height:1.5pt" o:hralign="center" o:hrstd="t" o:hr="t" fillcolor="#a0a0a0" stroked="f"/>
        </w:pict>
      </w:r>
    </w:p>
    <w:p w14:paraId="01A78935"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15"/>
      </w:tblGrid>
      <w:tr w:rsidR="00585CF9" w:rsidRPr="00585CF9" w14:paraId="49A4B365" w14:textId="77777777" w:rsidTr="00585CF9">
        <w:trPr>
          <w:tblHeader/>
          <w:tblCellSpacing w:w="15" w:type="dxa"/>
        </w:trPr>
        <w:tc>
          <w:tcPr>
            <w:tcW w:w="0" w:type="auto"/>
            <w:vAlign w:val="center"/>
            <w:hideMark/>
          </w:tcPr>
          <w:p w14:paraId="13475A86"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Metric</w:t>
            </w:r>
          </w:p>
        </w:tc>
        <w:tc>
          <w:tcPr>
            <w:tcW w:w="0" w:type="auto"/>
            <w:vAlign w:val="center"/>
            <w:hideMark/>
          </w:tcPr>
          <w:p w14:paraId="336876DC"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Value</w:t>
            </w:r>
          </w:p>
        </w:tc>
      </w:tr>
      <w:tr w:rsidR="00585CF9" w:rsidRPr="00585CF9" w14:paraId="5164A42D" w14:textId="77777777" w:rsidTr="00585CF9">
        <w:trPr>
          <w:tblCellSpacing w:w="15" w:type="dxa"/>
        </w:trPr>
        <w:tc>
          <w:tcPr>
            <w:tcW w:w="0" w:type="auto"/>
            <w:vAlign w:val="center"/>
            <w:hideMark/>
          </w:tcPr>
          <w:p w14:paraId="4E83073D"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ACOS</w:t>
            </w:r>
          </w:p>
        </w:tc>
        <w:tc>
          <w:tcPr>
            <w:tcW w:w="0" w:type="auto"/>
            <w:vAlign w:val="center"/>
            <w:hideMark/>
          </w:tcPr>
          <w:p w14:paraId="13B993B8"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25%</w:t>
            </w:r>
          </w:p>
        </w:tc>
      </w:tr>
      <w:tr w:rsidR="00585CF9" w:rsidRPr="00585CF9" w14:paraId="34C47577" w14:textId="77777777" w:rsidTr="00585CF9">
        <w:trPr>
          <w:tblCellSpacing w:w="15" w:type="dxa"/>
        </w:trPr>
        <w:tc>
          <w:tcPr>
            <w:tcW w:w="0" w:type="auto"/>
            <w:vAlign w:val="center"/>
            <w:hideMark/>
          </w:tcPr>
          <w:p w14:paraId="1CFB443E"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TACOS</w:t>
            </w:r>
          </w:p>
        </w:tc>
        <w:tc>
          <w:tcPr>
            <w:tcW w:w="0" w:type="auto"/>
            <w:vAlign w:val="center"/>
            <w:hideMark/>
          </w:tcPr>
          <w:p w14:paraId="6E75B598"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10.71%</w:t>
            </w:r>
          </w:p>
        </w:tc>
      </w:tr>
    </w:tbl>
    <w:p w14:paraId="6FDB29C6" w14:textId="49A102BE" w:rsidR="00585CF9" w:rsidRPr="00585CF9" w:rsidRDefault="00585CF9" w:rsidP="00585CF9">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40F30EF6" wp14:editId="4791C856">
                <wp:simplePos x="0" y="0"/>
                <wp:positionH relativeFrom="column">
                  <wp:posOffset>0</wp:posOffset>
                </wp:positionH>
                <wp:positionV relativeFrom="paragraph">
                  <wp:posOffset>-635</wp:posOffset>
                </wp:positionV>
                <wp:extent cx="6743700" cy="38100"/>
                <wp:effectExtent l="0" t="0" r="19050" b="19050"/>
                <wp:wrapNone/>
                <wp:docPr id="11" name="Straight Connector 11"/>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9BA114" id="Straight Connector 11"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3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" strokecolor="black [3200]" strokeweight="1pt">
                <v:stroke joinstyle="miter"/>
              </v:line>
            </w:pict>
          </mc:Fallback>
        </mc:AlternateContent>
      </w:r>
    </w:p>
    <w:p w14:paraId="45DE7F13"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Business Interpretation</w:t>
      </w:r>
    </w:p>
    <w:p w14:paraId="03BDD658"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An ACOS of 25% indicates that ₹25 is spent on advertising to generate every ₹100 of ad-attributed sales. The TACOS of 10.71% is substantially lower because strong organic sales support total business revenue. This suggests a healthy advertising strategy and good business fundamentals.</w:t>
      </w:r>
    </w:p>
    <w:p w14:paraId="24D4AAAA" w14:textId="3EBF6455" w:rsidR="00585CF9" w:rsidRDefault="00585CF9" w:rsidP="00585CF9">
      <w:pPr>
        <w:rPr>
          <w:rFonts w:ascii="Times New Roman" w:hAnsi="Times New Roman" w:cs="Times New Roman"/>
        </w:rPr>
      </w:pPr>
    </w:p>
    <w:p w14:paraId="6CA64874" w14:textId="77777777" w:rsidR="00585CF9" w:rsidRDefault="00585CF9" w:rsidP="00585CF9">
      <w:pPr>
        <w:rPr>
          <w:rFonts w:ascii="Times New Roman" w:hAnsi="Times New Roman" w:cs="Times New Roman"/>
        </w:rPr>
      </w:pPr>
    </w:p>
    <w:p w14:paraId="3F18DE4D" w14:textId="77777777" w:rsidR="00585CF9" w:rsidRDefault="00585CF9" w:rsidP="00585CF9">
      <w:pPr>
        <w:rPr>
          <w:rFonts w:ascii="Times New Roman" w:hAnsi="Times New Roman" w:cs="Times New Roman"/>
        </w:rPr>
      </w:pPr>
    </w:p>
    <w:p w14:paraId="1C4B4989" w14:textId="77777777" w:rsidR="00585CF9" w:rsidRDefault="00585CF9" w:rsidP="00585CF9">
      <w:pPr>
        <w:rPr>
          <w:rFonts w:ascii="Times New Roman" w:hAnsi="Times New Roman" w:cs="Times New Roman"/>
        </w:rPr>
      </w:pPr>
    </w:p>
    <w:p w14:paraId="2AA0C365" w14:textId="77777777" w:rsidR="00585CF9" w:rsidRDefault="00585CF9" w:rsidP="00585CF9">
      <w:pPr>
        <w:rPr>
          <w:rFonts w:ascii="Times New Roman" w:hAnsi="Times New Roman" w:cs="Times New Roman"/>
        </w:rPr>
      </w:pPr>
    </w:p>
    <w:p w14:paraId="3BB6B5B3" w14:textId="77777777" w:rsidR="00585CF9" w:rsidRDefault="00585CF9" w:rsidP="00585CF9">
      <w:pPr>
        <w:rPr>
          <w:rFonts w:ascii="Times New Roman" w:hAnsi="Times New Roman" w:cs="Times New Roman"/>
        </w:rPr>
      </w:pPr>
    </w:p>
    <w:p w14:paraId="2A660FA7" w14:textId="77777777" w:rsidR="00585CF9" w:rsidRDefault="00585CF9" w:rsidP="00585CF9">
      <w:pPr>
        <w:rPr>
          <w:rFonts w:ascii="Times New Roman" w:hAnsi="Times New Roman" w:cs="Times New Roman"/>
        </w:rPr>
      </w:pPr>
    </w:p>
    <w:p w14:paraId="6A717E3E" w14:textId="77777777" w:rsidR="00585CF9" w:rsidRDefault="00585CF9" w:rsidP="00585CF9">
      <w:pPr>
        <w:rPr>
          <w:rFonts w:ascii="Times New Roman" w:hAnsi="Times New Roman" w:cs="Times New Roman"/>
        </w:rPr>
      </w:pPr>
    </w:p>
    <w:p w14:paraId="1DF85CEC" w14:textId="77777777" w:rsidR="00585CF9" w:rsidRDefault="00585CF9" w:rsidP="00585CF9">
      <w:pPr>
        <w:rPr>
          <w:rFonts w:ascii="Times New Roman" w:hAnsi="Times New Roman" w:cs="Times New Roman"/>
        </w:rPr>
      </w:pPr>
    </w:p>
    <w:p w14:paraId="60451B38" w14:textId="77777777" w:rsidR="00585CF9" w:rsidRDefault="00585CF9" w:rsidP="00585CF9">
      <w:pPr>
        <w:rPr>
          <w:rFonts w:ascii="Times New Roman" w:hAnsi="Times New Roman" w:cs="Times New Roman"/>
        </w:rPr>
      </w:pPr>
    </w:p>
    <w:p w14:paraId="5D69651E" w14:textId="77777777" w:rsidR="00585CF9" w:rsidRPr="00585CF9" w:rsidRDefault="00585CF9" w:rsidP="00585CF9">
      <w:pPr>
        <w:rPr>
          <w:rFonts w:ascii="Times New Roman" w:hAnsi="Times New Roman" w:cs="Times New Roman"/>
        </w:rPr>
      </w:pPr>
    </w:p>
    <w:p w14:paraId="0DA3F42F"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Q4. Break-Even Ad Spend Analysis</w:t>
      </w:r>
    </w:p>
    <w:p w14:paraId="65DB59EE"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Formula</w:t>
      </w:r>
    </w:p>
    <w:p w14:paraId="2B15FBC5"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Break-Even Ad Spend = Current Ad Spend + Current Profit</w:t>
      </w:r>
    </w:p>
    <w:p w14:paraId="05687529" w14:textId="094701C3" w:rsidR="00585CF9" w:rsidRPr="00585CF9" w:rsidRDefault="00585CF9" w:rsidP="00585CF9">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041B4DD1" wp14:editId="2684F257">
                <wp:simplePos x="0" y="0"/>
                <wp:positionH relativeFrom="column">
                  <wp:posOffset>0</wp:posOffset>
                </wp:positionH>
                <wp:positionV relativeFrom="paragraph">
                  <wp:posOffset>0</wp:posOffset>
                </wp:positionV>
                <wp:extent cx="6743700" cy="38100"/>
                <wp:effectExtent l="0" t="0" r="19050" b="19050"/>
                <wp:wrapNone/>
                <wp:docPr id="12" name="Straight Connector 12"/>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BC0327" id="Straight Connector 12"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3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" strokecolor="black [3200]" strokeweight="1pt">
                <v:stroke joinstyle="miter"/>
              </v:line>
            </w:pict>
          </mc:Fallback>
        </mc:AlternateContent>
      </w:r>
    </w:p>
    <w:p w14:paraId="1363490A"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Calculation</w:t>
      </w:r>
    </w:p>
    <w:p w14:paraId="08BBAF4E" w14:textId="3BA2BE59" w:rsidR="00585CF9" w:rsidRPr="00585CF9" w:rsidRDefault="00585CF9" w:rsidP="00585CF9">
      <w:pPr>
        <w:rPr>
          <w:rFonts w:ascii="Times New Roman" w:hAnsi="Times New Roman" w:cs="Times New Roman"/>
        </w:rPr>
      </w:pPr>
      <w:r w:rsidRPr="00585CF9">
        <w:rPr>
          <w:rFonts w:ascii="Times New Roman" w:hAnsi="Times New Roman" w:cs="Times New Roman"/>
        </w:rPr>
        <w:t>Current Profit</w:t>
      </w:r>
      <w:r>
        <w:rPr>
          <w:rFonts w:ascii="Times New Roman" w:hAnsi="Times New Roman" w:cs="Times New Roman"/>
        </w:rPr>
        <w:t xml:space="preserve"> </w:t>
      </w:r>
      <w:r w:rsidRPr="00585CF9">
        <w:rPr>
          <w:rFonts w:ascii="Times New Roman" w:hAnsi="Times New Roman" w:cs="Times New Roman"/>
        </w:rPr>
        <w:t>= ₹10,34,000</w:t>
      </w:r>
    </w:p>
    <w:p w14:paraId="0BCE17D2" w14:textId="127BFF62" w:rsidR="00585CF9" w:rsidRPr="00585CF9" w:rsidRDefault="00585CF9" w:rsidP="00585CF9">
      <w:pPr>
        <w:rPr>
          <w:rFonts w:ascii="Times New Roman" w:hAnsi="Times New Roman" w:cs="Times New Roman"/>
        </w:rPr>
      </w:pPr>
      <w:r w:rsidRPr="00585CF9">
        <w:rPr>
          <w:rFonts w:ascii="Times New Roman" w:hAnsi="Times New Roman" w:cs="Times New Roman"/>
        </w:rPr>
        <w:t>Current Ad Spend</w:t>
      </w:r>
      <w:r>
        <w:rPr>
          <w:rFonts w:ascii="Times New Roman" w:hAnsi="Times New Roman" w:cs="Times New Roman"/>
        </w:rPr>
        <w:t xml:space="preserve"> </w:t>
      </w:r>
      <w:r w:rsidRPr="00585CF9">
        <w:rPr>
          <w:rFonts w:ascii="Times New Roman" w:hAnsi="Times New Roman" w:cs="Times New Roman"/>
        </w:rPr>
        <w:t>= ₹3,00,000</w:t>
      </w:r>
    </w:p>
    <w:p w14:paraId="14D1920A" w14:textId="7D50C627" w:rsidR="00585CF9" w:rsidRPr="00585CF9" w:rsidRDefault="00585CF9" w:rsidP="00585CF9">
      <w:pPr>
        <w:rPr>
          <w:rFonts w:ascii="Times New Roman" w:hAnsi="Times New Roman" w:cs="Times New Roman"/>
        </w:rPr>
      </w:pPr>
      <w:r w:rsidRPr="00585CF9">
        <w:rPr>
          <w:rFonts w:ascii="Times New Roman" w:hAnsi="Times New Roman" w:cs="Times New Roman"/>
        </w:rPr>
        <w:t>Break-Even Ad Spend</w:t>
      </w:r>
      <w:r>
        <w:rPr>
          <w:rFonts w:ascii="Times New Roman" w:hAnsi="Times New Roman" w:cs="Times New Roman"/>
        </w:rPr>
        <w:t xml:space="preserve"> </w:t>
      </w:r>
      <w:r w:rsidRPr="00585CF9">
        <w:rPr>
          <w:rFonts w:ascii="Times New Roman" w:hAnsi="Times New Roman" w:cs="Times New Roman"/>
        </w:rPr>
        <w:t>= 3,00,000 + 10,34,000</w:t>
      </w:r>
      <w:r>
        <w:rPr>
          <w:rFonts w:ascii="Times New Roman" w:hAnsi="Times New Roman" w:cs="Times New Roman"/>
        </w:rPr>
        <w:t xml:space="preserve"> </w:t>
      </w:r>
      <w:r w:rsidRPr="00585CF9">
        <w:rPr>
          <w:rFonts w:ascii="Times New Roman" w:hAnsi="Times New Roman" w:cs="Times New Roman"/>
        </w:rPr>
        <w:t>= ₹13,34,000</w:t>
      </w:r>
    </w:p>
    <w:p w14:paraId="0D20AA51" w14:textId="7E54F3FA" w:rsidR="00585CF9" w:rsidRPr="00585CF9" w:rsidRDefault="00585CF9" w:rsidP="00585CF9">
      <w:pPr>
        <w:rPr>
          <w:rFonts w:ascii="Times New Roman" w:hAnsi="Times New Roman" w:cs="Times New Roman"/>
        </w:rPr>
      </w:pPr>
      <w:r w:rsidRPr="00585CF9">
        <w:rPr>
          <w:rFonts w:ascii="Times New Roman" w:hAnsi="Times New Roman" w:cs="Times New Roman"/>
        </w:rPr>
        <w:t>Approximate Break-Even ACOS</w:t>
      </w:r>
      <w:r>
        <w:rPr>
          <w:rFonts w:ascii="Times New Roman" w:hAnsi="Times New Roman" w:cs="Times New Roman"/>
        </w:rPr>
        <w:t xml:space="preserve"> </w:t>
      </w:r>
      <w:r w:rsidRPr="00585CF9">
        <w:rPr>
          <w:rFonts w:ascii="Times New Roman" w:hAnsi="Times New Roman" w:cs="Times New Roman"/>
        </w:rPr>
        <w:t>≈ 111%</w:t>
      </w:r>
    </w:p>
    <w:p w14:paraId="3932A4AA" w14:textId="30D8CA79" w:rsidR="00585CF9" w:rsidRPr="00585CF9" w:rsidRDefault="00585CF9" w:rsidP="00585CF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07DC62D2" wp14:editId="2CC7C41E">
                <wp:simplePos x="0" y="0"/>
                <wp:positionH relativeFrom="column">
                  <wp:posOffset>0</wp:posOffset>
                </wp:positionH>
                <wp:positionV relativeFrom="paragraph">
                  <wp:posOffset>0</wp:posOffset>
                </wp:positionV>
                <wp:extent cx="6743700" cy="38100"/>
                <wp:effectExtent l="0" t="0" r="19050" b="19050"/>
                <wp:wrapNone/>
                <wp:docPr id="13" name="Straight Connector 13"/>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8CFE36" id="Straight Connector 13"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3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" strokecolor="black [3200]" strokeweight="1pt">
                <v:stroke joinstyle="miter"/>
              </v:line>
            </w:pict>
          </mc:Fallback>
        </mc:AlternateContent>
      </w:r>
    </w:p>
    <w:p w14:paraId="66E3F349"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1155"/>
      </w:tblGrid>
      <w:tr w:rsidR="00585CF9" w:rsidRPr="00585CF9" w14:paraId="772C2938" w14:textId="77777777" w:rsidTr="00585CF9">
        <w:trPr>
          <w:tblHeader/>
          <w:tblCellSpacing w:w="15" w:type="dxa"/>
        </w:trPr>
        <w:tc>
          <w:tcPr>
            <w:tcW w:w="0" w:type="auto"/>
            <w:vAlign w:val="center"/>
            <w:hideMark/>
          </w:tcPr>
          <w:p w14:paraId="51F91614"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Metric</w:t>
            </w:r>
          </w:p>
        </w:tc>
        <w:tc>
          <w:tcPr>
            <w:tcW w:w="0" w:type="auto"/>
            <w:vAlign w:val="center"/>
            <w:hideMark/>
          </w:tcPr>
          <w:p w14:paraId="5BD0DFF2"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Value</w:t>
            </w:r>
          </w:p>
        </w:tc>
      </w:tr>
      <w:tr w:rsidR="00585CF9" w:rsidRPr="00585CF9" w14:paraId="2365EE3B" w14:textId="77777777" w:rsidTr="00585CF9">
        <w:trPr>
          <w:tblCellSpacing w:w="15" w:type="dxa"/>
        </w:trPr>
        <w:tc>
          <w:tcPr>
            <w:tcW w:w="0" w:type="auto"/>
            <w:vAlign w:val="center"/>
            <w:hideMark/>
          </w:tcPr>
          <w:p w14:paraId="74362F2B"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Break-Even Ad Spend</w:t>
            </w:r>
          </w:p>
        </w:tc>
        <w:tc>
          <w:tcPr>
            <w:tcW w:w="0" w:type="auto"/>
            <w:vAlign w:val="center"/>
            <w:hideMark/>
          </w:tcPr>
          <w:p w14:paraId="5DBC7F21"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₹13,34,000</w:t>
            </w:r>
          </w:p>
        </w:tc>
      </w:tr>
      <w:tr w:rsidR="00585CF9" w:rsidRPr="00585CF9" w14:paraId="581A041E" w14:textId="77777777" w:rsidTr="00585CF9">
        <w:trPr>
          <w:tblCellSpacing w:w="15" w:type="dxa"/>
        </w:trPr>
        <w:tc>
          <w:tcPr>
            <w:tcW w:w="0" w:type="auto"/>
            <w:vAlign w:val="center"/>
            <w:hideMark/>
          </w:tcPr>
          <w:p w14:paraId="18710DBA"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Approximate ACOS</w:t>
            </w:r>
          </w:p>
        </w:tc>
        <w:tc>
          <w:tcPr>
            <w:tcW w:w="0" w:type="auto"/>
            <w:vAlign w:val="center"/>
            <w:hideMark/>
          </w:tcPr>
          <w:p w14:paraId="44284634"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111%</w:t>
            </w:r>
          </w:p>
        </w:tc>
      </w:tr>
    </w:tbl>
    <w:p w14:paraId="791CDAD2" w14:textId="62DF6E2B" w:rsidR="00585CF9" w:rsidRPr="00585CF9" w:rsidRDefault="00585CF9" w:rsidP="00585CF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309253F8" wp14:editId="78AC1D98">
                <wp:simplePos x="0" y="0"/>
                <wp:positionH relativeFrom="column">
                  <wp:posOffset>0</wp:posOffset>
                </wp:positionH>
                <wp:positionV relativeFrom="paragraph">
                  <wp:posOffset>-635</wp:posOffset>
                </wp:positionV>
                <wp:extent cx="6743700" cy="38100"/>
                <wp:effectExtent l="0" t="0" r="19050" b="19050"/>
                <wp:wrapNone/>
                <wp:docPr id="14" name="Straight Connector 14"/>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893C8B" id="Straight Connector 14"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3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" strokecolor="black [3200]" strokeweight="1pt">
                <v:stroke joinstyle="miter"/>
              </v:line>
            </w:pict>
          </mc:Fallback>
        </mc:AlternateContent>
      </w:r>
    </w:p>
    <w:p w14:paraId="6303A804"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Business Interpretation</w:t>
      </w:r>
    </w:p>
    <w:p w14:paraId="1E5199DE"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Mathematically, the business remains profitable until total ad spend reaches approximately ₹13.34 lakh. However, operating campaigns at an ACOS of 111% would be impractical because advertising costs would exceed ad-generated revenue. Therefore, the break-even point should be viewed as a theoretical limit rather than a recommended target.</w:t>
      </w:r>
    </w:p>
    <w:p w14:paraId="3B888927" w14:textId="3B06F366" w:rsidR="00585CF9" w:rsidRDefault="00585CF9" w:rsidP="00585CF9">
      <w:pPr>
        <w:rPr>
          <w:rFonts w:ascii="Times New Roman" w:hAnsi="Times New Roman" w:cs="Times New Roman"/>
        </w:rPr>
      </w:pPr>
    </w:p>
    <w:p w14:paraId="66413F87" w14:textId="77777777" w:rsidR="00BA43FA" w:rsidRDefault="00BA43FA" w:rsidP="00585CF9">
      <w:pPr>
        <w:rPr>
          <w:rFonts w:ascii="Times New Roman" w:hAnsi="Times New Roman" w:cs="Times New Roman"/>
        </w:rPr>
      </w:pPr>
    </w:p>
    <w:p w14:paraId="589FDFF7" w14:textId="77777777" w:rsidR="00BA43FA" w:rsidRDefault="00BA43FA" w:rsidP="00585CF9">
      <w:pPr>
        <w:rPr>
          <w:rFonts w:ascii="Times New Roman" w:hAnsi="Times New Roman" w:cs="Times New Roman"/>
        </w:rPr>
      </w:pPr>
    </w:p>
    <w:p w14:paraId="63B53600" w14:textId="77777777" w:rsidR="00BA43FA" w:rsidRDefault="00BA43FA" w:rsidP="00585CF9">
      <w:pPr>
        <w:rPr>
          <w:rFonts w:ascii="Times New Roman" w:hAnsi="Times New Roman" w:cs="Times New Roman"/>
        </w:rPr>
      </w:pPr>
    </w:p>
    <w:p w14:paraId="34023B78" w14:textId="77777777" w:rsidR="00BA43FA" w:rsidRDefault="00BA43FA" w:rsidP="00585CF9">
      <w:pPr>
        <w:rPr>
          <w:rFonts w:ascii="Times New Roman" w:hAnsi="Times New Roman" w:cs="Times New Roman"/>
        </w:rPr>
      </w:pPr>
    </w:p>
    <w:p w14:paraId="04F41967" w14:textId="77777777" w:rsidR="00BA43FA" w:rsidRDefault="00BA43FA" w:rsidP="00585CF9">
      <w:pPr>
        <w:rPr>
          <w:rFonts w:ascii="Times New Roman" w:hAnsi="Times New Roman" w:cs="Times New Roman"/>
        </w:rPr>
      </w:pPr>
    </w:p>
    <w:p w14:paraId="62B29C4F" w14:textId="77777777" w:rsidR="00BA43FA" w:rsidRDefault="00BA43FA" w:rsidP="00585CF9">
      <w:pPr>
        <w:rPr>
          <w:rFonts w:ascii="Times New Roman" w:hAnsi="Times New Roman" w:cs="Times New Roman"/>
        </w:rPr>
      </w:pPr>
    </w:p>
    <w:p w14:paraId="60A6FD81" w14:textId="77777777" w:rsidR="00BA43FA" w:rsidRDefault="00BA43FA" w:rsidP="00585CF9">
      <w:pPr>
        <w:rPr>
          <w:rFonts w:ascii="Times New Roman" w:hAnsi="Times New Roman" w:cs="Times New Roman"/>
        </w:rPr>
      </w:pPr>
    </w:p>
    <w:p w14:paraId="2EA002E3" w14:textId="77777777" w:rsidR="00BA43FA" w:rsidRDefault="00BA43FA" w:rsidP="00585CF9">
      <w:pPr>
        <w:rPr>
          <w:rFonts w:ascii="Times New Roman" w:hAnsi="Times New Roman" w:cs="Times New Roman"/>
        </w:rPr>
      </w:pPr>
    </w:p>
    <w:p w14:paraId="29DB94C5" w14:textId="77777777" w:rsidR="00BA43FA" w:rsidRDefault="00BA43FA" w:rsidP="00585CF9">
      <w:pPr>
        <w:rPr>
          <w:rFonts w:ascii="Times New Roman" w:hAnsi="Times New Roman" w:cs="Times New Roman"/>
        </w:rPr>
      </w:pPr>
    </w:p>
    <w:p w14:paraId="29883B7B" w14:textId="77777777" w:rsidR="00BA43FA" w:rsidRDefault="00BA43FA" w:rsidP="00585CF9">
      <w:pPr>
        <w:rPr>
          <w:rFonts w:ascii="Times New Roman" w:hAnsi="Times New Roman" w:cs="Times New Roman"/>
        </w:rPr>
      </w:pPr>
    </w:p>
    <w:p w14:paraId="4BED614B" w14:textId="77777777" w:rsidR="00BA43FA" w:rsidRPr="00585CF9" w:rsidRDefault="00BA43FA" w:rsidP="00585CF9">
      <w:pPr>
        <w:rPr>
          <w:rFonts w:ascii="Times New Roman" w:hAnsi="Times New Roman" w:cs="Times New Roman"/>
        </w:rPr>
      </w:pPr>
    </w:p>
    <w:p w14:paraId="00027D28"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Q5. Scenario Analysis – ACOS Increases to 40%</w:t>
      </w:r>
    </w:p>
    <w:p w14:paraId="7A880ECA"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Formula</w:t>
      </w:r>
    </w:p>
    <w:p w14:paraId="50AC627B"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Ad Spend = Revenue × ACOS</w:t>
      </w:r>
    </w:p>
    <w:p w14:paraId="004ADD22"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Net Margin = Gross Margin − Amazon Fee − Ad Cost Per Unit</w:t>
      </w:r>
    </w:p>
    <w:p w14:paraId="531209AA" w14:textId="371014FD" w:rsidR="00585CF9" w:rsidRPr="00585CF9" w:rsidRDefault="00585CF9" w:rsidP="00585CF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7F02063F" wp14:editId="0BB6A503">
                <wp:simplePos x="0" y="0"/>
                <wp:positionH relativeFrom="column">
                  <wp:posOffset>0</wp:posOffset>
                </wp:positionH>
                <wp:positionV relativeFrom="paragraph">
                  <wp:posOffset>0</wp:posOffset>
                </wp:positionV>
                <wp:extent cx="6743700" cy="38100"/>
                <wp:effectExtent l="0" t="0" r="19050" b="19050"/>
                <wp:wrapNone/>
                <wp:docPr id="15" name="Straight Connector 15"/>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DE217F" id="Straight Connector 15"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3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" strokecolor="black [3200]" strokeweight="1pt">
                <v:stroke joinstyle="miter"/>
              </v:line>
            </w:pict>
          </mc:Fallback>
        </mc:AlternateContent>
      </w:r>
    </w:p>
    <w:p w14:paraId="76098DF5"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Calculation</w:t>
      </w:r>
    </w:p>
    <w:p w14:paraId="47467CB3" w14:textId="0894DE0A" w:rsidR="00585CF9" w:rsidRPr="00585CF9" w:rsidRDefault="00585CF9" w:rsidP="00585CF9">
      <w:pPr>
        <w:rPr>
          <w:rFonts w:ascii="Times New Roman" w:hAnsi="Times New Roman" w:cs="Times New Roman"/>
        </w:rPr>
      </w:pPr>
      <w:r w:rsidRPr="00585CF9">
        <w:rPr>
          <w:rFonts w:ascii="Times New Roman" w:hAnsi="Times New Roman" w:cs="Times New Roman"/>
        </w:rPr>
        <w:t>Ad Units</w:t>
      </w:r>
      <w:r>
        <w:rPr>
          <w:rFonts w:ascii="Times New Roman" w:hAnsi="Times New Roman" w:cs="Times New Roman"/>
        </w:rPr>
        <w:t xml:space="preserve"> </w:t>
      </w:r>
      <w:r w:rsidRPr="00585CF9">
        <w:rPr>
          <w:rFonts w:ascii="Times New Roman" w:hAnsi="Times New Roman" w:cs="Times New Roman"/>
        </w:rPr>
        <w:t>= 1200</w:t>
      </w:r>
    </w:p>
    <w:p w14:paraId="113500DC" w14:textId="3FAAB3EA" w:rsidR="00585CF9" w:rsidRPr="00585CF9" w:rsidRDefault="00585CF9" w:rsidP="00585CF9">
      <w:pPr>
        <w:rPr>
          <w:rFonts w:ascii="Times New Roman" w:hAnsi="Times New Roman" w:cs="Times New Roman"/>
        </w:rPr>
      </w:pPr>
      <w:r w:rsidRPr="00585CF9">
        <w:rPr>
          <w:rFonts w:ascii="Times New Roman" w:hAnsi="Times New Roman" w:cs="Times New Roman"/>
        </w:rPr>
        <w:t>Revenue</w:t>
      </w:r>
      <w:r>
        <w:rPr>
          <w:rFonts w:ascii="Times New Roman" w:hAnsi="Times New Roman" w:cs="Times New Roman"/>
        </w:rPr>
        <w:t xml:space="preserve"> </w:t>
      </w:r>
      <w:r w:rsidRPr="00585CF9">
        <w:rPr>
          <w:rFonts w:ascii="Times New Roman" w:hAnsi="Times New Roman" w:cs="Times New Roman"/>
        </w:rPr>
        <w:t>= 1200 × 800</w:t>
      </w:r>
      <w:r>
        <w:rPr>
          <w:rFonts w:ascii="Times New Roman" w:hAnsi="Times New Roman" w:cs="Times New Roman"/>
        </w:rPr>
        <w:t xml:space="preserve"> </w:t>
      </w:r>
      <w:r w:rsidRPr="00585CF9">
        <w:rPr>
          <w:rFonts w:ascii="Times New Roman" w:hAnsi="Times New Roman" w:cs="Times New Roman"/>
        </w:rPr>
        <w:t>= ₹9,60,000</w:t>
      </w:r>
    </w:p>
    <w:p w14:paraId="228C5ECC" w14:textId="60E4CA8D" w:rsidR="00585CF9" w:rsidRPr="00585CF9" w:rsidRDefault="00585CF9" w:rsidP="00585CF9">
      <w:pPr>
        <w:rPr>
          <w:rFonts w:ascii="Times New Roman" w:hAnsi="Times New Roman" w:cs="Times New Roman"/>
        </w:rPr>
      </w:pPr>
      <w:r w:rsidRPr="00585CF9">
        <w:rPr>
          <w:rFonts w:ascii="Times New Roman" w:hAnsi="Times New Roman" w:cs="Times New Roman"/>
        </w:rPr>
        <w:t>Ad Spend</w:t>
      </w:r>
      <w:r>
        <w:rPr>
          <w:rFonts w:ascii="Times New Roman" w:hAnsi="Times New Roman" w:cs="Times New Roman"/>
        </w:rPr>
        <w:t xml:space="preserve"> </w:t>
      </w:r>
      <w:r w:rsidRPr="00585CF9">
        <w:rPr>
          <w:rFonts w:ascii="Times New Roman" w:hAnsi="Times New Roman" w:cs="Times New Roman"/>
        </w:rPr>
        <w:t>= 40% × 9,60,000</w:t>
      </w:r>
      <w:r>
        <w:rPr>
          <w:rFonts w:ascii="Times New Roman" w:hAnsi="Times New Roman" w:cs="Times New Roman"/>
        </w:rPr>
        <w:t xml:space="preserve"> </w:t>
      </w:r>
      <w:r w:rsidRPr="00585CF9">
        <w:rPr>
          <w:rFonts w:ascii="Times New Roman" w:hAnsi="Times New Roman" w:cs="Times New Roman"/>
        </w:rPr>
        <w:t>= ₹3,84,000</w:t>
      </w:r>
    </w:p>
    <w:p w14:paraId="1ABA92C0" w14:textId="210A7647" w:rsidR="00585CF9" w:rsidRPr="00585CF9" w:rsidRDefault="00585CF9" w:rsidP="00585CF9">
      <w:pPr>
        <w:rPr>
          <w:rFonts w:ascii="Times New Roman" w:hAnsi="Times New Roman" w:cs="Times New Roman"/>
        </w:rPr>
      </w:pPr>
      <w:r w:rsidRPr="00585CF9">
        <w:rPr>
          <w:rFonts w:ascii="Times New Roman" w:hAnsi="Times New Roman" w:cs="Times New Roman"/>
        </w:rPr>
        <w:t>Ad Cost Per Unit</w:t>
      </w:r>
      <w:r>
        <w:rPr>
          <w:rFonts w:ascii="Times New Roman" w:hAnsi="Times New Roman" w:cs="Times New Roman"/>
        </w:rPr>
        <w:t xml:space="preserve"> </w:t>
      </w:r>
      <w:r w:rsidRPr="00585CF9">
        <w:rPr>
          <w:rFonts w:ascii="Times New Roman" w:hAnsi="Times New Roman" w:cs="Times New Roman"/>
        </w:rPr>
        <w:t>= 3,84,000 ÷ 1200</w:t>
      </w:r>
      <w:r>
        <w:rPr>
          <w:rFonts w:ascii="Times New Roman" w:hAnsi="Times New Roman" w:cs="Times New Roman"/>
        </w:rPr>
        <w:t xml:space="preserve"> </w:t>
      </w:r>
      <w:r w:rsidRPr="00585CF9">
        <w:rPr>
          <w:rFonts w:ascii="Times New Roman" w:hAnsi="Times New Roman" w:cs="Times New Roman"/>
        </w:rPr>
        <w:t>= ₹320</w:t>
      </w:r>
    </w:p>
    <w:p w14:paraId="4EB18DD5" w14:textId="2D333679" w:rsidR="00585CF9" w:rsidRPr="00585CF9" w:rsidRDefault="00585CF9" w:rsidP="00585CF9">
      <w:pPr>
        <w:rPr>
          <w:rFonts w:ascii="Times New Roman" w:hAnsi="Times New Roman" w:cs="Times New Roman"/>
        </w:rPr>
      </w:pPr>
      <w:r w:rsidRPr="00585CF9">
        <w:rPr>
          <w:rFonts w:ascii="Times New Roman" w:hAnsi="Times New Roman" w:cs="Times New Roman"/>
        </w:rPr>
        <w:t>Net Margin</w:t>
      </w:r>
      <w:r>
        <w:rPr>
          <w:rFonts w:ascii="Times New Roman" w:hAnsi="Times New Roman" w:cs="Times New Roman"/>
        </w:rPr>
        <w:t xml:space="preserve"> </w:t>
      </w:r>
      <w:r w:rsidRPr="00585CF9">
        <w:rPr>
          <w:rFonts w:ascii="Times New Roman" w:hAnsi="Times New Roman" w:cs="Times New Roman"/>
        </w:rPr>
        <w:t xml:space="preserve">= 520 − 96 </w:t>
      </w:r>
      <w:r>
        <w:rPr>
          <w:rFonts w:ascii="Times New Roman" w:hAnsi="Times New Roman" w:cs="Times New Roman"/>
        </w:rPr>
        <w:t>–</w:t>
      </w:r>
      <w:r w:rsidRPr="00585CF9">
        <w:rPr>
          <w:rFonts w:ascii="Times New Roman" w:hAnsi="Times New Roman" w:cs="Times New Roman"/>
        </w:rPr>
        <w:t xml:space="preserve"> 320</w:t>
      </w:r>
      <w:r>
        <w:rPr>
          <w:rFonts w:ascii="Times New Roman" w:hAnsi="Times New Roman" w:cs="Times New Roman"/>
        </w:rPr>
        <w:t xml:space="preserve"> </w:t>
      </w:r>
      <w:r w:rsidRPr="00585CF9">
        <w:rPr>
          <w:rFonts w:ascii="Times New Roman" w:hAnsi="Times New Roman" w:cs="Times New Roman"/>
        </w:rPr>
        <w:t>= ₹104</w:t>
      </w:r>
    </w:p>
    <w:p w14:paraId="1BBAE657" w14:textId="6A78B109" w:rsidR="00585CF9" w:rsidRPr="00585CF9" w:rsidRDefault="00585CF9" w:rsidP="00585CF9">
      <w:pPr>
        <w:rPr>
          <w:rFonts w:ascii="Times New Roman" w:hAnsi="Times New Roman" w:cs="Times New Roman"/>
        </w:rPr>
      </w:pPr>
      <w:r w:rsidRPr="00585CF9">
        <w:rPr>
          <w:rFonts w:ascii="Times New Roman" w:hAnsi="Times New Roman" w:cs="Times New Roman"/>
        </w:rPr>
        <w:t>Ad Profit</w:t>
      </w:r>
      <w:r w:rsidR="00BA43FA">
        <w:rPr>
          <w:rFonts w:ascii="Times New Roman" w:hAnsi="Times New Roman" w:cs="Times New Roman"/>
        </w:rPr>
        <w:t xml:space="preserve"> </w:t>
      </w:r>
      <w:r w:rsidRPr="00585CF9">
        <w:rPr>
          <w:rFonts w:ascii="Times New Roman" w:hAnsi="Times New Roman" w:cs="Times New Roman"/>
        </w:rPr>
        <w:t>= 104 × 1200</w:t>
      </w:r>
      <w:r w:rsidR="00BA43FA">
        <w:rPr>
          <w:rFonts w:ascii="Times New Roman" w:hAnsi="Times New Roman" w:cs="Times New Roman"/>
        </w:rPr>
        <w:t xml:space="preserve"> </w:t>
      </w:r>
      <w:r w:rsidRPr="00585CF9">
        <w:rPr>
          <w:rFonts w:ascii="Times New Roman" w:hAnsi="Times New Roman" w:cs="Times New Roman"/>
        </w:rPr>
        <w:t>= ₹1,24,800</w:t>
      </w:r>
    </w:p>
    <w:p w14:paraId="450D59E5" w14:textId="71CD4248" w:rsidR="00585CF9" w:rsidRPr="00585CF9" w:rsidRDefault="00585CF9" w:rsidP="00585CF9">
      <w:pPr>
        <w:rPr>
          <w:rFonts w:ascii="Times New Roman" w:hAnsi="Times New Roman" w:cs="Times New Roman"/>
        </w:rPr>
      </w:pPr>
      <w:r w:rsidRPr="00585CF9">
        <w:rPr>
          <w:rFonts w:ascii="Times New Roman" w:hAnsi="Times New Roman" w:cs="Times New Roman"/>
        </w:rPr>
        <w:t>Organic Profit</w:t>
      </w:r>
      <w:r w:rsidR="00BA43FA">
        <w:rPr>
          <w:rFonts w:ascii="Times New Roman" w:hAnsi="Times New Roman" w:cs="Times New Roman"/>
        </w:rPr>
        <w:t xml:space="preserve"> </w:t>
      </w:r>
      <w:r w:rsidRPr="00585CF9">
        <w:rPr>
          <w:rFonts w:ascii="Times New Roman" w:hAnsi="Times New Roman" w:cs="Times New Roman"/>
        </w:rPr>
        <w:t>= 424 × 2000</w:t>
      </w:r>
      <w:r w:rsidR="00BA43FA">
        <w:rPr>
          <w:rFonts w:ascii="Times New Roman" w:hAnsi="Times New Roman" w:cs="Times New Roman"/>
        </w:rPr>
        <w:t xml:space="preserve"> </w:t>
      </w:r>
      <w:r w:rsidRPr="00585CF9">
        <w:rPr>
          <w:rFonts w:ascii="Times New Roman" w:hAnsi="Times New Roman" w:cs="Times New Roman"/>
        </w:rPr>
        <w:t>= ₹8,48,000</w:t>
      </w:r>
    </w:p>
    <w:p w14:paraId="5F52F7A4" w14:textId="4830147F" w:rsidR="00585CF9" w:rsidRPr="00585CF9" w:rsidRDefault="00585CF9" w:rsidP="00585CF9">
      <w:pPr>
        <w:rPr>
          <w:rFonts w:ascii="Times New Roman" w:hAnsi="Times New Roman" w:cs="Times New Roman"/>
        </w:rPr>
      </w:pPr>
      <w:r w:rsidRPr="00585CF9">
        <w:rPr>
          <w:rFonts w:ascii="Times New Roman" w:hAnsi="Times New Roman" w:cs="Times New Roman"/>
        </w:rPr>
        <w:t>Monthly Profit</w:t>
      </w:r>
      <w:r w:rsidR="00BA43FA">
        <w:rPr>
          <w:rFonts w:ascii="Times New Roman" w:hAnsi="Times New Roman" w:cs="Times New Roman"/>
        </w:rPr>
        <w:t xml:space="preserve"> </w:t>
      </w:r>
      <w:r w:rsidRPr="00585CF9">
        <w:rPr>
          <w:rFonts w:ascii="Times New Roman" w:hAnsi="Times New Roman" w:cs="Times New Roman"/>
        </w:rPr>
        <w:t>= 1,24,800 + 8,48,000 − 1,50,000</w:t>
      </w:r>
      <w:r w:rsidR="00BA43FA">
        <w:rPr>
          <w:rFonts w:ascii="Times New Roman" w:hAnsi="Times New Roman" w:cs="Times New Roman"/>
        </w:rPr>
        <w:t xml:space="preserve"> </w:t>
      </w:r>
      <w:r w:rsidRPr="00585CF9">
        <w:rPr>
          <w:rFonts w:ascii="Times New Roman" w:hAnsi="Times New Roman" w:cs="Times New Roman"/>
        </w:rPr>
        <w:t>= ₹8,22,800</w:t>
      </w:r>
    </w:p>
    <w:p w14:paraId="0CF33D67" w14:textId="48DEE2EF" w:rsidR="00585CF9" w:rsidRPr="00585CF9" w:rsidRDefault="00BA43FA" w:rsidP="00585CF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29B4BE39" wp14:editId="15F24A8E">
                <wp:simplePos x="0" y="0"/>
                <wp:positionH relativeFrom="column">
                  <wp:posOffset>0</wp:posOffset>
                </wp:positionH>
                <wp:positionV relativeFrom="paragraph">
                  <wp:posOffset>0</wp:posOffset>
                </wp:positionV>
                <wp:extent cx="6743700" cy="38100"/>
                <wp:effectExtent l="0" t="0" r="19050" b="19050"/>
                <wp:wrapNone/>
                <wp:docPr id="16" name="Straight Connector 16"/>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C1CE9B" id="Straight Connector 16"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3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" strokecolor="black [3200]" strokeweight="1pt">
                <v:stroke joinstyle="miter"/>
              </v:line>
            </w:pict>
          </mc:Fallback>
        </mc:AlternateContent>
      </w:r>
    </w:p>
    <w:p w14:paraId="6A873E54"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035"/>
      </w:tblGrid>
      <w:tr w:rsidR="00585CF9" w:rsidRPr="00585CF9" w14:paraId="12E6EA60" w14:textId="77777777" w:rsidTr="00585CF9">
        <w:trPr>
          <w:tblHeader/>
          <w:tblCellSpacing w:w="15" w:type="dxa"/>
        </w:trPr>
        <w:tc>
          <w:tcPr>
            <w:tcW w:w="0" w:type="auto"/>
            <w:vAlign w:val="center"/>
            <w:hideMark/>
          </w:tcPr>
          <w:p w14:paraId="616F1945"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Metric</w:t>
            </w:r>
          </w:p>
        </w:tc>
        <w:tc>
          <w:tcPr>
            <w:tcW w:w="0" w:type="auto"/>
            <w:vAlign w:val="center"/>
            <w:hideMark/>
          </w:tcPr>
          <w:p w14:paraId="7E295676"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Value</w:t>
            </w:r>
          </w:p>
        </w:tc>
      </w:tr>
      <w:tr w:rsidR="00585CF9" w:rsidRPr="00585CF9" w14:paraId="53470F8B" w14:textId="77777777" w:rsidTr="00585CF9">
        <w:trPr>
          <w:tblCellSpacing w:w="15" w:type="dxa"/>
        </w:trPr>
        <w:tc>
          <w:tcPr>
            <w:tcW w:w="0" w:type="auto"/>
            <w:vAlign w:val="center"/>
            <w:hideMark/>
          </w:tcPr>
          <w:p w14:paraId="3FBA21F1"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ACOS</w:t>
            </w:r>
          </w:p>
        </w:tc>
        <w:tc>
          <w:tcPr>
            <w:tcW w:w="0" w:type="auto"/>
            <w:vAlign w:val="center"/>
            <w:hideMark/>
          </w:tcPr>
          <w:p w14:paraId="62B4F5D0"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40%</w:t>
            </w:r>
          </w:p>
        </w:tc>
      </w:tr>
      <w:tr w:rsidR="00585CF9" w:rsidRPr="00585CF9" w14:paraId="20D40C5A" w14:textId="77777777" w:rsidTr="00585CF9">
        <w:trPr>
          <w:tblCellSpacing w:w="15" w:type="dxa"/>
        </w:trPr>
        <w:tc>
          <w:tcPr>
            <w:tcW w:w="0" w:type="auto"/>
            <w:vAlign w:val="center"/>
            <w:hideMark/>
          </w:tcPr>
          <w:p w14:paraId="682C1F4F"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Monthly Profit</w:t>
            </w:r>
          </w:p>
        </w:tc>
        <w:tc>
          <w:tcPr>
            <w:tcW w:w="0" w:type="auto"/>
            <w:vAlign w:val="center"/>
            <w:hideMark/>
          </w:tcPr>
          <w:p w14:paraId="7FBA1567"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₹8,22,800</w:t>
            </w:r>
          </w:p>
        </w:tc>
      </w:tr>
    </w:tbl>
    <w:p w14:paraId="01EA9CF6" w14:textId="54D4F17B" w:rsidR="00585CF9" w:rsidRPr="00585CF9" w:rsidRDefault="00BA43FA" w:rsidP="00585CF9">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0840E9C2" wp14:editId="3D54646F">
                <wp:simplePos x="0" y="0"/>
                <wp:positionH relativeFrom="column">
                  <wp:posOffset>0</wp:posOffset>
                </wp:positionH>
                <wp:positionV relativeFrom="paragraph">
                  <wp:posOffset>-635</wp:posOffset>
                </wp:positionV>
                <wp:extent cx="6743700" cy="38100"/>
                <wp:effectExtent l="0" t="0" r="19050" b="19050"/>
                <wp:wrapNone/>
                <wp:docPr id="17" name="Straight Connector 17"/>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6A5159" id="Straight Connector 17"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3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" strokecolor="black [3200]" strokeweight="1pt">
                <v:stroke joinstyle="miter"/>
              </v:line>
            </w:pict>
          </mc:Fallback>
        </mc:AlternateContent>
      </w:r>
    </w:p>
    <w:p w14:paraId="209428B1"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Business Interpretation</w:t>
      </w:r>
    </w:p>
    <w:p w14:paraId="6EE9BEEE"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Although the business remains profitable, profit declines significantly compared to the base scenario. The increase in ACOS reduces advertising efficiency and lowers profit per unit. To improve performance, the business should focus on optimizing keywords, improving product listings, enhancing creatives, and increasing conversion rates.</w:t>
      </w:r>
    </w:p>
    <w:p w14:paraId="184E9CE3" w14:textId="6630ADF6" w:rsidR="00585CF9" w:rsidRPr="00585CF9" w:rsidRDefault="00BA43FA" w:rsidP="00585CF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748EB0B9" wp14:editId="211E9ACD">
                <wp:simplePos x="0" y="0"/>
                <wp:positionH relativeFrom="column">
                  <wp:posOffset>0</wp:posOffset>
                </wp:positionH>
                <wp:positionV relativeFrom="paragraph">
                  <wp:posOffset>-635</wp:posOffset>
                </wp:positionV>
                <wp:extent cx="6743700" cy="38100"/>
                <wp:effectExtent l="0" t="0" r="19050" b="19050"/>
                <wp:wrapNone/>
                <wp:docPr id="18" name="Straight Connector 18"/>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D5DCFD" id="Straight Connector 18"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3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" strokecolor="black [3200]" strokeweight="1pt">
                <v:stroke joinstyle="miter"/>
              </v:line>
            </w:pict>
          </mc:Fallback>
        </mc:AlternateContent>
      </w:r>
    </w:p>
    <w:p w14:paraId="46381F22" w14:textId="77777777" w:rsidR="00BA43FA" w:rsidRDefault="00BA43FA" w:rsidP="00585CF9">
      <w:pPr>
        <w:rPr>
          <w:rFonts w:ascii="Times New Roman" w:hAnsi="Times New Roman" w:cs="Times New Roman"/>
          <w:b/>
          <w:bCs/>
        </w:rPr>
      </w:pPr>
    </w:p>
    <w:p w14:paraId="4E3E960A" w14:textId="77777777" w:rsidR="00BA43FA" w:rsidRDefault="00BA43FA" w:rsidP="00585CF9">
      <w:pPr>
        <w:rPr>
          <w:rFonts w:ascii="Times New Roman" w:hAnsi="Times New Roman" w:cs="Times New Roman"/>
          <w:b/>
          <w:bCs/>
        </w:rPr>
      </w:pPr>
    </w:p>
    <w:p w14:paraId="1E840D99" w14:textId="77777777" w:rsidR="00BA43FA" w:rsidRDefault="00BA43FA" w:rsidP="00585CF9">
      <w:pPr>
        <w:rPr>
          <w:rFonts w:ascii="Times New Roman" w:hAnsi="Times New Roman" w:cs="Times New Roman"/>
          <w:b/>
          <w:bCs/>
        </w:rPr>
      </w:pPr>
    </w:p>
    <w:p w14:paraId="67EB7A95" w14:textId="77777777" w:rsidR="00BA43FA" w:rsidRDefault="00BA43FA" w:rsidP="00585CF9">
      <w:pPr>
        <w:rPr>
          <w:rFonts w:ascii="Times New Roman" w:hAnsi="Times New Roman" w:cs="Times New Roman"/>
          <w:b/>
          <w:bCs/>
        </w:rPr>
      </w:pPr>
    </w:p>
    <w:p w14:paraId="2BC66347" w14:textId="77777777" w:rsidR="00BA43FA" w:rsidRDefault="00BA43FA" w:rsidP="00585CF9">
      <w:pPr>
        <w:rPr>
          <w:rFonts w:ascii="Times New Roman" w:hAnsi="Times New Roman" w:cs="Times New Roman"/>
          <w:b/>
          <w:bCs/>
        </w:rPr>
      </w:pPr>
    </w:p>
    <w:p w14:paraId="1FA398B8" w14:textId="77777777" w:rsidR="00BA43FA" w:rsidRDefault="00BA43FA" w:rsidP="00585CF9">
      <w:pPr>
        <w:rPr>
          <w:rFonts w:ascii="Times New Roman" w:hAnsi="Times New Roman" w:cs="Times New Roman"/>
          <w:b/>
          <w:bCs/>
        </w:rPr>
      </w:pPr>
    </w:p>
    <w:p w14:paraId="1AE55DA6" w14:textId="74DB644B"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Q6. Scaling Analysis</w:t>
      </w:r>
    </w:p>
    <w:p w14:paraId="6C467115"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Formula</w:t>
      </w:r>
    </w:p>
    <w:p w14:paraId="656D3347"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ACOS = Ad Spend ÷ Ad Revenue × 100</w:t>
      </w:r>
    </w:p>
    <w:p w14:paraId="2955265A"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Monthly Profit = Ad Profit + Organic Profit − Fixed Cost</w:t>
      </w:r>
    </w:p>
    <w:p w14:paraId="42AD1254"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pict w14:anchorId="417820A8">
          <v:rect id="_x0000_i1183" style="width:0;height:1.5pt" o:hralign="center" o:hrstd="t" o:hr="t" fillcolor="#a0a0a0" stroked="f"/>
        </w:pict>
      </w:r>
    </w:p>
    <w:p w14:paraId="04A4ECDF"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Calculation</w:t>
      </w:r>
    </w:p>
    <w:p w14:paraId="4F94D901" w14:textId="6CAE6CA2" w:rsidR="00585CF9" w:rsidRPr="00585CF9" w:rsidRDefault="00585CF9" w:rsidP="00585CF9">
      <w:pPr>
        <w:rPr>
          <w:rFonts w:ascii="Times New Roman" w:hAnsi="Times New Roman" w:cs="Times New Roman"/>
        </w:rPr>
      </w:pPr>
      <w:r w:rsidRPr="00585CF9">
        <w:rPr>
          <w:rFonts w:ascii="Times New Roman" w:hAnsi="Times New Roman" w:cs="Times New Roman"/>
        </w:rPr>
        <w:t>Ad Spend</w:t>
      </w:r>
      <w:r w:rsidR="00BA43FA">
        <w:rPr>
          <w:rFonts w:ascii="Times New Roman" w:hAnsi="Times New Roman" w:cs="Times New Roman"/>
        </w:rPr>
        <w:t xml:space="preserve"> </w:t>
      </w:r>
      <w:r w:rsidRPr="00585CF9">
        <w:rPr>
          <w:rFonts w:ascii="Times New Roman" w:hAnsi="Times New Roman" w:cs="Times New Roman"/>
        </w:rPr>
        <w:t>= ₹6,00,000</w:t>
      </w:r>
    </w:p>
    <w:p w14:paraId="2387E193" w14:textId="2DA1CF8B" w:rsidR="00585CF9" w:rsidRPr="00585CF9" w:rsidRDefault="00585CF9" w:rsidP="00585CF9">
      <w:pPr>
        <w:rPr>
          <w:rFonts w:ascii="Times New Roman" w:hAnsi="Times New Roman" w:cs="Times New Roman"/>
        </w:rPr>
      </w:pPr>
      <w:r w:rsidRPr="00585CF9">
        <w:rPr>
          <w:rFonts w:ascii="Times New Roman" w:hAnsi="Times New Roman" w:cs="Times New Roman"/>
        </w:rPr>
        <w:t>Ad Units</w:t>
      </w:r>
      <w:r w:rsidR="00BA43FA">
        <w:rPr>
          <w:rFonts w:ascii="Times New Roman" w:hAnsi="Times New Roman" w:cs="Times New Roman"/>
        </w:rPr>
        <w:t xml:space="preserve"> </w:t>
      </w:r>
      <w:r w:rsidRPr="00585CF9">
        <w:rPr>
          <w:rFonts w:ascii="Times New Roman" w:hAnsi="Times New Roman" w:cs="Times New Roman"/>
        </w:rPr>
        <w:t>= 2500</w:t>
      </w:r>
    </w:p>
    <w:p w14:paraId="1E3535B7" w14:textId="38EF0475" w:rsidR="00585CF9" w:rsidRPr="00585CF9" w:rsidRDefault="00585CF9" w:rsidP="00585CF9">
      <w:pPr>
        <w:rPr>
          <w:rFonts w:ascii="Times New Roman" w:hAnsi="Times New Roman" w:cs="Times New Roman"/>
        </w:rPr>
      </w:pPr>
      <w:r w:rsidRPr="00585CF9">
        <w:rPr>
          <w:rFonts w:ascii="Times New Roman" w:hAnsi="Times New Roman" w:cs="Times New Roman"/>
        </w:rPr>
        <w:t>Revenue</w:t>
      </w:r>
      <w:r w:rsidR="00BA43FA">
        <w:rPr>
          <w:rFonts w:ascii="Times New Roman" w:hAnsi="Times New Roman" w:cs="Times New Roman"/>
        </w:rPr>
        <w:t xml:space="preserve"> </w:t>
      </w:r>
      <w:r w:rsidRPr="00585CF9">
        <w:rPr>
          <w:rFonts w:ascii="Times New Roman" w:hAnsi="Times New Roman" w:cs="Times New Roman"/>
        </w:rPr>
        <w:t>= 2500 × 800</w:t>
      </w:r>
      <w:r w:rsidR="00BA43FA">
        <w:rPr>
          <w:rFonts w:ascii="Times New Roman" w:hAnsi="Times New Roman" w:cs="Times New Roman"/>
        </w:rPr>
        <w:t xml:space="preserve"> </w:t>
      </w:r>
      <w:r w:rsidRPr="00585CF9">
        <w:rPr>
          <w:rFonts w:ascii="Times New Roman" w:hAnsi="Times New Roman" w:cs="Times New Roman"/>
        </w:rPr>
        <w:t>= ₹20,00,000</w:t>
      </w:r>
    </w:p>
    <w:p w14:paraId="00DFC636" w14:textId="56148AD7" w:rsidR="00585CF9" w:rsidRPr="00585CF9" w:rsidRDefault="00585CF9" w:rsidP="00585CF9">
      <w:pPr>
        <w:rPr>
          <w:rFonts w:ascii="Times New Roman" w:hAnsi="Times New Roman" w:cs="Times New Roman"/>
        </w:rPr>
      </w:pPr>
      <w:r w:rsidRPr="00585CF9">
        <w:rPr>
          <w:rFonts w:ascii="Times New Roman" w:hAnsi="Times New Roman" w:cs="Times New Roman"/>
        </w:rPr>
        <w:t>ACOS</w:t>
      </w:r>
      <w:r w:rsidR="00BA43FA">
        <w:rPr>
          <w:rFonts w:ascii="Times New Roman" w:hAnsi="Times New Roman" w:cs="Times New Roman"/>
        </w:rPr>
        <w:t xml:space="preserve"> </w:t>
      </w:r>
      <w:r w:rsidRPr="00585CF9">
        <w:rPr>
          <w:rFonts w:ascii="Times New Roman" w:hAnsi="Times New Roman" w:cs="Times New Roman"/>
        </w:rPr>
        <w:t>= 6,00,000 ÷ 20,00,000 × 100</w:t>
      </w:r>
      <w:r w:rsidR="00BA43FA">
        <w:rPr>
          <w:rFonts w:ascii="Times New Roman" w:hAnsi="Times New Roman" w:cs="Times New Roman"/>
        </w:rPr>
        <w:t xml:space="preserve"> </w:t>
      </w:r>
      <w:r w:rsidRPr="00585CF9">
        <w:rPr>
          <w:rFonts w:ascii="Times New Roman" w:hAnsi="Times New Roman" w:cs="Times New Roman"/>
        </w:rPr>
        <w:t>= 30%</w:t>
      </w:r>
    </w:p>
    <w:p w14:paraId="23CC3FFC" w14:textId="6015E839" w:rsidR="00585CF9" w:rsidRPr="00585CF9" w:rsidRDefault="00585CF9" w:rsidP="00585CF9">
      <w:pPr>
        <w:rPr>
          <w:rFonts w:ascii="Times New Roman" w:hAnsi="Times New Roman" w:cs="Times New Roman"/>
        </w:rPr>
      </w:pPr>
      <w:r w:rsidRPr="00585CF9">
        <w:rPr>
          <w:rFonts w:ascii="Times New Roman" w:hAnsi="Times New Roman" w:cs="Times New Roman"/>
        </w:rPr>
        <w:t>Ad Cost Per Unit</w:t>
      </w:r>
      <w:r w:rsidR="00BA43FA">
        <w:rPr>
          <w:rFonts w:ascii="Times New Roman" w:hAnsi="Times New Roman" w:cs="Times New Roman"/>
        </w:rPr>
        <w:t xml:space="preserve"> </w:t>
      </w:r>
      <w:r w:rsidRPr="00585CF9">
        <w:rPr>
          <w:rFonts w:ascii="Times New Roman" w:hAnsi="Times New Roman" w:cs="Times New Roman"/>
        </w:rPr>
        <w:t>= 240</w:t>
      </w:r>
    </w:p>
    <w:p w14:paraId="1A7B9090" w14:textId="3DE49A0E" w:rsidR="00585CF9" w:rsidRPr="00585CF9" w:rsidRDefault="00585CF9" w:rsidP="00585CF9">
      <w:pPr>
        <w:rPr>
          <w:rFonts w:ascii="Times New Roman" w:hAnsi="Times New Roman" w:cs="Times New Roman"/>
        </w:rPr>
      </w:pPr>
      <w:r w:rsidRPr="00585CF9">
        <w:rPr>
          <w:rFonts w:ascii="Times New Roman" w:hAnsi="Times New Roman" w:cs="Times New Roman"/>
        </w:rPr>
        <w:t>Net Margin</w:t>
      </w:r>
      <w:r w:rsidR="00BA43FA">
        <w:rPr>
          <w:rFonts w:ascii="Times New Roman" w:hAnsi="Times New Roman" w:cs="Times New Roman"/>
        </w:rPr>
        <w:t xml:space="preserve"> </w:t>
      </w:r>
      <w:r w:rsidRPr="00585CF9">
        <w:rPr>
          <w:rFonts w:ascii="Times New Roman" w:hAnsi="Times New Roman" w:cs="Times New Roman"/>
        </w:rPr>
        <w:t xml:space="preserve">= 520 − 96 </w:t>
      </w:r>
      <w:r w:rsidR="00BA43FA">
        <w:rPr>
          <w:rFonts w:ascii="Times New Roman" w:hAnsi="Times New Roman" w:cs="Times New Roman"/>
        </w:rPr>
        <w:t>–</w:t>
      </w:r>
      <w:r w:rsidRPr="00585CF9">
        <w:rPr>
          <w:rFonts w:ascii="Times New Roman" w:hAnsi="Times New Roman" w:cs="Times New Roman"/>
        </w:rPr>
        <w:t xml:space="preserve"> </w:t>
      </w:r>
      <w:r w:rsidR="00BA43FA" w:rsidRPr="00585CF9">
        <w:rPr>
          <w:rFonts w:ascii="Times New Roman" w:hAnsi="Times New Roman" w:cs="Times New Roman"/>
        </w:rPr>
        <w:t>240</w:t>
      </w:r>
      <w:r w:rsidR="00BA43FA">
        <w:rPr>
          <w:rFonts w:ascii="Times New Roman" w:hAnsi="Times New Roman" w:cs="Times New Roman"/>
        </w:rPr>
        <w:t xml:space="preserve"> =</w:t>
      </w:r>
      <w:r w:rsidRPr="00585CF9">
        <w:rPr>
          <w:rFonts w:ascii="Times New Roman" w:hAnsi="Times New Roman" w:cs="Times New Roman"/>
        </w:rPr>
        <w:t xml:space="preserve"> ₹184</w:t>
      </w:r>
    </w:p>
    <w:p w14:paraId="5AA5D1FE" w14:textId="7644A631" w:rsidR="00585CF9" w:rsidRPr="00585CF9" w:rsidRDefault="00585CF9" w:rsidP="00585CF9">
      <w:pPr>
        <w:rPr>
          <w:rFonts w:ascii="Times New Roman" w:hAnsi="Times New Roman" w:cs="Times New Roman"/>
        </w:rPr>
      </w:pPr>
      <w:r w:rsidRPr="00585CF9">
        <w:rPr>
          <w:rFonts w:ascii="Times New Roman" w:hAnsi="Times New Roman" w:cs="Times New Roman"/>
        </w:rPr>
        <w:t>Ad Profit</w:t>
      </w:r>
      <w:r w:rsidR="00BA43FA">
        <w:rPr>
          <w:rFonts w:ascii="Times New Roman" w:hAnsi="Times New Roman" w:cs="Times New Roman"/>
        </w:rPr>
        <w:t xml:space="preserve"> </w:t>
      </w:r>
      <w:r w:rsidRPr="00585CF9">
        <w:rPr>
          <w:rFonts w:ascii="Times New Roman" w:hAnsi="Times New Roman" w:cs="Times New Roman"/>
        </w:rPr>
        <w:t>= 184 × 2500</w:t>
      </w:r>
      <w:r w:rsidR="00BA43FA">
        <w:rPr>
          <w:rFonts w:ascii="Times New Roman" w:hAnsi="Times New Roman" w:cs="Times New Roman"/>
        </w:rPr>
        <w:t xml:space="preserve"> </w:t>
      </w:r>
      <w:r w:rsidRPr="00585CF9">
        <w:rPr>
          <w:rFonts w:ascii="Times New Roman" w:hAnsi="Times New Roman" w:cs="Times New Roman"/>
        </w:rPr>
        <w:t>= ₹4,60,000</w:t>
      </w:r>
    </w:p>
    <w:p w14:paraId="125A15BF" w14:textId="5712B2DB" w:rsidR="00585CF9" w:rsidRPr="00585CF9" w:rsidRDefault="00585CF9" w:rsidP="00585CF9">
      <w:pPr>
        <w:rPr>
          <w:rFonts w:ascii="Times New Roman" w:hAnsi="Times New Roman" w:cs="Times New Roman"/>
        </w:rPr>
      </w:pPr>
      <w:r w:rsidRPr="00585CF9">
        <w:rPr>
          <w:rFonts w:ascii="Times New Roman" w:hAnsi="Times New Roman" w:cs="Times New Roman"/>
        </w:rPr>
        <w:t>Organic Profit</w:t>
      </w:r>
      <w:r w:rsidR="00BA43FA">
        <w:rPr>
          <w:rFonts w:ascii="Times New Roman" w:hAnsi="Times New Roman" w:cs="Times New Roman"/>
        </w:rPr>
        <w:t xml:space="preserve"> </w:t>
      </w:r>
      <w:r w:rsidRPr="00585CF9">
        <w:rPr>
          <w:rFonts w:ascii="Times New Roman" w:hAnsi="Times New Roman" w:cs="Times New Roman"/>
        </w:rPr>
        <w:t>= ₹8,48,000</w:t>
      </w:r>
    </w:p>
    <w:p w14:paraId="5A23D712" w14:textId="2F7EC9AC" w:rsidR="00585CF9" w:rsidRPr="00585CF9" w:rsidRDefault="00585CF9" w:rsidP="00585CF9">
      <w:pPr>
        <w:rPr>
          <w:rFonts w:ascii="Times New Roman" w:hAnsi="Times New Roman" w:cs="Times New Roman"/>
        </w:rPr>
      </w:pPr>
      <w:r w:rsidRPr="00585CF9">
        <w:rPr>
          <w:rFonts w:ascii="Times New Roman" w:hAnsi="Times New Roman" w:cs="Times New Roman"/>
        </w:rPr>
        <w:t>Monthly Profit</w:t>
      </w:r>
      <w:r w:rsidR="00BA43FA">
        <w:rPr>
          <w:rFonts w:ascii="Times New Roman" w:hAnsi="Times New Roman" w:cs="Times New Roman"/>
        </w:rPr>
        <w:t xml:space="preserve"> </w:t>
      </w:r>
      <w:r w:rsidRPr="00585CF9">
        <w:rPr>
          <w:rFonts w:ascii="Times New Roman" w:hAnsi="Times New Roman" w:cs="Times New Roman"/>
        </w:rPr>
        <w:t>= 4,60,000 + 8,48,000 − 1,50,000</w:t>
      </w:r>
      <w:r w:rsidR="00BA43FA">
        <w:rPr>
          <w:rFonts w:ascii="Times New Roman" w:hAnsi="Times New Roman" w:cs="Times New Roman"/>
        </w:rPr>
        <w:t xml:space="preserve"> </w:t>
      </w:r>
      <w:r w:rsidRPr="00585CF9">
        <w:rPr>
          <w:rFonts w:ascii="Times New Roman" w:hAnsi="Times New Roman" w:cs="Times New Roman"/>
        </w:rPr>
        <w:t>= ₹11,58,000</w:t>
      </w:r>
    </w:p>
    <w:p w14:paraId="2BFEBE75" w14:textId="0E652340" w:rsidR="00585CF9" w:rsidRPr="00585CF9" w:rsidRDefault="00BA43FA" w:rsidP="00585CF9">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590619ED" wp14:editId="5A1D8478">
                <wp:simplePos x="0" y="0"/>
                <wp:positionH relativeFrom="column">
                  <wp:posOffset>0</wp:posOffset>
                </wp:positionH>
                <wp:positionV relativeFrom="paragraph">
                  <wp:posOffset>-635</wp:posOffset>
                </wp:positionV>
                <wp:extent cx="6743700" cy="38100"/>
                <wp:effectExtent l="0" t="0" r="19050" b="19050"/>
                <wp:wrapNone/>
                <wp:docPr id="19" name="Straight Connector 19"/>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1807DB" id="Straight Connector 19"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3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" strokecolor="black [3200]" strokeweight="1pt">
                <v:stroke joinstyle="miter"/>
              </v:line>
            </w:pict>
          </mc:Fallback>
        </mc:AlternateContent>
      </w:r>
    </w:p>
    <w:p w14:paraId="66DD5E13"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147"/>
      </w:tblGrid>
      <w:tr w:rsidR="00585CF9" w:rsidRPr="00585CF9" w14:paraId="2EB6198B" w14:textId="77777777" w:rsidTr="00585CF9">
        <w:trPr>
          <w:tblHeader/>
          <w:tblCellSpacing w:w="15" w:type="dxa"/>
        </w:trPr>
        <w:tc>
          <w:tcPr>
            <w:tcW w:w="0" w:type="auto"/>
            <w:vAlign w:val="center"/>
            <w:hideMark/>
          </w:tcPr>
          <w:p w14:paraId="556EFB5B"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Metric</w:t>
            </w:r>
          </w:p>
        </w:tc>
        <w:tc>
          <w:tcPr>
            <w:tcW w:w="0" w:type="auto"/>
            <w:vAlign w:val="center"/>
            <w:hideMark/>
          </w:tcPr>
          <w:p w14:paraId="1DADC6F3"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Value</w:t>
            </w:r>
          </w:p>
        </w:tc>
      </w:tr>
      <w:tr w:rsidR="00585CF9" w:rsidRPr="00585CF9" w14:paraId="13D6E3AF" w14:textId="77777777" w:rsidTr="00585CF9">
        <w:trPr>
          <w:tblCellSpacing w:w="15" w:type="dxa"/>
        </w:trPr>
        <w:tc>
          <w:tcPr>
            <w:tcW w:w="0" w:type="auto"/>
            <w:vAlign w:val="center"/>
            <w:hideMark/>
          </w:tcPr>
          <w:p w14:paraId="1AFEA4FE"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ACOS</w:t>
            </w:r>
          </w:p>
        </w:tc>
        <w:tc>
          <w:tcPr>
            <w:tcW w:w="0" w:type="auto"/>
            <w:vAlign w:val="center"/>
            <w:hideMark/>
          </w:tcPr>
          <w:p w14:paraId="360C604B"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30%</w:t>
            </w:r>
          </w:p>
        </w:tc>
      </w:tr>
      <w:tr w:rsidR="00585CF9" w:rsidRPr="00585CF9" w14:paraId="03561A84" w14:textId="77777777" w:rsidTr="00585CF9">
        <w:trPr>
          <w:tblCellSpacing w:w="15" w:type="dxa"/>
        </w:trPr>
        <w:tc>
          <w:tcPr>
            <w:tcW w:w="0" w:type="auto"/>
            <w:vAlign w:val="center"/>
            <w:hideMark/>
          </w:tcPr>
          <w:p w14:paraId="35E95A29"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Monthly Profit</w:t>
            </w:r>
          </w:p>
        </w:tc>
        <w:tc>
          <w:tcPr>
            <w:tcW w:w="0" w:type="auto"/>
            <w:vAlign w:val="center"/>
            <w:hideMark/>
          </w:tcPr>
          <w:p w14:paraId="5434A977"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₹11,58,000</w:t>
            </w:r>
          </w:p>
        </w:tc>
      </w:tr>
    </w:tbl>
    <w:p w14:paraId="1943FD17" w14:textId="123BC5BB" w:rsidR="00585CF9" w:rsidRPr="00585CF9" w:rsidRDefault="00BA43FA" w:rsidP="00585CF9">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1A1D49BD" wp14:editId="70A290FA">
                <wp:simplePos x="0" y="0"/>
                <wp:positionH relativeFrom="column">
                  <wp:posOffset>0</wp:posOffset>
                </wp:positionH>
                <wp:positionV relativeFrom="paragraph">
                  <wp:posOffset>0</wp:posOffset>
                </wp:positionV>
                <wp:extent cx="6743700" cy="38100"/>
                <wp:effectExtent l="0" t="0" r="19050" b="19050"/>
                <wp:wrapNone/>
                <wp:docPr id="20" name="Straight Connector 20"/>
                <wp:cNvGraphicFramePr/>
                <a:graphic xmlns:a="http://schemas.openxmlformats.org/drawingml/2006/main">
                  <a:graphicData uri="http://schemas.microsoft.com/office/word/2010/wordprocessingShape">
                    <wps:wsp>
                      <wps:cNvCnPr/>
                      <wps:spPr>
                        <a:xfrm flipV="1">
                          <a:off x="0" y="0"/>
                          <a:ext cx="674370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D4C7DC" id="Straight Connector 20"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3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" strokecolor="black [3200]" strokeweight="1pt">
                <v:stroke joinstyle="miter"/>
              </v:line>
            </w:pict>
          </mc:Fallback>
        </mc:AlternateContent>
      </w:r>
    </w:p>
    <w:p w14:paraId="60512B9A" w14:textId="77777777" w:rsidR="00585CF9" w:rsidRPr="00585CF9" w:rsidRDefault="00585CF9" w:rsidP="00585CF9">
      <w:pPr>
        <w:rPr>
          <w:rFonts w:ascii="Times New Roman" w:hAnsi="Times New Roman" w:cs="Times New Roman"/>
          <w:b/>
          <w:bCs/>
        </w:rPr>
      </w:pPr>
      <w:r w:rsidRPr="00585CF9">
        <w:rPr>
          <w:rFonts w:ascii="Times New Roman" w:hAnsi="Times New Roman" w:cs="Times New Roman"/>
          <w:b/>
          <w:bCs/>
        </w:rPr>
        <w:t>Business Interpretation</w:t>
      </w:r>
    </w:p>
    <w:p w14:paraId="2502A164" w14:textId="77777777" w:rsidR="00585CF9" w:rsidRPr="00585CF9" w:rsidRDefault="00585CF9" w:rsidP="00585CF9">
      <w:pPr>
        <w:rPr>
          <w:rFonts w:ascii="Times New Roman" w:hAnsi="Times New Roman" w:cs="Times New Roman"/>
        </w:rPr>
      </w:pPr>
      <w:r w:rsidRPr="00585CF9">
        <w:rPr>
          <w:rFonts w:ascii="Times New Roman" w:hAnsi="Times New Roman" w:cs="Times New Roman"/>
        </w:rPr>
        <w:t>Monthly profit increases from ₹10.34 lakh to ₹11.58 lakh despite higher advertising expenditure. This indicates that scaling remains profitable because the additional revenue generated outweighs the increase in advertising costs. Therefore, controlled scaling appears to be a viable growth strategy for the business.</w:t>
      </w:r>
    </w:p>
    <w:p w14:paraId="01CED359" w14:textId="77777777" w:rsidR="00B5522E" w:rsidRPr="00585CF9" w:rsidRDefault="00B5522E">
      <w:pPr>
        <w:rPr>
          <w:rFonts w:ascii="Times New Roman" w:hAnsi="Times New Roman" w:cs="Times New Roman"/>
        </w:rPr>
      </w:pPr>
    </w:p>
    <w:sectPr w:rsidR="00B5522E" w:rsidRPr="00585CF9" w:rsidSect="00585CF9">
      <w:pgSz w:w="12240" w:h="15840"/>
      <w:pgMar w:top="284" w:right="1440"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C40"/>
    <w:rsid w:val="000804D5"/>
    <w:rsid w:val="004016EC"/>
    <w:rsid w:val="00585CF9"/>
    <w:rsid w:val="008D5C40"/>
    <w:rsid w:val="00963397"/>
    <w:rsid w:val="00B5522E"/>
    <w:rsid w:val="00BA4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6544F"/>
  <w15:chartTrackingRefBased/>
  <w15:docId w15:val="{5D11BB2B-7657-4D2F-A22D-6FD76DF80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C40"/>
    <w:rPr>
      <w:rFonts w:eastAsiaTheme="majorEastAsia" w:cstheme="majorBidi"/>
      <w:color w:val="272727" w:themeColor="text1" w:themeTint="D8"/>
    </w:rPr>
  </w:style>
  <w:style w:type="paragraph" w:styleId="Title">
    <w:name w:val="Title"/>
    <w:basedOn w:val="Normal"/>
    <w:next w:val="Normal"/>
    <w:link w:val="TitleChar"/>
    <w:uiPriority w:val="10"/>
    <w:qFormat/>
    <w:rsid w:val="008D5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C40"/>
    <w:pPr>
      <w:spacing w:before="160"/>
      <w:jc w:val="center"/>
    </w:pPr>
    <w:rPr>
      <w:i/>
      <w:iCs/>
      <w:color w:val="404040" w:themeColor="text1" w:themeTint="BF"/>
    </w:rPr>
  </w:style>
  <w:style w:type="character" w:customStyle="1" w:styleId="QuoteChar">
    <w:name w:val="Quote Char"/>
    <w:basedOn w:val="DefaultParagraphFont"/>
    <w:link w:val="Quote"/>
    <w:uiPriority w:val="29"/>
    <w:rsid w:val="008D5C40"/>
    <w:rPr>
      <w:i/>
      <w:iCs/>
      <w:color w:val="404040" w:themeColor="text1" w:themeTint="BF"/>
    </w:rPr>
  </w:style>
  <w:style w:type="paragraph" w:styleId="ListParagraph">
    <w:name w:val="List Paragraph"/>
    <w:basedOn w:val="Normal"/>
    <w:uiPriority w:val="34"/>
    <w:qFormat/>
    <w:rsid w:val="008D5C40"/>
    <w:pPr>
      <w:ind w:left="720"/>
      <w:contextualSpacing/>
    </w:pPr>
  </w:style>
  <w:style w:type="character" w:styleId="IntenseEmphasis">
    <w:name w:val="Intense Emphasis"/>
    <w:basedOn w:val="DefaultParagraphFont"/>
    <w:uiPriority w:val="21"/>
    <w:qFormat/>
    <w:rsid w:val="008D5C40"/>
    <w:rPr>
      <w:i/>
      <w:iCs/>
      <w:color w:val="0F4761" w:themeColor="accent1" w:themeShade="BF"/>
    </w:rPr>
  </w:style>
  <w:style w:type="paragraph" w:styleId="IntenseQuote">
    <w:name w:val="Intense Quote"/>
    <w:basedOn w:val="Normal"/>
    <w:next w:val="Normal"/>
    <w:link w:val="IntenseQuoteChar"/>
    <w:uiPriority w:val="30"/>
    <w:qFormat/>
    <w:rsid w:val="008D5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C40"/>
    <w:rPr>
      <w:i/>
      <w:iCs/>
      <w:color w:val="0F4761" w:themeColor="accent1" w:themeShade="BF"/>
    </w:rPr>
  </w:style>
  <w:style w:type="character" w:styleId="IntenseReference">
    <w:name w:val="Intense Reference"/>
    <w:basedOn w:val="DefaultParagraphFont"/>
    <w:uiPriority w:val="32"/>
    <w:qFormat/>
    <w:rsid w:val="008D5C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146355">
      <w:bodyDiv w:val="1"/>
      <w:marLeft w:val="0"/>
      <w:marRight w:val="0"/>
      <w:marTop w:val="0"/>
      <w:marBottom w:val="0"/>
      <w:divBdr>
        <w:top w:val="none" w:sz="0" w:space="0" w:color="auto"/>
        <w:left w:val="none" w:sz="0" w:space="0" w:color="auto"/>
        <w:bottom w:val="none" w:sz="0" w:space="0" w:color="auto"/>
        <w:right w:val="none" w:sz="0" w:space="0" w:color="auto"/>
      </w:divBdr>
      <w:divsChild>
        <w:div w:id="315185289">
          <w:marLeft w:val="0"/>
          <w:marRight w:val="0"/>
          <w:marTop w:val="0"/>
          <w:marBottom w:val="0"/>
          <w:divBdr>
            <w:top w:val="none" w:sz="0" w:space="0" w:color="auto"/>
            <w:left w:val="none" w:sz="0" w:space="0" w:color="auto"/>
            <w:bottom w:val="none" w:sz="0" w:space="0" w:color="auto"/>
            <w:right w:val="none" w:sz="0" w:space="0" w:color="auto"/>
          </w:divBdr>
          <w:divsChild>
            <w:div w:id="35785629">
              <w:marLeft w:val="0"/>
              <w:marRight w:val="0"/>
              <w:marTop w:val="0"/>
              <w:marBottom w:val="0"/>
              <w:divBdr>
                <w:top w:val="none" w:sz="0" w:space="0" w:color="auto"/>
                <w:left w:val="none" w:sz="0" w:space="0" w:color="auto"/>
                <w:bottom w:val="none" w:sz="0" w:space="0" w:color="auto"/>
                <w:right w:val="none" w:sz="0" w:space="0" w:color="auto"/>
              </w:divBdr>
              <w:divsChild>
                <w:div w:id="327636351">
                  <w:marLeft w:val="0"/>
                  <w:marRight w:val="0"/>
                  <w:marTop w:val="0"/>
                  <w:marBottom w:val="0"/>
                  <w:divBdr>
                    <w:top w:val="none" w:sz="0" w:space="0" w:color="auto"/>
                    <w:left w:val="none" w:sz="0" w:space="0" w:color="auto"/>
                    <w:bottom w:val="none" w:sz="0" w:space="0" w:color="auto"/>
                    <w:right w:val="none" w:sz="0" w:space="0" w:color="auto"/>
                  </w:divBdr>
                  <w:divsChild>
                    <w:div w:id="1531845584">
                      <w:marLeft w:val="0"/>
                      <w:marRight w:val="0"/>
                      <w:marTop w:val="0"/>
                      <w:marBottom w:val="0"/>
                      <w:divBdr>
                        <w:top w:val="none" w:sz="0" w:space="0" w:color="auto"/>
                        <w:left w:val="none" w:sz="0" w:space="0" w:color="auto"/>
                        <w:bottom w:val="none" w:sz="0" w:space="0" w:color="auto"/>
                        <w:right w:val="none" w:sz="0" w:space="0" w:color="auto"/>
                      </w:divBdr>
                      <w:divsChild>
                        <w:div w:id="1516651997">
                          <w:marLeft w:val="0"/>
                          <w:marRight w:val="0"/>
                          <w:marTop w:val="0"/>
                          <w:marBottom w:val="0"/>
                          <w:divBdr>
                            <w:top w:val="none" w:sz="0" w:space="0" w:color="auto"/>
                            <w:left w:val="none" w:sz="0" w:space="0" w:color="auto"/>
                            <w:bottom w:val="none" w:sz="0" w:space="0" w:color="auto"/>
                            <w:right w:val="none" w:sz="0" w:space="0" w:color="auto"/>
                          </w:divBdr>
                          <w:divsChild>
                            <w:div w:id="434636869">
                              <w:marLeft w:val="0"/>
                              <w:marRight w:val="0"/>
                              <w:marTop w:val="0"/>
                              <w:marBottom w:val="0"/>
                              <w:divBdr>
                                <w:top w:val="none" w:sz="0" w:space="0" w:color="auto"/>
                                <w:left w:val="none" w:sz="0" w:space="0" w:color="auto"/>
                                <w:bottom w:val="none" w:sz="0" w:space="0" w:color="auto"/>
                                <w:right w:val="none" w:sz="0" w:space="0" w:color="auto"/>
                              </w:divBdr>
                              <w:divsChild>
                                <w:div w:id="1653756134">
                                  <w:marLeft w:val="0"/>
                                  <w:marRight w:val="0"/>
                                  <w:marTop w:val="0"/>
                                  <w:marBottom w:val="0"/>
                                  <w:divBdr>
                                    <w:top w:val="none" w:sz="0" w:space="0" w:color="auto"/>
                                    <w:left w:val="none" w:sz="0" w:space="0" w:color="auto"/>
                                    <w:bottom w:val="none" w:sz="0" w:space="0" w:color="auto"/>
                                    <w:right w:val="none" w:sz="0" w:space="0" w:color="auto"/>
                                  </w:divBdr>
                                  <w:divsChild>
                                    <w:div w:id="725684748">
                                      <w:marLeft w:val="0"/>
                                      <w:marRight w:val="0"/>
                                      <w:marTop w:val="0"/>
                                      <w:marBottom w:val="0"/>
                                      <w:divBdr>
                                        <w:top w:val="none" w:sz="0" w:space="0" w:color="auto"/>
                                        <w:left w:val="none" w:sz="0" w:space="0" w:color="auto"/>
                                        <w:bottom w:val="none" w:sz="0" w:space="0" w:color="auto"/>
                                        <w:right w:val="none" w:sz="0" w:space="0" w:color="auto"/>
                                      </w:divBdr>
                                      <w:divsChild>
                                        <w:div w:id="797800583">
                                          <w:marLeft w:val="0"/>
                                          <w:marRight w:val="0"/>
                                          <w:marTop w:val="0"/>
                                          <w:marBottom w:val="0"/>
                                          <w:divBdr>
                                            <w:top w:val="none" w:sz="0" w:space="0" w:color="auto"/>
                                            <w:left w:val="none" w:sz="0" w:space="0" w:color="auto"/>
                                            <w:bottom w:val="none" w:sz="0" w:space="0" w:color="auto"/>
                                            <w:right w:val="none" w:sz="0" w:space="0" w:color="auto"/>
                                          </w:divBdr>
                                          <w:divsChild>
                                            <w:div w:id="1218516147">
                                              <w:marLeft w:val="0"/>
                                              <w:marRight w:val="0"/>
                                              <w:marTop w:val="0"/>
                                              <w:marBottom w:val="0"/>
                                              <w:divBdr>
                                                <w:top w:val="none" w:sz="0" w:space="0" w:color="auto"/>
                                                <w:left w:val="none" w:sz="0" w:space="0" w:color="auto"/>
                                                <w:bottom w:val="none" w:sz="0" w:space="0" w:color="auto"/>
                                                <w:right w:val="none" w:sz="0" w:space="0" w:color="auto"/>
                                              </w:divBdr>
                                            </w:div>
                                          </w:divsChild>
                                        </w:div>
                                        <w:div w:id="530800409">
                                          <w:marLeft w:val="0"/>
                                          <w:marRight w:val="0"/>
                                          <w:marTop w:val="0"/>
                                          <w:marBottom w:val="0"/>
                                          <w:divBdr>
                                            <w:top w:val="none" w:sz="0" w:space="0" w:color="auto"/>
                                            <w:left w:val="none" w:sz="0" w:space="0" w:color="auto"/>
                                            <w:bottom w:val="none" w:sz="0" w:space="0" w:color="auto"/>
                                            <w:right w:val="none" w:sz="0" w:space="0" w:color="auto"/>
                                          </w:divBdr>
                                          <w:divsChild>
                                            <w:div w:id="271284660">
                                              <w:marLeft w:val="0"/>
                                              <w:marRight w:val="0"/>
                                              <w:marTop w:val="0"/>
                                              <w:marBottom w:val="0"/>
                                              <w:divBdr>
                                                <w:top w:val="none" w:sz="0" w:space="0" w:color="auto"/>
                                                <w:left w:val="none" w:sz="0" w:space="0" w:color="auto"/>
                                                <w:bottom w:val="none" w:sz="0" w:space="0" w:color="auto"/>
                                                <w:right w:val="none" w:sz="0" w:space="0" w:color="auto"/>
                                              </w:divBdr>
                                            </w:div>
                                          </w:divsChild>
                                        </w:div>
                                        <w:div w:id="1725173554">
                                          <w:marLeft w:val="0"/>
                                          <w:marRight w:val="0"/>
                                          <w:marTop w:val="0"/>
                                          <w:marBottom w:val="0"/>
                                          <w:divBdr>
                                            <w:top w:val="none" w:sz="0" w:space="0" w:color="auto"/>
                                            <w:left w:val="none" w:sz="0" w:space="0" w:color="auto"/>
                                            <w:bottom w:val="none" w:sz="0" w:space="0" w:color="auto"/>
                                            <w:right w:val="none" w:sz="0" w:space="0" w:color="auto"/>
                                          </w:divBdr>
                                          <w:divsChild>
                                            <w:div w:id="598098040">
                                              <w:marLeft w:val="0"/>
                                              <w:marRight w:val="0"/>
                                              <w:marTop w:val="0"/>
                                              <w:marBottom w:val="0"/>
                                              <w:divBdr>
                                                <w:top w:val="none" w:sz="0" w:space="0" w:color="auto"/>
                                                <w:left w:val="none" w:sz="0" w:space="0" w:color="auto"/>
                                                <w:bottom w:val="none" w:sz="0" w:space="0" w:color="auto"/>
                                                <w:right w:val="none" w:sz="0" w:space="0" w:color="auto"/>
                                              </w:divBdr>
                                            </w:div>
                                          </w:divsChild>
                                        </w:div>
                                        <w:div w:id="979581312">
                                          <w:marLeft w:val="0"/>
                                          <w:marRight w:val="0"/>
                                          <w:marTop w:val="0"/>
                                          <w:marBottom w:val="0"/>
                                          <w:divBdr>
                                            <w:top w:val="none" w:sz="0" w:space="0" w:color="auto"/>
                                            <w:left w:val="none" w:sz="0" w:space="0" w:color="auto"/>
                                            <w:bottom w:val="none" w:sz="0" w:space="0" w:color="auto"/>
                                            <w:right w:val="none" w:sz="0" w:space="0" w:color="auto"/>
                                          </w:divBdr>
                                          <w:divsChild>
                                            <w:div w:id="1023942019">
                                              <w:marLeft w:val="0"/>
                                              <w:marRight w:val="0"/>
                                              <w:marTop w:val="0"/>
                                              <w:marBottom w:val="0"/>
                                              <w:divBdr>
                                                <w:top w:val="none" w:sz="0" w:space="0" w:color="auto"/>
                                                <w:left w:val="none" w:sz="0" w:space="0" w:color="auto"/>
                                                <w:bottom w:val="none" w:sz="0" w:space="0" w:color="auto"/>
                                                <w:right w:val="none" w:sz="0" w:space="0" w:color="auto"/>
                                              </w:divBdr>
                                            </w:div>
                                          </w:divsChild>
                                        </w:div>
                                        <w:div w:id="664355946">
                                          <w:marLeft w:val="0"/>
                                          <w:marRight w:val="0"/>
                                          <w:marTop w:val="0"/>
                                          <w:marBottom w:val="0"/>
                                          <w:divBdr>
                                            <w:top w:val="none" w:sz="0" w:space="0" w:color="auto"/>
                                            <w:left w:val="none" w:sz="0" w:space="0" w:color="auto"/>
                                            <w:bottom w:val="none" w:sz="0" w:space="0" w:color="auto"/>
                                            <w:right w:val="none" w:sz="0" w:space="0" w:color="auto"/>
                                          </w:divBdr>
                                          <w:divsChild>
                                            <w:div w:id="933391959">
                                              <w:marLeft w:val="0"/>
                                              <w:marRight w:val="0"/>
                                              <w:marTop w:val="0"/>
                                              <w:marBottom w:val="0"/>
                                              <w:divBdr>
                                                <w:top w:val="none" w:sz="0" w:space="0" w:color="auto"/>
                                                <w:left w:val="none" w:sz="0" w:space="0" w:color="auto"/>
                                                <w:bottom w:val="none" w:sz="0" w:space="0" w:color="auto"/>
                                                <w:right w:val="none" w:sz="0" w:space="0" w:color="auto"/>
                                              </w:divBdr>
                                            </w:div>
                                          </w:divsChild>
                                        </w:div>
                                        <w:div w:id="857934806">
                                          <w:marLeft w:val="0"/>
                                          <w:marRight w:val="0"/>
                                          <w:marTop w:val="0"/>
                                          <w:marBottom w:val="0"/>
                                          <w:divBdr>
                                            <w:top w:val="none" w:sz="0" w:space="0" w:color="auto"/>
                                            <w:left w:val="none" w:sz="0" w:space="0" w:color="auto"/>
                                            <w:bottom w:val="none" w:sz="0" w:space="0" w:color="auto"/>
                                            <w:right w:val="none" w:sz="0" w:space="0" w:color="auto"/>
                                          </w:divBdr>
                                          <w:divsChild>
                                            <w:div w:id="71847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2801838">
      <w:bodyDiv w:val="1"/>
      <w:marLeft w:val="0"/>
      <w:marRight w:val="0"/>
      <w:marTop w:val="0"/>
      <w:marBottom w:val="0"/>
      <w:divBdr>
        <w:top w:val="none" w:sz="0" w:space="0" w:color="auto"/>
        <w:left w:val="none" w:sz="0" w:space="0" w:color="auto"/>
        <w:bottom w:val="none" w:sz="0" w:space="0" w:color="auto"/>
        <w:right w:val="none" w:sz="0" w:space="0" w:color="auto"/>
      </w:divBdr>
      <w:divsChild>
        <w:div w:id="1636833364">
          <w:marLeft w:val="0"/>
          <w:marRight w:val="0"/>
          <w:marTop w:val="0"/>
          <w:marBottom w:val="0"/>
          <w:divBdr>
            <w:top w:val="none" w:sz="0" w:space="0" w:color="auto"/>
            <w:left w:val="none" w:sz="0" w:space="0" w:color="auto"/>
            <w:bottom w:val="none" w:sz="0" w:space="0" w:color="auto"/>
            <w:right w:val="none" w:sz="0" w:space="0" w:color="auto"/>
          </w:divBdr>
          <w:divsChild>
            <w:div w:id="999967228">
              <w:marLeft w:val="0"/>
              <w:marRight w:val="0"/>
              <w:marTop w:val="0"/>
              <w:marBottom w:val="0"/>
              <w:divBdr>
                <w:top w:val="none" w:sz="0" w:space="0" w:color="auto"/>
                <w:left w:val="none" w:sz="0" w:space="0" w:color="auto"/>
                <w:bottom w:val="none" w:sz="0" w:space="0" w:color="auto"/>
                <w:right w:val="none" w:sz="0" w:space="0" w:color="auto"/>
              </w:divBdr>
              <w:divsChild>
                <w:div w:id="1364137590">
                  <w:marLeft w:val="0"/>
                  <w:marRight w:val="0"/>
                  <w:marTop w:val="0"/>
                  <w:marBottom w:val="0"/>
                  <w:divBdr>
                    <w:top w:val="none" w:sz="0" w:space="0" w:color="auto"/>
                    <w:left w:val="none" w:sz="0" w:space="0" w:color="auto"/>
                    <w:bottom w:val="none" w:sz="0" w:space="0" w:color="auto"/>
                    <w:right w:val="none" w:sz="0" w:space="0" w:color="auto"/>
                  </w:divBdr>
                  <w:divsChild>
                    <w:div w:id="121582851">
                      <w:marLeft w:val="0"/>
                      <w:marRight w:val="0"/>
                      <w:marTop w:val="0"/>
                      <w:marBottom w:val="0"/>
                      <w:divBdr>
                        <w:top w:val="none" w:sz="0" w:space="0" w:color="auto"/>
                        <w:left w:val="none" w:sz="0" w:space="0" w:color="auto"/>
                        <w:bottom w:val="none" w:sz="0" w:space="0" w:color="auto"/>
                        <w:right w:val="none" w:sz="0" w:space="0" w:color="auto"/>
                      </w:divBdr>
                      <w:divsChild>
                        <w:div w:id="2067220051">
                          <w:marLeft w:val="0"/>
                          <w:marRight w:val="0"/>
                          <w:marTop w:val="0"/>
                          <w:marBottom w:val="0"/>
                          <w:divBdr>
                            <w:top w:val="none" w:sz="0" w:space="0" w:color="auto"/>
                            <w:left w:val="none" w:sz="0" w:space="0" w:color="auto"/>
                            <w:bottom w:val="none" w:sz="0" w:space="0" w:color="auto"/>
                            <w:right w:val="none" w:sz="0" w:space="0" w:color="auto"/>
                          </w:divBdr>
                          <w:divsChild>
                            <w:div w:id="306202949">
                              <w:marLeft w:val="0"/>
                              <w:marRight w:val="0"/>
                              <w:marTop w:val="0"/>
                              <w:marBottom w:val="0"/>
                              <w:divBdr>
                                <w:top w:val="none" w:sz="0" w:space="0" w:color="auto"/>
                                <w:left w:val="none" w:sz="0" w:space="0" w:color="auto"/>
                                <w:bottom w:val="none" w:sz="0" w:space="0" w:color="auto"/>
                                <w:right w:val="none" w:sz="0" w:space="0" w:color="auto"/>
                              </w:divBdr>
                              <w:divsChild>
                                <w:div w:id="1022390924">
                                  <w:marLeft w:val="0"/>
                                  <w:marRight w:val="0"/>
                                  <w:marTop w:val="0"/>
                                  <w:marBottom w:val="0"/>
                                  <w:divBdr>
                                    <w:top w:val="none" w:sz="0" w:space="0" w:color="auto"/>
                                    <w:left w:val="none" w:sz="0" w:space="0" w:color="auto"/>
                                    <w:bottom w:val="none" w:sz="0" w:space="0" w:color="auto"/>
                                    <w:right w:val="none" w:sz="0" w:space="0" w:color="auto"/>
                                  </w:divBdr>
                                  <w:divsChild>
                                    <w:div w:id="1807578912">
                                      <w:marLeft w:val="0"/>
                                      <w:marRight w:val="0"/>
                                      <w:marTop w:val="0"/>
                                      <w:marBottom w:val="0"/>
                                      <w:divBdr>
                                        <w:top w:val="none" w:sz="0" w:space="0" w:color="auto"/>
                                        <w:left w:val="none" w:sz="0" w:space="0" w:color="auto"/>
                                        <w:bottom w:val="none" w:sz="0" w:space="0" w:color="auto"/>
                                        <w:right w:val="none" w:sz="0" w:space="0" w:color="auto"/>
                                      </w:divBdr>
                                      <w:divsChild>
                                        <w:div w:id="1854343639">
                                          <w:marLeft w:val="0"/>
                                          <w:marRight w:val="0"/>
                                          <w:marTop w:val="0"/>
                                          <w:marBottom w:val="0"/>
                                          <w:divBdr>
                                            <w:top w:val="none" w:sz="0" w:space="0" w:color="auto"/>
                                            <w:left w:val="none" w:sz="0" w:space="0" w:color="auto"/>
                                            <w:bottom w:val="none" w:sz="0" w:space="0" w:color="auto"/>
                                            <w:right w:val="none" w:sz="0" w:space="0" w:color="auto"/>
                                          </w:divBdr>
                                          <w:divsChild>
                                            <w:div w:id="2115392354">
                                              <w:marLeft w:val="0"/>
                                              <w:marRight w:val="0"/>
                                              <w:marTop w:val="0"/>
                                              <w:marBottom w:val="0"/>
                                              <w:divBdr>
                                                <w:top w:val="none" w:sz="0" w:space="0" w:color="auto"/>
                                                <w:left w:val="none" w:sz="0" w:space="0" w:color="auto"/>
                                                <w:bottom w:val="none" w:sz="0" w:space="0" w:color="auto"/>
                                                <w:right w:val="none" w:sz="0" w:space="0" w:color="auto"/>
                                              </w:divBdr>
                                            </w:div>
                                          </w:divsChild>
                                        </w:div>
                                        <w:div w:id="1101032405">
                                          <w:marLeft w:val="0"/>
                                          <w:marRight w:val="0"/>
                                          <w:marTop w:val="0"/>
                                          <w:marBottom w:val="0"/>
                                          <w:divBdr>
                                            <w:top w:val="none" w:sz="0" w:space="0" w:color="auto"/>
                                            <w:left w:val="none" w:sz="0" w:space="0" w:color="auto"/>
                                            <w:bottom w:val="none" w:sz="0" w:space="0" w:color="auto"/>
                                            <w:right w:val="none" w:sz="0" w:space="0" w:color="auto"/>
                                          </w:divBdr>
                                          <w:divsChild>
                                            <w:div w:id="1205943889">
                                              <w:marLeft w:val="0"/>
                                              <w:marRight w:val="0"/>
                                              <w:marTop w:val="0"/>
                                              <w:marBottom w:val="0"/>
                                              <w:divBdr>
                                                <w:top w:val="none" w:sz="0" w:space="0" w:color="auto"/>
                                                <w:left w:val="none" w:sz="0" w:space="0" w:color="auto"/>
                                                <w:bottom w:val="none" w:sz="0" w:space="0" w:color="auto"/>
                                                <w:right w:val="none" w:sz="0" w:space="0" w:color="auto"/>
                                              </w:divBdr>
                                            </w:div>
                                          </w:divsChild>
                                        </w:div>
                                        <w:div w:id="264533709">
                                          <w:marLeft w:val="0"/>
                                          <w:marRight w:val="0"/>
                                          <w:marTop w:val="0"/>
                                          <w:marBottom w:val="0"/>
                                          <w:divBdr>
                                            <w:top w:val="none" w:sz="0" w:space="0" w:color="auto"/>
                                            <w:left w:val="none" w:sz="0" w:space="0" w:color="auto"/>
                                            <w:bottom w:val="none" w:sz="0" w:space="0" w:color="auto"/>
                                            <w:right w:val="none" w:sz="0" w:space="0" w:color="auto"/>
                                          </w:divBdr>
                                          <w:divsChild>
                                            <w:div w:id="162555047">
                                              <w:marLeft w:val="0"/>
                                              <w:marRight w:val="0"/>
                                              <w:marTop w:val="0"/>
                                              <w:marBottom w:val="0"/>
                                              <w:divBdr>
                                                <w:top w:val="none" w:sz="0" w:space="0" w:color="auto"/>
                                                <w:left w:val="none" w:sz="0" w:space="0" w:color="auto"/>
                                                <w:bottom w:val="none" w:sz="0" w:space="0" w:color="auto"/>
                                                <w:right w:val="none" w:sz="0" w:space="0" w:color="auto"/>
                                              </w:divBdr>
                                            </w:div>
                                          </w:divsChild>
                                        </w:div>
                                        <w:div w:id="699205138">
                                          <w:marLeft w:val="0"/>
                                          <w:marRight w:val="0"/>
                                          <w:marTop w:val="0"/>
                                          <w:marBottom w:val="0"/>
                                          <w:divBdr>
                                            <w:top w:val="none" w:sz="0" w:space="0" w:color="auto"/>
                                            <w:left w:val="none" w:sz="0" w:space="0" w:color="auto"/>
                                            <w:bottom w:val="none" w:sz="0" w:space="0" w:color="auto"/>
                                            <w:right w:val="none" w:sz="0" w:space="0" w:color="auto"/>
                                          </w:divBdr>
                                          <w:divsChild>
                                            <w:div w:id="2095776886">
                                              <w:marLeft w:val="0"/>
                                              <w:marRight w:val="0"/>
                                              <w:marTop w:val="0"/>
                                              <w:marBottom w:val="0"/>
                                              <w:divBdr>
                                                <w:top w:val="none" w:sz="0" w:space="0" w:color="auto"/>
                                                <w:left w:val="none" w:sz="0" w:space="0" w:color="auto"/>
                                                <w:bottom w:val="none" w:sz="0" w:space="0" w:color="auto"/>
                                                <w:right w:val="none" w:sz="0" w:space="0" w:color="auto"/>
                                              </w:divBdr>
                                            </w:div>
                                          </w:divsChild>
                                        </w:div>
                                        <w:div w:id="914824838">
                                          <w:marLeft w:val="0"/>
                                          <w:marRight w:val="0"/>
                                          <w:marTop w:val="0"/>
                                          <w:marBottom w:val="0"/>
                                          <w:divBdr>
                                            <w:top w:val="none" w:sz="0" w:space="0" w:color="auto"/>
                                            <w:left w:val="none" w:sz="0" w:space="0" w:color="auto"/>
                                            <w:bottom w:val="none" w:sz="0" w:space="0" w:color="auto"/>
                                            <w:right w:val="none" w:sz="0" w:space="0" w:color="auto"/>
                                          </w:divBdr>
                                          <w:divsChild>
                                            <w:div w:id="89400274">
                                              <w:marLeft w:val="0"/>
                                              <w:marRight w:val="0"/>
                                              <w:marTop w:val="0"/>
                                              <w:marBottom w:val="0"/>
                                              <w:divBdr>
                                                <w:top w:val="none" w:sz="0" w:space="0" w:color="auto"/>
                                                <w:left w:val="none" w:sz="0" w:space="0" w:color="auto"/>
                                                <w:bottom w:val="none" w:sz="0" w:space="0" w:color="auto"/>
                                                <w:right w:val="none" w:sz="0" w:space="0" w:color="auto"/>
                                              </w:divBdr>
                                            </w:div>
                                          </w:divsChild>
                                        </w:div>
                                        <w:div w:id="1664115692">
                                          <w:marLeft w:val="0"/>
                                          <w:marRight w:val="0"/>
                                          <w:marTop w:val="0"/>
                                          <w:marBottom w:val="0"/>
                                          <w:divBdr>
                                            <w:top w:val="none" w:sz="0" w:space="0" w:color="auto"/>
                                            <w:left w:val="none" w:sz="0" w:space="0" w:color="auto"/>
                                            <w:bottom w:val="none" w:sz="0" w:space="0" w:color="auto"/>
                                            <w:right w:val="none" w:sz="0" w:space="0" w:color="auto"/>
                                          </w:divBdr>
                                          <w:divsChild>
                                            <w:div w:id="358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Kumar Maurya</dc:creator>
  <cp:keywords/>
  <dc:description/>
  <cp:lastModifiedBy>Raju Kumar Maurya</cp:lastModifiedBy>
  <cp:revision>2</cp:revision>
  <dcterms:created xsi:type="dcterms:W3CDTF">2026-06-06T07:11:00Z</dcterms:created>
  <dcterms:modified xsi:type="dcterms:W3CDTF">2026-06-06T07:11:00Z</dcterms:modified>
</cp:coreProperties>
</file>