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FF4D00"/>
          <w:sz w:val="120"/>
          <w:szCs w:val="120"/>
        </w:rPr>
        <w:t xml:space="preserve">n8n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MASTERY ROADMAP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FF4D00"/>
          <w:sz w:val="36"/>
          <w:szCs w:val="36"/>
        </w:rPr>
        <w:t xml:space="preserve">&amp; COURSE OUTLINE</w:t>
      </w:r>
    </w:p>
    <w:p>
      <w:pPr>
        <w:pBdr>
          <w:top w:val="single" w:color="FF4D00" w:sz="2" w:space="4"/>
          <w:bottom w:val="single" w:color="FF4D00" w:sz="2" w:space="4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For Developers &amp; Automation Professionals  •  Beginner to Top 1%</w:t>
      </w:r>
    </w:p>
    <w:p>
      <w:pPr>
        <w:spacing w:before="240"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Designed by Raju J  •  AI Workflow Engineer  •  2025–2026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52"/>
                <w:szCs w:val="52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52"/>
                <w:szCs w:val="52"/>
              </w:rPr>
              <w:t xml:space="preserve">60+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Hours Content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52"/>
                <w:szCs w:val="52"/>
              </w:rPr>
              <w:t xml:space="preserve">25+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Real Projects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52"/>
                <w:szCs w:val="52"/>
              </w:rPr>
              <w:t xml:space="preserve">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Skills Gained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Course Overview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is NOT another n8n basics course. This roadmap is engineered specifically for developers and automation professionals who want to go beyond YouTube tutorials and build production-grade AI automation systems used by the top 1% of n8n practitioners.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4D00" w:sz="4"/>
              <w:left w:val="single" w:color="FF4D00" w:sz="4"/>
              <w:bottom w:val="single" w:color="DDDDDD" w:sz="1"/>
              <w:right w:val="single" w:color="DDDDDD" w:sz="1"/>
            </w:tcBorders>
            <w:shd w:fill="FF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22"/>
                <w:szCs w:val="22"/>
              </w:rPr>
              <w:t xml:space="preserve">WHY THIS ROADMAP IS DIFFERENT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 courses teach n8n as a tool. This course teaches n8n as a platform — covering what competitors miss: production deployment, Docker/Kubernetes scaling, custom node development, MCP integration, AI agent orchestration, security hardening, and multi-client routing systems.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What You Will Master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Design and deploy end-to-end AI-powered automation workflows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RAG chatbots, multi-agent systems, and AI routing engines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Integrate LLMs (OpenAI, Gemini, Claude, Ollama) with real business systems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Deploy n8n to production using Docker, VPS, and Kubernetes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and publish custom n8n community nodes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MCP (Model Context Protocol) for AI agent tool exposure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Scale workflows with Redis queues, parallel execution, and worker pools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Secure n8n for enterprise use with RBAC, secrets management, and auditing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AI Voice Agents, WhatsApp bots, and multi-channel automation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Architect multi-client SaaS automation platforms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Basic understanding of REST APIs and JSON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Familiarity with any programming language (Python/JS preferred)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Basic command line / terminal usage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Google account and access to OpenAI or Gemini API (free tier sufficient)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Learning Roadmap — 4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2880"/>
        <w:gridCol w:w="180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20"/>
                <w:szCs w:val="20"/>
              </w:rPr>
              <w:t xml:space="preserve">Phase 1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Foundation &amp; Core Concepts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 1–2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~8 hours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20"/>
                <w:szCs w:val="20"/>
              </w:rPr>
              <w:t xml:space="preserve">Phase 2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Integration &amp; Workflow Design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 3–5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~18 hours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20"/>
                <w:szCs w:val="20"/>
              </w:rPr>
              <w:t xml:space="preserve">Phase 3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Production, Scaling &amp; Security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 6–8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~20 hours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2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20"/>
                <w:szCs w:val="20"/>
              </w:rPr>
              <w:t xml:space="preserve">Phase 4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2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 AI Systems &amp; Monetization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2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 9–10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2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~14 hours</w:t>
            </w:r>
          </w:p>
        </w:tc>
      </w:tr>
    </w:tbl>
    <w:p>
      <w:r>
        <w:br w:type="page"/>
      </w:r>
    </w:p>
    <w:p>
      <w:r>
        <w:br w:type="page"/>
      </w:r>
    </w:p>
    <w:p>
      <w:pPr>
        <w:pBdr>
          <w:bottom w:val="single" w:color="FFFFFF" w:sz="3"/>
        </w:pBdr>
        <w:shd w:fill="1A1A2E" w:val="clear"/>
        <w:spacing w:before="0" w:after="0"/>
        <w:ind w:left="360" w:right="360"/>
        <w:jc w:val="left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PHASE 1 — FOUNDATION</w:t>
      </w:r>
    </w:p>
    <w:p>
      <w:pPr>
        <w:shd w:fill="1A1A2E" w:val="clear"/>
        <w:spacing w:before="0" w:after="480"/>
        <w:ind w:left="360" w:right="360"/>
      </w:pPr>
      <w:r>
        <w:rPr>
          <w:rFonts w:ascii="Arial" w:cs="Arial" w:eastAsia="Arial" w:hAnsi="Arial"/>
          <w:i/>
          <w:iCs/>
          <w:color w:val="FFD0BC"/>
          <w:sz w:val="22"/>
          <w:szCs w:val="22"/>
        </w:rPr>
        <w:t xml:space="preserve">Modules 1–2  •  ~8 Hours  •  Core Platform Mastery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4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4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Core Architecture &amp; Setup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4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~4 hrs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n8n vs Zapier vs Make — when and why n8n wins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Installation: Local, Cloud, Docker, VPS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Interface deep-dive: Canvas, nodes,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Triggers: Webhook, Schedule, Manual, App triggers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flow: JSON structure, expressions, $node 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Credentials management &amp; OAuth2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Built-in nodes: HTTP Request, Code, Set, IF, Switch, Merge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 handling: Try/Catch, Continue on Fail, Error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Execution logs, debugging, and testing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n8n 2.0 breaking changes &amp; migration guide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20"/>
                <w:szCs w:val="20"/>
              </w:rPr>
              <w:t xml:space="preserve">Hands-on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GitHub → Notion sync workflow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Scheduled data scraper + Google Sheets logger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Multi-branch conditional router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Mastery &amp; Data Engineering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4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~4 hrs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00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 Request node: Auth, pagination, rate limiting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 API patterns: GET/POST/PUT/DELETE/PATCH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Webhook: inbound, response, security headers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 manipulation: jmespath, $json, $item()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 operations: split, batch, aggregate,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transformation: Code node with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Working with files: CSV, PDF, images in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Database nodes: MySQL, PostgreSQL, MongoDB,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GraphQL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authentication: Bearer, API key, OAuth2, Basic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00"/>
                <w:sz w:val="20"/>
                <w:szCs w:val="20"/>
              </w:rPr>
              <w:t xml:space="preserve">Hands-on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Multi-source data aggregation pipeline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 API wrapper workflow (expose as webhook)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Automated database sync system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r>
        <w:br w:type="page"/>
      </w:r>
    </w:p>
    <w:p>
      <w:pPr>
        <w:pBdr>
          <w:bottom w:val="single" w:color="FFFFFF" w:sz="3"/>
        </w:pBdr>
        <w:shd w:fill="FF4D00" w:val="clear"/>
        <w:spacing w:before="0" w:after="0"/>
        <w:ind w:left="360" w:right="360"/>
        <w:jc w:val="left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PHASE 2 — AI INTEGRATION</w:t>
      </w:r>
    </w:p>
    <w:p>
      <w:pPr>
        <w:shd w:fill="FF4D00" w:val="clear"/>
        <w:spacing w:before="0" w:after="480"/>
        <w:ind w:left="360" w:right="360"/>
      </w:pPr>
      <w:r>
        <w:rPr>
          <w:rFonts w:ascii="Arial" w:cs="Arial" w:eastAsia="Arial" w:hAnsi="Arial"/>
          <w:i/>
          <w:iCs/>
          <w:color w:val="FFD0BC"/>
          <w:sz w:val="22"/>
          <w:szCs w:val="22"/>
        </w:rPr>
        <w:t xml:space="preserve">Modules 3–5  •  ~18 Hours  •  LLMs, Agents &amp;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3C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3C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Integration &amp; Prompt Engineering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3C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~6 hrs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3C00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OpenAI node: Chat, Completions, Embeddings,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Gemini, Claude, Mistral, Ollama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Prompt engineering for automation contexts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Structured output: JSON mode, function calling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Token management, cost optimization, fallback chains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Chain vs AI Agent — when to use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Memory nodes: Buffer, Summary, Window, Vector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prompts, few-shot examples, chain-of-thought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content moderation with Guardrails 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Multi-LLM routing and load balancing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3C00"/>
                <w:sz w:val="20"/>
                <w:szCs w:val="20"/>
              </w:rPr>
              <w:t xml:space="preserve">Hands-on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Intelligent email classifier &amp; auto-responder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AI-powered content generation pipeline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Multi-model comparison workflow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Systems &amp; Vector Databases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~6 hrs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400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RAG architecture: Retrieval, Augmentation,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Vector stores: Supabase, Pinecone, Qdrant, Weaviate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Embedding generation: OpenAI, Gemini, local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 loaders: PDF, URL, Google Drive, Notion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Chunking strategies: fixed, semantic, recursive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Semantic search: similarity thresholds, reranking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Hybrid search: vector + keyword (BM25)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RAG evaluation: faithfulness, relevancy, context recall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Streaming responses in n8n chat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Multi-tenant knowledge base isolation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400"/>
                <w:sz w:val="20"/>
                <w:szCs w:val="20"/>
              </w:rPr>
              <w:t xml:space="preserve">Hands-on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Q&amp;A chatbot (PDF + Supabase)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Company knowledge base RAG system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200+ doc semantic search engine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D2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D2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Agents &amp; Multi-Agent Orchestration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D2D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~6 hrs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D2D00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Agent node: tools, memory, planning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Tool nodes: Calculator, Wikipedia, Web Search, Custom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 pattern: Reason → Act → Observe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Sub-workflow agents: decompose complex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Multi-agent teams: Orchestrator + Specialist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Agent-to-agent communication via webhooks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Human-in-the-loop: approval gates, Slack/email confirms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Agentic workflows: autonomous task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Browser automation agents (Playwright integration)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 failure handling and retry strategies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D2D00"/>
                <w:sz w:val="20"/>
                <w:szCs w:val="20"/>
              </w:rPr>
              <w:t xml:space="preserve">Hands-on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Research agent (web search + summarize + report)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Multi-agent lead qualification system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Autonomous customer support agent team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r>
        <w:br w:type="page"/>
      </w:r>
    </w:p>
    <w:p>
      <w:pPr>
        <w:pBdr>
          <w:bottom w:val="single" w:color="FFFFFF" w:sz="3"/>
        </w:pBdr>
        <w:shd w:fill="1A1A2E" w:val="clear"/>
        <w:spacing w:before="0" w:after="0"/>
        <w:ind w:left="360" w:right="360"/>
        <w:jc w:val="left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PHASE 3 — PRODUCTION &amp; SCALE</w:t>
      </w:r>
    </w:p>
    <w:p>
      <w:pPr>
        <w:shd w:fill="1A1A2E" w:val="clear"/>
        <w:spacing w:before="0" w:after="480"/>
        <w:ind w:left="360" w:right="360"/>
      </w:pPr>
      <w:r>
        <w:rPr>
          <w:rFonts w:ascii="Arial" w:cs="Arial" w:eastAsia="Arial" w:hAnsi="Arial"/>
          <w:i/>
          <w:iCs/>
          <w:color w:val="FFD0BC"/>
          <w:sz w:val="22"/>
          <w:szCs w:val="22"/>
        </w:rPr>
        <w:t xml:space="preserve">Modules 6–8  •  ~20 Hours  •  Enterprise-Grade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A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6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A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Deployment &amp; Infrastructure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A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~7 hrs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1F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Compose: n8n + PostgreSQL + Redis + Nginx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variables, .env files, secrets injection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Queue mode: Redis-backed worker pool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Horizontal scaling: multiple worker containers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Kubernetes deployment with Helm charts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Auto-scaling worker pods based on queue depth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vs SQLite — production database choice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Reverse proxy: Nginx/Traefik, SSL/TLS with Certbot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Zero-downtime deployments with rolling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n8n 2.0 hardening: secure-by-default execution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A1F"/>
                <w:sz w:val="20"/>
                <w:szCs w:val="20"/>
              </w:rPr>
              <w:t xml:space="preserve">Hands-on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Docker Compose production stack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Multi-worker queue setup (5+ concurrent workflows)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Kubernetes deploy with auto-scaling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0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7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0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Security, Monitoring &amp; DevOps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0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~7 hrs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8040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n8n RBAC: Admin, Editor, Viewer + Custom Project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key management, credential encryption at rest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Workflow-level secrets with n8n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 logging: execution history, user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Guardrails node: PII scrubbing, prompt injection defense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 control: Git integration for workflow versioning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Prometheus + Grafana monitoring for n8n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Alerting: execution failure, queue depth, latency spikes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Automated backups: PostgreSQL dumps + S3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OWASP top 10 applied to n8n webhook endpoints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8040"/>
                <w:sz w:val="20"/>
                <w:szCs w:val="20"/>
              </w:rPr>
              <w:t xml:space="preserve">Hands-on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monitoring dashboard (Prometheus + Grafana)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Git-based workflow CI/CD pipeline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audit &amp; hardening checklist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8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Nodes &amp; Platform Extension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~6 hrs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60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n8n node architecture: INodeType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Scaffolding a custom node with n8n-node-dev CLI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Credential classes: OAuth2, API Key, HTTP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 properties: UI inputs, resources,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Execute method: IExecuteFunctions, $getInputData()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 handling in custom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Testing custom nodes locally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Publishing to npm as community 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Versioned nodes: maintaining backward compatibility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 UI: dynamic fields, routing, display conditions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60"/>
                <w:sz w:val="20"/>
                <w:szCs w:val="20"/>
              </w:rPr>
              <w:t xml:space="preserve">Hands-on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 CRM integration node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Published npm community package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Versioned node with migration strategy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r>
        <w:br w:type="page"/>
      </w:r>
    </w:p>
    <w:p>
      <w:pPr>
        <w:pBdr>
          <w:bottom w:val="single" w:color="FFFFFF" w:sz="3"/>
        </w:pBdr>
        <w:shd w:fill="FF4D00" w:val="clear"/>
        <w:spacing w:before="0" w:after="0"/>
        <w:ind w:left="360" w:right="360"/>
        <w:jc w:val="left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PHASE 4 — ADVANCED AI SYSTEMS</w:t>
      </w:r>
    </w:p>
    <w:p>
      <w:pPr>
        <w:shd w:fill="FF4D00" w:val="clear"/>
        <w:spacing w:before="0" w:after="480"/>
        <w:ind w:left="360" w:right="360"/>
      </w:pPr>
      <w:r>
        <w:rPr>
          <w:rFonts w:ascii="Arial" w:cs="Arial" w:eastAsia="Arial" w:hAnsi="Arial"/>
          <w:i/>
          <w:iCs/>
          <w:color w:val="FFD0BC"/>
          <w:sz w:val="22"/>
          <w:szCs w:val="22"/>
        </w:rPr>
        <w:t xml:space="preserve">Modules 9–10  •  ~14 Hours  •  MCP, Voice &amp;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3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9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3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Integration &amp; Agentic AI Platform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3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~7 hrs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80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MCP (Model Context Protocol) — architecture deep-dive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n8n as MCP Server: exposing workflows as AI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n8n as MCP Client: consuming external MCP servers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 Desktop + n8n MCP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MCP OAuth authentication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Tool discovery, schema definition, parameter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Voice Agents: n8n + Retell AI / VAPI / ElevenLabs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Voice workflows: STT → LLM → TTS → telephony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WhatsApp, Telegram, Discord AI bot orchestration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Multi-channel unified AI agent hub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80"/>
                <w:sz w:val="20"/>
                <w:szCs w:val="20"/>
              </w:rPr>
              <w:t xml:space="preserve">Hands-on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n8n MCP server exposing 10+ tools to Claude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Voice Agent for appointment booking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Unified multi-channel AI bot (WhatsApp + Telegram)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CA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10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CA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Multi-Client SaaS &amp; Monetization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CA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~7 hrs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CCAA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Multi-tenant workflow architecture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 isolation: separate credentials, namespaces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Webhook URL routing: per-client dynamic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n8n Embed: white-label automation for SaaS 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Usage metering: execution counts, API call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integration: Stripe webhooks + n8n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Template library: reusable workflow marketplace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 onboarding automation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SLA monitoring: uptime, error rate, response time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Building an AI Automation Agency with n8n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CCAA"/>
                <w:sz w:val="20"/>
                <w:szCs w:val="20"/>
              </w:rPr>
              <w:t xml:space="preserve">Hands-on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10-client routing system with isolated contexts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White-label automation platform (n8n Embed)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SaaS: billing + onboarding + monitoring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Capstone Projects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Complete at least 2 of the following capstone projects to demonstrate mastery: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4D00"/>
          <w:sz w:val="26"/>
          <w:szCs w:val="26"/>
        </w:rPr>
        <w:t xml:space="preserve">Capstone A — Enterprise AI Automation Suite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Build a full multi-agent AI system that handles lead capture via WhatsApp, qualifies leads with an AI agent, syncs to CRM, sends personalized emails, and generates weekly analytics reports — fully autonomous.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4D00"/>
          <w:sz w:val="26"/>
          <w:szCs w:val="26"/>
        </w:rPr>
        <w:t xml:space="preserve">Capstone B — Production RAG Platform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Deploy a multi-tenant RAG chatbot platform with isolated vector stores per client, document ingestion pipelines, real-time streaming responses, usage analytics, and a Stripe billing integration.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4D00"/>
          <w:sz w:val="26"/>
          <w:szCs w:val="26"/>
        </w:rPr>
        <w:t xml:space="preserve">Capstone C — AI Voice Agent System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Build an AI voice agent using n8n + VAPI/Retell AI that handles inbound calls, books appointments via Cal.com, sends SMS confirmations, and logs all interactions to a CRM — exposed as MCP tools.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4D00"/>
          <w:sz w:val="26"/>
          <w:szCs w:val="26"/>
        </w:rPr>
        <w:t xml:space="preserve">Capstone D — n8n SaaS Automation Agency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Launch a white-label automation platform using n8n Embed with client onboarding, isolated workflow environments, usage metering, Stripe billing, and a dashboard showing ROI metrics per client.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Technologies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19"/>
                <w:szCs w:val="19"/>
              </w:rPr>
              <w:t xml:space="preserve">Automation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n8n (self-hosted &amp; cloud), n8n 2.0, Queue Mode, Worker Pools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19"/>
                <w:szCs w:val="19"/>
              </w:rPr>
              <w:t xml:space="preserve">AI / LLMs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OpenAI GPT-4o, Google Gemini, Anthropic Claude, Ollama (local), Mistral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19"/>
                <w:szCs w:val="19"/>
              </w:rPr>
              <w:t xml:space="preserve">Vector DBs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 (pgvector), Pinecone, Qdrant, Weaviate, Chroma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Docker, Docker Compose, Kubernetes (Helm), VPS (Ubuntu), n8n Cloud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19"/>
                <w:szCs w:val="19"/>
              </w:rPr>
              <w:t xml:space="preserve">Databases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PostgreSQL, MySQL, MongoDB, Redis (queue), SQLite (dev only)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Prometheus, Grafana, n8n Audit Logs, Sentry (error tracking)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19"/>
                <w:szCs w:val="19"/>
              </w:rPr>
              <w:t xml:space="preserve">Voice / Bots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Retell AI, VAPI, ElevenLabs, Twilio, WhatsApp API, Telegram Bot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19"/>
                <w:szCs w:val="19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Nginx, Certbot (SSL), Vault, RBAC, Guardrails node, Git versioning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19"/>
                <w:szCs w:val="19"/>
              </w:rPr>
              <w:t xml:space="preserve">MCP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n8n-nodes-mcp, Claude Desktop, MCP Server Trigger, MCP Client Tool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D00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Stripe, Cal.com, Google Workspace, Notion, Airtable, HubSpot, Slack</w:t>
            </w:r>
          </w:p>
        </w:tc>
      </w:tr>
    </w:tbl>
    <w:p>
      <w:pPr>
        <w:pBdr>
          <w:top w:val="single" w:color="FF4D00" w:sz="3" w:space="4"/>
        </w:pBdr>
        <w:spacing w:before="480"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Designed by Raju J  •  AI Workflow Engineer  •  Bengaluru, India  •  raju.j80888@gmail.com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4D00" w:sz="3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Raju J — AI Workflow Engineer</w:t>
    </w:r>
    <w:r>
      <w:rPr>
        <w:rFonts w:ascii="Arial" w:cs="Arial" w:eastAsia="Arial" w:hAnsi="Arial"/>
        <w:color w:val="FF4D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4D00" w:sz="6" w:space="1"/>
      </w:pBdr>
    </w:pPr>
    <w:r>
      <w:rPr>
        <w:rFonts w:ascii="Arial" w:cs="Arial" w:eastAsia="Arial" w:hAnsi="Arial"/>
        <w:b/>
        <w:bCs/>
        <w:color w:val="FF4D00"/>
        <w:sz w:val="20"/>
        <w:szCs w:val="20"/>
      </w:rPr>
      <w:t xml:space="preserve">n8n MASTERY ROADMAP</w:t>
    </w:r>
    <w:r>
      <w:rPr>
        <w:rFonts w:ascii="Arial" w:cs="Arial" w:eastAsia="Arial" w:hAnsi="Arial"/>
        <w:color w:val="666666"/>
        <w:sz w:val="18"/>
        <w:szCs w:val="18"/>
      </w:rPr>
      <w:t xml:space="preserve">   |   For Developers &amp; Automation Professionals   |  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FF4D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2026-03-04T09:38:00.183Z</dcterms:created>
  <dcterms:modified xsi:type="dcterms:W3CDTF">2026-03-04T09:38:00.183Z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