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2CE50" w14:textId="73F1FBDF" w:rsidR="00A87AE8" w:rsidRPr="007B69C8" w:rsidRDefault="00BD4976" w:rsidP="00BD4976">
      <w:pPr>
        <w:jc w:val="center"/>
        <w:rPr>
          <w:rFonts w:ascii="Times New Roman" w:hAnsi="Times New Roman" w:cs="Times New Roman"/>
          <w:b/>
          <w:bCs/>
          <w:sz w:val="48"/>
          <w:szCs w:val="48"/>
        </w:rPr>
      </w:pPr>
      <w:r w:rsidRPr="007B69C8">
        <w:rPr>
          <w:rFonts w:ascii="Times New Roman" w:hAnsi="Times New Roman" w:cs="Times New Roman"/>
          <w:b/>
          <w:bCs/>
          <w:sz w:val="48"/>
          <w:szCs w:val="48"/>
        </w:rPr>
        <w:t>Manual</w:t>
      </w:r>
    </w:p>
    <w:p w14:paraId="1C36361A" w14:textId="77777777" w:rsidR="00BD4976" w:rsidRPr="007B69C8" w:rsidRDefault="00BD4976" w:rsidP="00BD4976">
      <w:pPr>
        <w:rPr>
          <w:rFonts w:ascii="Times New Roman" w:hAnsi="Times New Roman" w:cs="Times New Roman"/>
          <w:b/>
          <w:bCs/>
          <w:sz w:val="36"/>
          <w:szCs w:val="36"/>
        </w:rPr>
      </w:pPr>
      <w:r w:rsidRPr="007B69C8">
        <w:rPr>
          <w:rFonts w:ascii="Times New Roman" w:hAnsi="Times New Roman" w:cs="Times New Roman"/>
          <w:b/>
          <w:bCs/>
          <w:sz w:val="36"/>
          <w:szCs w:val="36"/>
        </w:rPr>
        <w:t>What are the Priority and Severity in Software Testing</w:t>
      </w:r>
    </w:p>
    <w:p w14:paraId="7A22EE56" w14:textId="730D89F6" w:rsidR="00BD4976" w:rsidRPr="007B69C8" w:rsidRDefault="00BD4976" w:rsidP="00BD4976">
      <w:pPr>
        <w:pStyle w:val="ListParagraph"/>
        <w:numPr>
          <w:ilvl w:val="0"/>
          <w:numId w:val="1"/>
        </w:numPr>
        <w:rPr>
          <w:rFonts w:ascii="Times New Roman" w:hAnsi="Times New Roman" w:cs="Times New Roman"/>
          <w:sz w:val="28"/>
          <w:szCs w:val="28"/>
        </w:rPr>
      </w:pPr>
      <w:r w:rsidRPr="007B69C8">
        <w:rPr>
          <w:rFonts w:ascii="Times New Roman" w:hAnsi="Times New Roman" w:cs="Times New Roman"/>
          <w:sz w:val="28"/>
          <w:szCs w:val="28"/>
        </w:rPr>
        <w:t>Severity refers to how badly a defect impacts the functionality of the application.</w:t>
      </w:r>
      <w:r w:rsidRPr="007B69C8">
        <w:rPr>
          <w:rFonts w:ascii="Times New Roman" w:hAnsi="Times New Roman" w:cs="Times New Roman"/>
          <w:sz w:val="28"/>
          <w:szCs w:val="28"/>
        </w:rPr>
        <w:br/>
        <w:t>It is technical and typically decided by QA/Testers.</w:t>
      </w:r>
    </w:p>
    <w:p w14:paraId="417CCDC8" w14:textId="77777777" w:rsidR="00BD4976" w:rsidRPr="007B69C8" w:rsidRDefault="00BD4976" w:rsidP="00BD4976">
      <w:pPr>
        <w:pStyle w:val="ListParagraph"/>
        <w:rPr>
          <w:rFonts w:ascii="Times New Roman" w:hAnsi="Times New Roman" w:cs="Times New Roman"/>
          <w:b/>
          <w:bCs/>
          <w:sz w:val="28"/>
          <w:szCs w:val="28"/>
        </w:rPr>
      </w:pPr>
      <w:r w:rsidRPr="007B69C8">
        <w:rPr>
          <w:rFonts w:ascii="Times New Roman" w:hAnsi="Times New Roman" w:cs="Times New Roman"/>
          <w:b/>
          <w:bCs/>
          <w:sz w:val="28"/>
          <w:szCs w:val="28"/>
        </w:rPr>
        <w:t>Severity – Levels &amp; Examples</w:t>
      </w:r>
    </w:p>
    <w:p w14:paraId="6BEF389C" w14:textId="77777777" w:rsidR="00BD4976" w:rsidRPr="007B69C8" w:rsidRDefault="00BD4976" w:rsidP="00BD4976">
      <w:pPr>
        <w:pStyle w:val="ListParagraph"/>
        <w:numPr>
          <w:ilvl w:val="0"/>
          <w:numId w:val="2"/>
        </w:numPr>
        <w:rPr>
          <w:rFonts w:ascii="Times New Roman" w:hAnsi="Times New Roman" w:cs="Times New Roman"/>
          <w:sz w:val="28"/>
          <w:szCs w:val="28"/>
        </w:rPr>
      </w:pPr>
      <w:r w:rsidRPr="007B69C8">
        <w:rPr>
          <w:rFonts w:ascii="Times New Roman" w:hAnsi="Times New Roman" w:cs="Times New Roman"/>
          <w:b/>
          <w:bCs/>
          <w:sz w:val="28"/>
          <w:szCs w:val="28"/>
        </w:rPr>
        <w:t>Critical</w:t>
      </w:r>
      <w:r w:rsidRPr="007B69C8">
        <w:rPr>
          <w:rFonts w:ascii="Times New Roman" w:hAnsi="Times New Roman" w:cs="Times New Roman"/>
          <w:sz w:val="28"/>
          <w:szCs w:val="28"/>
        </w:rPr>
        <w:t xml:space="preserve"> – App crashes; no workaround</w:t>
      </w:r>
    </w:p>
    <w:p w14:paraId="535BB966" w14:textId="77777777" w:rsidR="00BD4976" w:rsidRPr="007B69C8" w:rsidRDefault="00BD4976" w:rsidP="00BD4976">
      <w:pPr>
        <w:pStyle w:val="ListParagraph"/>
        <w:numPr>
          <w:ilvl w:val="0"/>
          <w:numId w:val="2"/>
        </w:numPr>
        <w:rPr>
          <w:rFonts w:ascii="Times New Roman" w:hAnsi="Times New Roman" w:cs="Times New Roman"/>
          <w:sz w:val="28"/>
          <w:szCs w:val="28"/>
        </w:rPr>
      </w:pPr>
      <w:r w:rsidRPr="007B69C8">
        <w:rPr>
          <w:rFonts w:ascii="Times New Roman" w:hAnsi="Times New Roman" w:cs="Times New Roman"/>
          <w:b/>
          <w:bCs/>
          <w:sz w:val="28"/>
          <w:szCs w:val="28"/>
        </w:rPr>
        <w:t>High</w:t>
      </w:r>
      <w:r w:rsidRPr="007B69C8">
        <w:rPr>
          <w:rFonts w:ascii="Times New Roman" w:hAnsi="Times New Roman" w:cs="Times New Roman"/>
          <w:sz w:val="28"/>
          <w:szCs w:val="28"/>
        </w:rPr>
        <w:t xml:space="preserve"> – Major functionality broken</w:t>
      </w:r>
    </w:p>
    <w:p w14:paraId="00E45A4C" w14:textId="77777777" w:rsidR="00BD4976" w:rsidRPr="007B69C8" w:rsidRDefault="00BD4976" w:rsidP="00BD4976">
      <w:pPr>
        <w:pStyle w:val="ListParagraph"/>
        <w:numPr>
          <w:ilvl w:val="0"/>
          <w:numId w:val="2"/>
        </w:numPr>
        <w:rPr>
          <w:rFonts w:ascii="Times New Roman" w:hAnsi="Times New Roman" w:cs="Times New Roman"/>
          <w:sz w:val="28"/>
          <w:szCs w:val="28"/>
        </w:rPr>
      </w:pPr>
      <w:r w:rsidRPr="007B69C8">
        <w:rPr>
          <w:rFonts w:ascii="Times New Roman" w:hAnsi="Times New Roman" w:cs="Times New Roman"/>
          <w:b/>
          <w:bCs/>
          <w:sz w:val="28"/>
          <w:szCs w:val="28"/>
        </w:rPr>
        <w:t>Medium</w:t>
      </w:r>
      <w:r w:rsidRPr="007B69C8">
        <w:rPr>
          <w:rFonts w:ascii="Times New Roman" w:hAnsi="Times New Roman" w:cs="Times New Roman"/>
          <w:sz w:val="28"/>
          <w:szCs w:val="28"/>
        </w:rPr>
        <w:t xml:space="preserve"> – Partial impact, workaround exists</w:t>
      </w:r>
    </w:p>
    <w:p w14:paraId="5368B9B9" w14:textId="77777777" w:rsidR="00BD4976" w:rsidRPr="007B69C8" w:rsidRDefault="00BD4976" w:rsidP="00BD4976">
      <w:pPr>
        <w:pStyle w:val="ListParagraph"/>
        <w:numPr>
          <w:ilvl w:val="0"/>
          <w:numId w:val="2"/>
        </w:numPr>
        <w:rPr>
          <w:rFonts w:ascii="Times New Roman" w:hAnsi="Times New Roman" w:cs="Times New Roman"/>
          <w:sz w:val="28"/>
          <w:szCs w:val="28"/>
        </w:rPr>
      </w:pPr>
      <w:r w:rsidRPr="007B69C8">
        <w:rPr>
          <w:rFonts w:ascii="Times New Roman" w:hAnsi="Times New Roman" w:cs="Times New Roman"/>
          <w:b/>
          <w:bCs/>
          <w:sz w:val="28"/>
          <w:szCs w:val="28"/>
        </w:rPr>
        <w:t>Low</w:t>
      </w:r>
      <w:r w:rsidRPr="007B69C8">
        <w:rPr>
          <w:rFonts w:ascii="Times New Roman" w:hAnsi="Times New Roman" w:cs="Times New Roman"/>
          <w:sz w:val="28"/>
          <w:szCs w:val="28"/>
        </w:rPr>
        <w:t xml:space="preserve"> – Cosmetic/UI issues</w:t>
      </w:r>
    </w:p>
    <w:p w14:paraId="55D80367" w14:textId="77777777" w:rsidR="00BD4976" w:rsidRPr="007B69C8" w:rsidRDefault="00BD4976" w:rsidP="00BD4976">
      <w:pPr>
        <w:pStyle w:val="ListParagraph"/>
        <w:rPr>
          <w:rFonts w:ascii="Times New Roman" w:hAnsi="Times New Roman" w:cs="Times New Roman"/>
          <w:sz w:val="28"/>
          <w:szCs w:val="28"/>
        </w:rPr>
      </w:pPr>
    </w:p>
    <w:p w14:paraId="291E6283" w14:textId="61257DB2" w:rsidR="00BD4976" w:rsidRPr="007B69C8" w:rsidRDefault="00BD4976" w:rsidP="00BD4976">
      <w:pPr>
        <w:pStyle w:val="ListParagraph"/>
        <w:numPr>
          <w:ilvl w:val="0"/>
          <w:numId w:val="1"/>
        </w:numPr>
        <w:rPr>
          <w:rFonts w:ascii="Times New Roman" w:hAnsi="Times New Roman" w:cs="Times New Roman"/>
          <w:sz w:val="28"/>
          <w:szCs w:val="28"/>
        </w:rPr>
      </w:pPr>
      <w:r w:rsidRPr="007B69C8">
        <w:rPr>
          <w:rFonts w:ascii="Times New Roman" w:hAnsi="Times New Roman" w:cs="Times New Roman"/>
          <w:sz w:val="28"/>
          <w:szCs w:val="28"/>
        </w:rPr>
        <w:t>Priority refers to how urgently a defect needs to be fixed.</w:t>
      </w:r>
      <w:r w:rsidRPr="007B69C8">
        <w:rPr>
          <w:rFonts w:ascii="Times New Roman" w:hAnsi="Times New Roman" w:cs="Times New Roman"/>
          <w:sz w:val="28"/>
          <w:szCs w:val="28"/>
        </w:rPr>
        <w:br/>
        <w:t>It is business-driven and usually set by the Product Owner/Manager.</w:t>
      </w:r>
    </w:p>
    <w:p w14:paraId="7D34BF15" w14:textId="77777777" w:rsidR="00BD4976" w:rsidRPr="007B69C8" w:rsidRDefault="00BD4976" w:rsidP="00BD4976">
      <w:pPr>
        <w:ind w:left="720"/>
        <w:rPr>
          <w:rFonts w:ascii="Times New Roman" w:hAnsi="Times New Roman" w:cs="Times New Roman"/>
          <w:b/>
          <w:bCs/>
          <w:sz w:val="28"/>
          <w:szCs w:val="28"/>
        </w:rPr>
      </w:pPr>
      <w:r w:rsidRPr="007B69C8">
        <w:rPr>
          <w:rFonts w:ascii="Times New Roman" w:hAnsi="Times New Roman" w:cs="Times New Roman"/>
          <w:b/>
          <w:bCs/>
          <w:sz w:val="28"/>
          <w:szCs w:val="28"/>
        </w:rPr>
        <w:t>Priority – Levels &amp; Examples</w:t>
      </w:r>
    </w:p>
    <w:p w14:paraId="6B938156" w14:textId="77777777" w:rsidR="00BD4976" w:rsidRPr="007B69C8" w:rsidRDefault="00BD4976" w:rsidP="00BD4976">
      <w:pPr>
        <w:numPr>
          <w:ilvl w:val="0"/>
          <w:numId w:val="3"/>
        </w:numPr>
        <w:tabs>
          <w:tab w:val="num" w:pos="720"/>
        </w:tabs>
        <w:rPr>
          <w:rFonts w:ascii="Times New Roman" w:hAnsi="Times New Roman" w:cs="Times New Roman"/>
          <w:sz w:val="28"/>
          <w:szCs w:val="28"/>
        </w:rPr>
      </w:pPr>
      <w:r w:rsidRPr="007B69C8">
        <w:rPr>
          <w:rFonts w:ascii="Times New Roman" w:hAnsi="Times New Roman" w:cs="Times New Roman"/>
          <w:b/>
          <w:bCs/>
          <w:sz w:val="28"/>
          <w:szCs w:val="28"/>
        </w:rPr>
        <w:t>P1</w:t>
      </w:r>
      <w:r w:rsidRPr="007B69C8">
        <w:rPr>
          <w:rFonts w:ascii="Times New Roman" w:hAnsi="Times New Roman" w:cs="Times New Roman"/>
          <w:sz w:val="28"/>
          <w:szCs w:val="28"/>
        </w:rPr>
        <w:t xml:space="preserve"> – High → Fix immediately</w:t>
      </w:r>
    </w:p>
    <w:p w14:paraId="14D5B210" w14:textId="77777777" w:rsidR="00BD4976" w:rsidRPr="007B69C8" w:rsidRDefault="00BD4976" w:rsidP="00BD4976">
      <w:pPr>
        <w:numPr>
          <w:ilvl w:val="0"/>
          <w:numId w:val="3"/>
        </w:numPr>
        <w:tabs>
          <w:tab w:val="num" w:pos="720"/>
        </w:tabs>
        <w:rPr>
          <w:rFonts w:ascii="Times New Roman" w:hAnsi="Times New Roman" w:cs="Times New Roman"/>
          <w:sz w:val="28"/>
          <w:szCs w:val="28"/>
        </w:rPr>
      </w:pPr>
      <w:r w:rsidRPr="007B69C8">
        <w:rPr>
          <w:rFonts w:ascii="Times New Roman" w:hAnsi="Times New Roman" w:cs="Times New Roman"/>
          <w:b/>
          <w:bCs/>
          <w:sz w:val="28"/>
          <w:szCs w:val="28"/>
        </w:rPr>
        <w:t xml:space="preserve">P2 </w:t>
      </w:r>
      <w:r w:rsidRPr="007B69C8">
        <w:rPr>
          <w:rFonts w:ascii="Times New Roman" w:hAnsi="Times New Roman" w:cs="Times New Roman"/>
          <w:sz w:val="28"/>
          <w:szCs w:val="28"/>
        </w:rPr>
        <w:t>– Medium → Fix soon</w:t>
      </w:r>
    </w:p>
    <w:p w14:paraId="157770FE" w14:textId="77777777" w:rsidR="0096699A" w:rsidRPr="007B69C8" w:rsidRDefault="00BD4976" w:rsidP="0096699A">
      <w:pPr>
        <w:numPr>
          <w:ilvl w:val="0"/>
          <w:numId w:val="3"/>
        </w:numPr>
        <w:tabs>
          <w:tab w:val="num" w:pos="720"/>
        </w:tabs>
        <w:rPr>
          <w:rFonts w:ascii="Times New Roman" w:hAnsi="Times New Roman" w:cs="Times New Roman"/>
          <w:b/>
          <w:bCs/>
          <w:sz w:val="28"/>
          <w:szCs w:val="28"/>
        </w:rPr>
      </w:pPr>
      <w:r w:rsidRPr="007B69C8">
        <w:rPr>
          <w:rFonts w:ascii="Times New Roman" w:hAnsi="Times New Roman" w:cs="Times New Roman"/>
          <w:b/>
          <w:bCs/>
          <w:sz w:val="28"/>
          <w:szCs w:val="28"/>
        </w:rPr>
        <w:t>P3</w:t>
      </w:r>
      <w:r w:rsidRPr="007B69C8">
        <w:rPr>
          <w:rFonts w:ascii="Times New Roman" w:hAnsi="Times New Roman" w:cs="Times New Roman"/>
          <w:sz w:val="28"/>
          <w:szCs w:val="28"/>
        </w:rPr>
        <w:t xml:space="preserve"> – Low → Fix later / next release</w:t>
      </w:r>
    </w:p>
    <w:p w14:paraId="5A9DBFC3" w14:textId="77777777" w:rsidR="0096699A" w:rsidRPr="007B69C8" w:rsidRDefault="0096699A" w:rsidP="0096699A">
      <w:pPr>
        <w:ind w:left="1440"/>
        <w:rPr>
          <w:rFonts w:ascii="Times New Roman" w:hAnsi="Times New Roman" w:cs="Times New Roman"/>
          <w:b/>
          <w:bCs/>
          <w:sz w:val="28"/>
          <w:szCs w:val="28"/>
        </w:rPr>
      </w:pPr>
    </w:p>
    <w:p w14:paraId="4BE2A3AC" w14:textId="01BB52A5" w:rsidR="0096699A" w:rsidRPr="007B69C8" w:rsidRDefault="0096699A" w:rsidP="0096699A">
      <w:pPr>
        <w:rPr>
          <w:rFonts w:ascii="Times New Roman" w:hAnsi="Times New Roman" w:cs="Times New Roman"/>
          <w:b/>
          <w:bCs/>
          <w:sz w:val="36"/>
          <w:szCs w:val="36"/>
        </w:rPr>
      </w:pPr>
      <w:r w:rsidRPr="007B69C8">
        <w:rPr>
          <w:rFonts w:ascii="Times New Roman" w:eastAsia="Times New Roman" w:hAnsi="Times New Roman" w:cs="Times New Roman"/>
          <w:b/>
          <w:bCs/>
          <w:color w:val="273239"/>
          <w:spacing w:val="2"/>
          <w:kern w:val="0"/>
          <w:sz w:val="36"/>
          <w:szCs w:val="36"/>
          <w14:ligatures w14:val="none"/>
        </w:rPr>
        <w:t>Smoke Testing</w:t>
      </w:r>
    </w:p>
    <w:p w14:paraId="50ADD9F2" w14:textId="44C261EB" w:rsidR="0096699A" w:rsidRPr="007B69C8" w:rsidRDefault="0096699A" w:rsidP="00DF143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14:ligatures w14:val="none"/>
        </w:rPr>
      </w:pPr>
      <w:r w:rsidRPr="007B69C8">
        <w:rPr>
          <w:rFonts w:ascii="Times New Roman" w:eastAsia="Times New Roman" w:hAnsi="Times New Roman" w:cs="Times New Roman"/>
          <w:color w:val="273239"/>
          <w:spacing w:val="2"/>
          <w:kern w:val="0"/>
          <w:sz w:val="28"/>
          <w:szCs w:val="28"/>
          <w14:ligatures w14:val="none"/>
        </w:rPr>
        <w:t xml:space="preserve">Smoke </w:t>
      </w:r>
      <w:proofErr w:type="gramStart"/>
      <w:r w:rsidRPr="007B69C8">
        <w:rPr>
          <w:rFonts w:ascii="Times New Roman" w:eastAsia="Times New Roman" w:hAnsi="Times New Roman" w:cs="Times New Roman"/>
          <w:color w:val="273239"/>
          <w:spacing w:val="2"/>
          <w:kern w:val="0"/>
          <w:sz w:val="28"/>
          <w:szCs w:val="28"/>
          <w14:ligatures w14:val="none"/>
        </w:rPr>
        <w:t>testing</w:t>
      </w:r>
      <w:proofErr w:type="gramEnd"/>
      <w:r w:rsidRPr="007B69C8">
        <w:rPr>
          <w:rFonts w:ascii="Times New Roman" w:eastAsia="Times New Roman" w:hAnsi="Times New Roman" w:cs="Times New Roman"/>
          <w:color w:val="273239"/>
          <w:spacing w:val="2"/>
          <w:kern w:val="0"/>
          <w:sz w:val="28"/>
          <w:szCs w:val="28"/>
          <w14:ligatures w14:val="none"/>
        </w:rPr>
        <w:t xml:space="preserve"> also known as Build Verification Testing is a software testing method that is performed at the beginning of the testing process to make sure that the most critical functions of the software applications are working correctly.</w:t>
      </w:r>
    </w:p>
    <w:p w14:paraId="634E7130" w14:textId="77777777" w:rsidR="0096699A" w:rsidRPr="007B69C8" w:rsidRDefault="0096699A" w:rsidP="0096699A">
      <w:pPr>
        <w:shd w:val="clear" w:color="auto" w:fill="FFFFFF"/>
        <w:spacing w:after="0" w:line="240" w:lineRule="auto"/>
        <w:textAlignment w:val="baseline"/>
        <w:rPr>
          <w:rFonts w:ascii="Times New Roman" w:eastAsia="Times New Roman" w:hAnsi="Times New Roman" w:cs="Times New Roman"/>
          <w:color w:val="273239"/>
          <w:spacing w:val="2"/>
          <w:kern w:val="0"/>
          <w:sz w:val="27"/>
          <w:szCs w:val="27"/>
          <w14:ligatures w14:val="none"/>
        </w:rPr>
      </w:pPr>
    </w:p>
    <w:p w14:paraId="1C4FEA1B" w14:textId="603D44E7" w:rsidR="0096699A" w:rsidRPr="007B69C8" w:rsidRDefault="0096699A" w:rsidP="0096699A">
      <w:pPr>
        <w:shd w:val="clear" w:color="auto" w:fill="FFFFFF"/>
        <w:spacing w:after="0" w:line="240" w:lineRule="auto"/>
        <w:textAlignment w:val="baseline"/>
        <w:rPr>
          <w:rFonts w:ascii="Times New Roman" w:eastAsia="Times New Roman" w:hAnsi="Times New Roman" w:cs="Times New Roman"/>
          <w:b/>
          <w:bCs/>
          <w:color w:val="273239"/>
          <w:spacing w:val="2"/>
          <w:kern w:val="0"/>
          <w:sz w:val="36"/>
          <w:szCs w:val="36"/>
          <w14:ligatures w14:val="none"/>
        </w:rPr>
      </w:pPr>
      <w:r w:rsidRPr="007B69C8">
        <w:rPr>
          <w:rFonts w:ascii="Times New Roman" w:eastAsia="Times New Roman" w:hAnsi="Times New Roman" w:cs="Times New Roman"/>
          <w:b/>
          <w:bCs/>
          <w:color w:val="273239"/>
          <w:spacing w:val="2"/>
          <w:kern w:val="0"/>
          <w:sz w:val="36"/>
          <w:szCs w:val="36"/>
          <w14:ligatures w14:val="none"/>
        </w:rPr>
        <w:t>Sanity Testing</w:t>
      </w:r>
    </w:p>
    <w:p w14:paraId="73B458B0" w14:textId="77777777" w:rsidR="007B69C8" w:rsidRPr="007B69C8" w:rsidRDefault="007B69C8" w:rsidP="0096699A">
      <w:pPr>
        <w:shd w:val="clear" w:color="auto" w:fill="FFFFFF"/>
        <w:spacing w:after="0" w:line="240" w:lineRule="auto"/>
        <w:textAlignment w:val="baseline"/>
        <w:rPr>
          <w:rFonts w:ascii="Times New Roman" w:eastAsia="Times New Roman" w:hAnsi="Times New Roman" w:cs="Times New Roman"/>
          <w:b/>
          <w:bCs/>
          <w:color w:val="273239"/>
          <w:spacing w:val="2"/>
          <w:kern w:val="0"/>
          <w:sz w:val="36"/>
          <w:szCs w:val="36"/>
          <w14:ligatures w14:val="none"/>
        </w:rPr>
      </w:pPr>
    </w:p>
    <w:p w14:paraId="699A834B" w14:textId="77777777" w:rsidR="007A5087" w:rsidRPr="007B69C8" w:rsidRDefault="007A5087" w:rsidP="00DF1435">
      <w:pPr>
        <w:shd w:val="clear" w:color="auto" w:fill="FFFFFF"/>
        <w:spacing w:after="0" w:line="240" w:lineRule="auto"/>
        <w:textAlignment w:val="baseline"/>
        <w:rPr>
          <w:rFonts w:ascii="Times New Roman" w:eastAsia="Times New Roman" w:hAnsi="Times New Roman" w:cs="Times New Roman"/>
          <w:color w:val="273239"/>
          <w:spacing w:val="2"/>
          <w:kern w:val="0"/>
          <w:sz w:val="28"/>
          <w:szCs w:val="28"/>
          <w14:ligatures w14:val="none"/>
        </w:rPr>
      </w:pPr>
      <w:r w:rsidRPr="007B69C8">
        <w:rPr>
          <w:rFonts w:ascii="Times New Roman" w:eastAsia="Times New Roman" w:hAnsi="Times New Roman" w:cs="Times New Roman"/>
          <w:color w:val="273239"/>
          <w:spacing w:val="2"/>
          <w:kern w:val="0"/>
          <w:sz w:val="28"/>
          <w:szCs w:val="28"/>
          <w14:ligatures w14:val="none"/>
        </w:rPr>
        <w:t xml:space="preserve">Sanity testing is a quick, focused test done after developers deliver a new build, mainly to verify that specific bug fixes or small changes are working correctly. It checks only the affected modules rather than the entire application. If the sanity test fails, we reject the </w:t>
      </w:r>
      <w:proofErr w:type="gramStart"/>
      <w:r w:rsidRPr="007B69C8">
        <w:rPr>
          <w:rFonts w:ascii="Times New Roman" w:eastAsia="Times New Roman" w:hAnsi="Times New Roman" w:cs="Times New Roman"/>
          <w:color w:val="273239"/>
          <w:spacing w:val="2"/>
          <w:kern w:val="0"/>
          <w:sz w:val="28"/>
          <w:szCs w:val="28"/>
          <w14:ligatures w14:val="none"/>
        </w:rPr>
        <w:t>build</w:t>
      </w:r>
      <w:proofErr w:type="gramEnd"/>
      <w:r w:rsidRPr="007B69C8">
        <w:rPr>
          <w:rFonts w:ascii="Times New Roman" w:eastAsia="Times New Roman" w:hAnsi="Times New Roman" w:cs="Times New Roman"/>
          <w:color w:val="273239"/>
          <w:spacing w:val="2"/>
          <w:kern w:val="0"/>
          <w:sz w:val="28"/>
          <w:szCs w:val="28"/>
          <w14:ligatures w14:val="none"/>
        </w:rPr>
        <w:t xml:space="preserve"> and stop further testing. It is a subset of regression testing.</w:t>
      </w:r>
    </w:p>
    <w:p w14:paraId="78D54F29" w14:textId="77777777" w:rsidR="00A60AE0" w:rsidRPr="007B69C8" w:rsidRDefault="00A60AE0" w:rsidP="007A5087">
      <w:pPr>
        <w:shd w:val="clear" w:color="auto" w:fill="FFFFFF"/>
        <w:spacing w:after="0" w:line="240" w:lineRule="auto"/>
        <w:ind w:left="720"/>
        <w:textAlignment w:val="baseline"/>
        <w:rPr>
          <w:rFonts w:ascii="Times New Roman" w:eastAsia="Times New Roman" w:hAnsi="Times New Roman" w:cs="Times New Roman"/>
          <w:color w:val="273239"/>
          <w:spacing w:val="2"/>
          <w:kern w:val="0"/>
          <w14:ligatures w14:val="none"/>
        </w:rPr>
      </w:pPr>
    </w:p>
    <w:p w14:paraId="13B8AFC3" w14:textId="60068AB5" w:rsidR="00A60AE0" w:rsidRPr="007B69C8" w:rsidRDefault="00A60AE0" w:rsidP="007A5087">
      <w:pPr>
        <w:shd w:val="clear" w:color="auto" w:fill="FFFFFF"/>
        <w:spacing w:after="0" w:line="240" w:lineRule="auto"/>
        <w:ind w:left="720"/>
        <w:textAlignment w:val="baseline"/>
        <w:rPr>
          <w:rFonts w:ascii="Times New Roman" w:eastAsia="Times New Roman" w:hAnsi="Times New Roman" w:cs="Times New Roman"/>
          <w:color w:val="273239"/>
          <w:spacing w:val="2"/>
          <w:kern w:val="0"/>
          <w14:ligatures w14:val="none"/>
        </w:rPr>
      </w:pPr>
      <w:r w:rsidRPr="007B69C8">
        <w:rPr>
          <w:rFonts w:ascii="Times New Roman" w:eastAsia="Times New Roman" w:hAnsi="Times New Roman" w:cs="Times New Roman"/>
          <w:noProof/>
          <w:color w:val="273239"/>
          <w:spacing w:val="2"/>
          <w:kern w:val="0"/>
          <w14:ligatures w14:val="none"/>
        </w:rPr>
        <w:lastRenderedPageBreak/>
        <w:drawing>
          <wp:inline distT="0" distB="0" distL="0" distR="0" wp14:anchorId="76042747" wp14:editId="06590F24">
            <wp:extent cx="6858000" cy="2347595"/>
            <wp:effectExtent l="0" t="0" r="0" b="0"/>
            <wp:docPr id="57705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59889" name=""/>
                    <pic:cNvPicPr/>
                  </pic:nvPicPr>
                  <pic:blipFill>
                    <a:blip r:embed="rId6"/>
                    <a:stretch>
                      <a:fillRect/>
                    </a:stretch>
                  </pic:blipFill>
                  <pic:spPr>
                    <a:xfrm>
                      <a:off x="0" y="0"/>
                      <a:ext cx="6858000" cy="2347595"/>
                    </a:xfrm>
                    <a:prstGeom prst="rect">
                      <a:avLst/>
                    </a:prstGeom>
                  </pic:spPr>
                </pic:pic>
              </a:graphicData>
            </a:graphic>
          </wp:inline>
        </w:drawing>
      </w:r>
    </w:p>
    <w:p w14:paraId="5684EBA9" w14:textId="77777777" w:rsidR="007A5087" w:rsidRPr="007B69C8" w:rsidRDefault="007A5087" w:rsidP="007A5087">
      <w:pPr>
        <w:shd w:val="clear" w:color="auto" w:fill="FFFFFF"/>
        <w:spacing w:after="0" w:line="240" w:lineRule="auto"/>
        <w:ind w:left="720"/>
        <w:textAlignment w:val="baseline"/>
        <w:rPr>
          <w:rFonts w:ascii="Times New Roman" w:eastAsia="Times New Roman" w:hAnsi="Times New Roman" w:cs="Times New Roman"/>
          <w:color w:val="273239"/>
          <w:spacing w:val="2"/>
          <w:kern w:val="0"/>
          <w14:ligatures w14:val="none"/>
        </w:rPr>
      </w:pPr>
    </w:p>
    <w:p w14:paraId="0DAA39C5" w14:textId="77777777" w:rsidR="007A5087" w:rsidRPr="007B69C8" w:rsidRDefault="007A5087" w:rsidP="0096699A">
      <w:pPr>
        <w:shd w:val="clear" w:color="auto" w:fill="FFFFFF"/>
        <w:spacing w:after="0" w:line="240" w:lineRule="auto"/>
        <w:textAlignment w:val="baseline"/>
        <w:rPr>
          <w:rFonts w:ascii="Times New Roman" w:eastAsia="Times New Roman" w:hAnsi="Times New Roman" w:cs="Times New Roman"/>
          <w:color w:val="273239"/>
          <w:spacing w:val="2"/>
          <w:kern w:val="0"/>
          <w:sz w:val="27"/>
          <w:szCs w:val="27"/>
          <w14:ligatures w14:val="none"/>
        </w:rPr>
      </w:pPr>
    </w:p>
    <w:p w14:paraId="405BDF26" w14:textId="77777777" w:rsidR="007A5087" w:rsidRPr="007B69C8" w:rsidRDefault="007A5087" w:rsidP="007A5087">
      <w:pPr>
        <w:rPr>
          <w:rFonts w:ascii="Times New Roman" w:hAnsi="Times New Roman" w:cs="Times New Roman"/>
          <w:b/>
          <w:bCs/>
          <w:sz w:val="36"/>
          <w:szCs w:val="36"/>
          <w:u w:val="single"/>
        </w:rPr>
      </w:pPr>
      <w:r w:rsidRPr="007B69C8">
        <w:rPr>
          <w:rFonts w:ascii="Times New Roman" w:hAnsi="Times New Roman" w:cs="Times New Roman"/>
          <w:b/>
          <w:bCs/>
          <w:sz w:val="36"/>
          <w:szCs w:val="36"/>
          <w:u w:val="single"/>
        </w:rPr>
        <w:t>Bug Lifecycle</w:t>
      </w:r>
    </w:p>
    <w:p w14:paraId="421D644B" w14:textId="0FD47783" w:rsidR="0096699A" w:rsidRPr="007B69C8" w:rsidRDefault="007A5087" w:rsidP="0096699A">
      <w:pPr>
        <w:rPr>
          <w:rFonts w:ascii="Times New Roman" w:hAnsi="Times New Roman" w:cs="Times New Roman"/>
          <w:b/>
          <w:bCs/>
          <w:sz w:val="28"/>
          <w:szCs w:val="28"/>
        </w:rPr>
      </w:pPr>
      <w:r w:rsidRPr="007B69C8">
        <w:rPr>
          <w:rFonts w:ascii="Times New Roman" w:hAnsi="Times New Roman" w:cs="Times New Roman"/>
          <w:noProof/>
        </w:rPr>
        <w:drawing>
          <wp:inline distT="0" distB="0" distL="0" distR="0" wp14:anchorId="16E4022B" wp14:editId="366DC77A">
            <wp:extent cx="5943600" cy="4791075"/>
            <wp:effectExtent l="0" t="0" r="0" b="9525"/>
            <wp:docPr id="1418454609" name="Picture 1" descr="bug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glifecy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91075"/>
                    </a:xfrm>
                    <a:prstGeom prst="rect">
                      <a:avLst/>
                    </a:prstGeom>
                    <a:noFill/>
                    <a:ln>
                      <a:noFill/>
                    </a:ln>
                  </pic:spPr>
                </pic:pic>
              </a:graphicData>
            </a:graphic>
          </wp:inline>
        </w:drawing>
      </w:r>
    </w:p>
    <w:p w14:paraId="69D74BCD" w14:textId="77777777" w:rsidR="00A60AE0" w:rsidRPr="007B69C8" w:rsidRDefault="00A60AE0" w:rsidP="00A60AE0">
      <w:pPr>
        <w:rPr>
          <w:rFonts w:ascii="Times New Roman" w:hAnsi="Times New Roman" w:cs="Times New Roman"/>
          <w:b/>
          <w:bCs/>
          <w:sz w:val="28"/>
          <w:szCs w:val="28"/>
        </w:rPr>
      </w:pPr>
    </w:p>
    <w:p w14:paraId="788ADBF9" w14:textId="77777777" w:rsidR="00A60AE0" w:rsidRPr="007B69C8" w:rsidRDefault="00A60AE0" w:rsidP="00A60AE0">
      <w:pPr>
        <w:rPr>
          <w:rFonts w:ascii="Times New Roman" w:hAnsi="Times New Roman" w:cs="Times New Roman"/>
          <w:b/>
          <w:bCs/>
          <w:sz w:val="28"/>
          <w:szCs w:val="28"/>
        </w:rPr>
      </w:pPr>
    </w:p>
    <w:p w14:paraId="022D4648" w14:textId="77777777" w:rsidR="00A60AE0" w:rsidRPr="007B69C8" w:rsidRDefault="00A60AE0" w:rsidP="00A60AE0">
      <w:pPr>
        <w:rPr>
          <w:rFonts w:ascii="Times New Roman" w:hAnsi="Times New Roman" w:cs="Times New Roman"/>
          <w:b/>
          <w:bCs/>
          <w:sz w:val="28"/>
          <w:szCs w:val="28"/>
        </w:rPr>
      </w:pPr>
    </w:p>
    <w:p w14:paraId="51C7EDEA" w14:textId="13FB72D9" w:rsidR="00A60AE0" w:rsidRPr="007B69C8" w:rsidRDefault="00A60AE0" w:rsidP="00A60AE0">
      <w:pPr>
        <w:rPr>
          <w:rFonts w:ascii="Times New Roman" w:hAnsi="Times New Roman" w:cs="Times New Roman"/>
          <w:b/>
          <w:bCs/>
          <w:sz w:val="36"/>
          <w:szCs w:val="36"/>
        </w:rPr>
      </w:pPr>
      <w:r w:rsidRPr="007B69C8">
        <w:rPr>
          <w:rFonts w:ascii="Times New Roman" w:hAnsi="Times New Roman" w:cs="Times New Roman"/>
          <w:b/>
          <w:bCs/>
          <w:sz w:val="36"/>
          <w:szCs w:val="36"/>
        </w:rPr>
        <w:lastRenderedPageBreak/>
        <w:t xml:space="preserve">RTM </w:t>
      </w:r>
      <w:r w:rsidR="006D223B" w:rsidRPr="007B69C8">
        <w:rPr>
          <w:rFonts w:ascii="Times New Roman" w:hAnsi="Times New Roman" w:cs="Times New Roman"/>
          <w:b/>
          <w:bCs/>
          <w:sz w:val="36"/>
          <w:szCs w:val="36"/>
        </w:rPr>
        <w:t>(Requirement</w:t>
      </w:r>
      <w:r w:rsidRPr="007B69C8">
        <w:rPr>
          <w:rFonts w:ascii="Times New Roman" w:hAnsi="Times New Roman" w:cs="Times New Roman"/>
          <w:b/>
          <w:bCs/>
          <w:sz w:val="36"/>
          <w:szCs w:val="36"/>
        </w:rPr>
        <w:t xml:space="preserve"> Traceability Matrix)</w:t>
      </w:r>
    </w:p>
    <w:p w14:paraId="4F57FF16" w14:textId="3B8A7F15" w:rsidR="00A60AE0" w:rsidRPr="007B69C8" w:rsidRDefault="00A60AE0" w:rsidP="00DF1435">
      <w:pPr>
        <w:rPr>
          <w:rFonts w:ascii="Times New Roman" w:hAnsi="Times New Roman" w:cs="Times New Roman"/>
          <w:sz w:val="28"/>
          <w:szCs w:val="28"/>
        </w:rPr>
      </w:pPr>
      <w:r w:rsidRPr="007B69C8">
        <w:rPr>
          <w:rFonts w:ascii="Times New Roman" w:hAnsi="Times New Roman" w:cs="Times New Roman"/>
          <w:sz w:val="28"/>
          <w:szCs w:val="28"/>
        </w:rPr>
        <w:t>RTM is a document that maps and traces requirements to their corresponding test cases.</w:t>
      </w:r>
      <w:r w:rsidRPr="007B69C8">
        <w:rPr>
          <w:rFonts w:ascii="Times New Roman" w:hAnsi="Times New Roman" w:cs="Times New Roman"/>
          <w:sz w:val="28"/>
          <w:szCs w:val="28"/>
        </w:rPr>
        <w:br/>
        <w:t>It ensures that all requirements are covered, tested, and no functionality is missed.</w:t>
      </w:r>
    </w:p>
    <w:p w14:paraId="6AB65018" w14:textId="77777777" w:rsidR="00A60AE0" w:rsidRPr="007B69C8" w:rsidRDefault="00A60AE0" w:rsidP="00A60AE0">
      <w:pPr>
        <w:rPr>
          <w:rFonts w:ascii="Times New Roman" w:hAnsi="Times New Roman" w:cs="Times New Roman"/>
        </w:rPr>
      </w:pPr>
    </w:p>
    <w:p w14:paraId="75BD7CC7" w14:textId="5553087A" w:rsidR="00A60AE0" w:rsidRPr="007B69C8" w:rsidRDefault="00287374" w:rsidP="00A60AE0">
      <w:pPr>
        <w:rPr>
          <w:rFonts w:ascii="Times New Roman" w:hAnsi="Times New Roman" w:cs="Times New Roman"/>
          <w:b/>
          <w:bCs/>
          <w:sz w:val="36"/>
          <w:szCs w:val="36"/>
        </w:rPr>
      </w:pPr>
      <w:r w:rsidRPr="007B69C8">
        <w:rPr>
          <w:rFonts w:ascii="Times New Roman" w:hAnsi="Times New Roman" w:cs="Times New Roman"/>
          <w:b/>
          <w:bCs/>
          <w:sz w:val="36"/>
          <w:szCs w:val="36"/>
        </w:rPr>
        <w:t>Verification</w:t>
      </w:r>
    </w:p>
    <w:p w14:paraId="4EB4A1A4" w14:textId="77777777" w:rsidR="00287374" w:rsidRPr="007B69C8" w:rsidRDefault="00287374" w:rsidP="00DF1435">
      <w:pPr>
        <w:rPr>
          <w:rFonts w:ascii="Times New Roman" w:hAnsi="Times New Roman" w:cs="Times New Roman"/>
          <w:sz w:val="28"/>
          <w:szCs w:val="28"/>
        </w:rPr>
      </w:pPr>
      <w:r w:rsidRPr="007B69C8">
        <w:rPr>
          <w:rFonts w:ascii="Times New Roman" w:hAnsi="Times New Roman" w:cs="Times New Roman"/>
          <w:b/>
          <w:bCs/>
          <w:sz w:val="28"/>
          <w:szCs w:val="28"/>
        </w:rPr>
        <w:t>Verification</w:t>
      </w:r>
      <w:r w:rsidRPr="007B69C8">
        <w:rPr>
          <w:rFonts w:ascii="Times New Roman" w:hAnsi="Times New Roman" w:cs="Times New Roman"/>
          <w:sz w:val="28"/>
          <w:szCs w:val="28"/>
        </w:rPr>
        <w:t xml:space="preserve"> is the process of checking whether the requirements, design, and documents are correct before development starts. It is a static activity </w:t>
      </w:r>
    </w:p>
    <w:p w14:paraId="0BBCD189" w14:textId="1E2EE56A" w:rsidR="00287374" w:rsidRPr="007B69C8" w:rsidRDefault="00DF1435" w:rsidP="00DF1435">
      <w:pPr>
        <w:rPr>
          <w:rFonts w:ascii="Times New Roman" w:hAnsi="Times New Roman" w:cs="Times New Roman"/>
          <w:sz w:val="28"/>
          <w:szCs w:val="28"/>
        </w:rPr>
      </w:pPr>
      <w:r w:rsidRPr="007B69C8">
        <w:rPr>
          <w:rFonts w:ascii="Times New Roman" w:hAnsi="Times New Roman" w:cs="Times New Roman"/>
          <w:sz w:val="28"/>
          <w:szCs w:val="28"/>
        </w:rPr>
        <w:t>This</w:t>
      </w:r>
      <w:r w:rsidR="00287374" w:rsidRPr="007B69C8">
        <w:rPr>
          <w:rFonts w:ascii="Times New Roman" w:hAnsi="Times New Roman" w:cs="Times New Roman"/>
          <w:sz w:val="28"/>
          <w:szCs w:val="28"/>
        </w:rPr>
        <w:t xml:space="preserve"> includes reviewing requirements, API contracts, acceptance criteria, and ensuring everything is testable and automatable</w:t>
      </w:r>
    </w:p>
    <w:p w14:paraId="1C8E60E2" w14:textId="77777777" w:rsidR="00287374" w:rsidRPr="007B69C8" w:rsidRDefault="00287374" w:rsidP="00287374">
      <w:pPr>
        <w:ind w:left="720"/>
        <w:rPr>
          <w:rFonts w:ascii="Times New Roman" w:hAnsi="Times New Roman" w:cs="Times New Roman"/>
        </w:rPr>
      </w:pPr>
    </w:p>
    <w:p w14:paraId="0A561B63" w14:textId="5FCF9244" w:rsidR="00287374" w:rsidRPr="007B69C8" w:rsidRDefault="00287374" w:rsidP="00287374">
      <w:pPr>
        <w:rPr>
          <w:rFonts w:ascii="Times New Roman" w:hAnsi="Times New Roman" w:cs="Times New Roman"/>
          <w:b/>
          <w:bCs/>
          <w:sz w:val="36"/>
          <w:szCs w:val="36"/>
        </w:rPr>
      </w:pPr>
      <w:r w:rsidRPr="007B69C8">
        <w:rPr>
          <w:rFonts w:ascii="Times New Roman" w:hAnsi="Times New Roman" w:cs="Times New Roman"/>
          <w:b/>
          <w:bCs/>
          <w:sz w:val="36"/>
          <w:szCs w:val="36"/>
        </w:rPr>
        <w:t>Validation</w:t>
      </w:r>
    </w:p>
    <w:p w14:paraId="257EF1C2" w14:textId="77777777" w:rsidR="00287374" w:rsidRPr="007B69C8" w:rsidRDefault="00287374" w:rsidP="00DF1435">
      <w:pPr>
        <w:rPr>
          <w:rFonts w:ascii="Times New Roman" w:hAnsi="Times New Roman" w:cs="Times New Roman"/>
          <w:sz w:val="28"/>
          <w:szCs w:val="28"/>
        </w:rPr>
      </w:pPr>
      <w:r w:rsidRPr="007B69C8">
        <w:rPr>
          <w:rFonts w:ascii="Times New Roman" w:hAnsi="Times New Roman" w:cs="Times New Roman"/>
          <w:b/>
          <w:bCs/>
          <w:sz w:val="28"/>
          <w:szCs w:val="28"/>
        </w:rPr>
        <w:t>Validation</w:t>
      </w:r>
      <w:r w:rsidRPr="007B69C8">
        <w:rPr>
          <w:rFonts w:ascii="Times New Roman" w:hAnsi="Times New Roman" w:cs="Times New Roman"/>
          <w:sz w:val="28"/>
          <w:szCs w:val="28"/>
        </w:rPr>
        <w:t xml:space="preserve"> is the process of checking whether the developed application works as expected by executing tests. It is a dynamic activity</w:t>
      </w:r>
    </w:p>
    <w:p w14:paraId="676E7CF2" w14:textId="5FB241ED" w:rsidR="00287374" w:rsidRPr="007B69C8" w:rsidRDefault="00DF1435" w:rsidP="00DF1435">
      <w:pPr>
        <w:rPr>
          <w:rFonts w:ascii="Times New Roman" w:hAnsi="Times New Roman" w:cs="Times New Roman"/>
          <w:sz w:val="28"/>
          <w:szCs w:val="28"/>
        </w:rPr>
      </w:pPr>
      <w:r w:rsidRPr="007B69C8">
        <w:rPr>
          <w:rFonts w:ascii="Times New Roman" w:hAnsi="Times New Roman" w:cs="Times New Roman"/>
          <w:sz w:val="28"/>
          <w:szCs w:val="28"/>
        </w:rPr>
        <w:t>This</w:t>
      </w:r>
      <w:r w:rsidR="00287374" w:rsidRPr="007B69C8">
        <w:rPr>
          <w:rFonts w:ascii="Times New Roman" w:hAnsi="Times New Roman" w:cs="Times New Roman"/>
          <w:sz w:val="28"/>
          <w:szCs w:val="28"/>
        </w:rPr>
        <w:t xml:space="preserve"> includes running automated tests (UI/API), functional testing, regression, and end-to-end testing.</w:t>
      </w:r>
    </w:p>
    <w:p w14:paraId="01B79D27" w14:textId="77777777" w:rsidR="00DF1435" w:rsidRPr="007B69C8" w:rsidRDefault="00DF1435" w:rsidP="00DF1435">
      <w:pPr>
        <w:rPr>
          <w:rFonts w:ascii="Times New Roman" w:hAnsi="Times New Roman" w:cs="Times New Roman"/>
        </w:rPr>
      </w:pPr>
    </w:p>
    <w:p w14:paraId="6F1E87C1" w14:textId="57E4054F" w:rsidR="00287374" w:rsidRPr="007B69C8" w:rsidRDefault="00287374" w:rsidP="00287374">
      <w:pPr>
        <w:rPr>
          <w:rFonts w:ascii="Times New Roman" w:hAnsi="Times New Roman" w:cs="Times New Roman"/>
          <w:b/>
          <w:bCs/>
          <w:sz w:val="36"/>
          <w:szCs w:val="36"/>
        </w:rPr>
      </w:pPr>
      <w:r w:rsidRPr="007B69C8">
        <w:rPr>
          <w:rFonts w:ascii="Times New Roman" w:hAnsi="Times New Roman" w:cs="Times New Roman"/>
          <w:b/>
          <w:bCs/>
          <w:sz w:val="36"/>
          <w:szCs w:val="36"/>
        </w:rPr>
        <w:t xml:space="preserve">What </w:t>
      </w:r>
      <w:proofErr w:type="gramStart"/>
      <w:r w:rsidR="00DF1435" w:rsidRPr="007B69C8">
        <w:rPr>
          <w:rFonts w:ascii="Times New Roman" w:hAnsi="Times New Roman" w:cs="Times New Roman"/>
          <w:b/>
          <w:bCs/>
          <w:sz w:val="36"/>
          <w:szCs w:val="36"/>
        </w:rPr>
        <w:t>are</w:t>
      </w:r>
      <w:proofErr w:type="gramEnd"/>
      <w:r w:rsidRPr="007B69C8">
        <w:rPr>
          <w:rFonts w:ascii="Times New Roman" w:hAnsi="Times New Roman" w:cs="Times New Roman"/>
          <w:b/>
          <w:bCs/>
          <w:sz w:val="36"/>
          <w:szCs w:val="36"/>
        </w:rPr>
        <w:t xml:space="preserve"> Test</w:t>
      </w:r>
      <w:r w:rsidRPr="007B69C8">
        <w:rPr>
          <w:rFonts w:ascii="Times New Roman" w:hAnsi="Times New Roman" w:cs="Times New Roman"/>
          <w:b/>
          <w:bCs/>
          <w:sz w:val="36"/>
          <w:szCs w:val="36"/>
        </w:rPr>
        <w:t> </w:t>
      </w:r>
      <w:r w:rsidRPr="007B69C8">
        <w:rPr>
          <w:rFonts w:ascii="Times New Roman" w:hAnsi="Times New Roman" w:cs="Times New Roman"/>
          <w:b/>
          <w:bCs/>
          <w:sz w:val="36"/>
          <w:szCs w:val="36"/>
        </w:rPr>
        <w:t>Case Design Techniques</w:t>
      </w:r>
    </w:p>
    <w:p w14:paraId="17DB264A" w14:textId="5F1B4214" w:rsidR="00287374" w:rsidRPr="007B69C8" w:rsidRDefault="00287374" w:rsidP="00287374">
      <w:pPr>
        <w:rPr>
          <w:rFonts w:ascii="Times New Roman" w:hAnsi="Times New Roman" w:cs="Times New Roman"/>
          <w:sz w:val="28"/>
          <w:szCs w:val="28"/>
        </w:rPr>
      </w:pPr>
      <w:r w:rsidRPr="007B69C8">
        <w:rPr>
          <w:rFonts w:ascii="Times New Roman" w:hAnsi="Times New Roman" w:cs="Times New Roman"/>
          <w:sz w:val="28"/>
          <w:szCs w:val="28"/>
        </w:rPr>
        <w:t xml:space="preserve">        a.</w:t>
      </w:r>
      <w:r w:rsidRPr="007B69C8">
        <w:rPr>
          <w:rFonts w:ascii="Times New Roman" w:eastAsia="Times New Roman" w:hAnsi="Times New Roman" w:cs="Times New Roman"/>
          <w:kern w:val="0"/>
          <w:sz w:val="28"/>
          <w:szCs w:val="28"/>
          <w14:ligatures w14:val="none"/>
        </w:rPr>
        <w:t xml:space="preserve"> </w:t>
      </w:r>
      <w:r w:rsidRPr="007B69C8">
        <w:rPr>
          <w:rFonts w:ascii="Times New Roman" w:hAnsi="Times New Roman" w:cs="Times New Roman"/>
          <w:sz w:val="28"/>
          <w:szCs w:val="28"/>
        </w:rPr>
        <w:t>Equivalence Partitioning</w:t>
      </w:r>
    </w:p>
    <w:p w14:paraId="60BDF32D" w14:textId="5977F8A9" w:rsidR="00287374" w:rsidRPr="007B69C8" w:rsidRDefault="00287374" w:rsidP="00287374">
      <w:pPr>
        <w:rPr>
          <w:rFonts w:ascii="Times New Roman" w:hAnsi="Times New Roman" w:cs="Times New Roman"/>
          <w:sz w:val="28"/>
          <w:szCs w:val="28"/>
        </w:rPr>
      </w:pPr>
      <w:r w:rsidRPr="007B69C8">
        <w:rPr>
          <w:rFonts w:ascii="Times New Roman" w:hAnsi="Times New Roman" w:cs="Times New Roman"/>
          <w:sz w:val="28"/>
          <w:szCs w:val="28"/>
        </w:rPr>
        <w:t xml:space="preserve">        b.</w:t>
      </w:r>
      <w:r w:rsidRPr="007B69C8">
        <w:rPr>
          <w:rFonts w:ascii="Times New Roman" w:eastAsia="Times New Roman" w:hAnsi="Times New Roman" w:cs="Times New Roman"/>
          <w:kern w:val="0"/>
          <w:sz w:val="28"/>
          <w:szCs w:val="28"/>
          <w14:ligatures w14:val="none"/>
        </w:rPr>
        <w:t xml:space="preserve"> </w:t>
      </w:r>
      <w:r w:rsidRPr="007B69C8">
        <w:rPr>
          <w:rFonts w:ascii="Times New Roman" w:hAnsi="Times New Roman" w:cs="Times New Roman"/>
          <w:sz w:val="28"/>
          <w:szCs w:val="28"/>
        </w:rPr>
        <w:t>Boundary Value Analysis</w:t>
      </w:r>
    </w:p>
    <w:p w14:paraId="1FF5AAE3" w14:textId="367B86F0" w:rsidR="00287374" w:rsidRPr="007B69C8" w:rsidRDefault="00287374" w:rsidP="00287374">
      <w:pPr>
        <w:rPr>
          <w:rFonts w:ascii="Times New Roman" w:hAnsi="Times New Roman" w:cs="Times New Roman"/>
          <w:sz w:val="28"/>
          <w:szCs w:val="28"/>
        </w:rPr>
      </w:pPr>
      <w:r w:rsidRPr="007B69C8">
        <w:rPr>
          <w:rFonts w:ascii="Times New Roman" w:hAnsi="Times New Roman" w:cs="Times New Roman"/>
          <w:sz w:val="28"/>
          <w:szCs w:val="28"/>
        </w:rPr>
        <w:t xml:space="preserve">        c.</w:t>
      </w:r>
      <w:r w:rsidRPr="007B69C8">
        <w:rPr>
          <w:rFonts w:ascii="Times New Roman" w:eastAsia="Times New Roman" w:hAnsi="Times New Roman" w:cs="Times New Roman"/>
          <w:kern w:val="0"/>
          <w:sz w:val="28"/>
          <w:szCs w:val="28"/>
          <w14:ligatures w14:val="none"/>
        </w:rPr>
        <w:t xml:space="preserve"> </w:t>
      </w:r>
      <w:r w:rsidRPr="007B69C8">
        <w:rPr>
          <w:rFonts w:ascii="Times New Roman" w:hAnsi="Times New Roman" w:cs="Times New Roman"/>
          <w:sz w:val="28"/>
          <w:szCs w:val="28"/>
        </w:rPr>
        <w:t>Decision Table Testing</w:t>
      </w:r>
    </w:p>
    <w:p w14:paraId="2A5238D8" w14:textId="62AE470E" w:rsidR="00287374" w:rsidRDefault="00287374" w:rsidP="00287374">
      <w:pPr>
        <w:rPr>
          <w:rFonts w:ascii="Times New Roman" w:hAnsi="Times New Roman" w:cs="Times New Roman"/>
          <w:sz w:val="28"/>
          <w:szCs w:val="28"/>
        </w:rPr>
      </w:pPr>
      <w:r w:rsidRPr="007B69C8">
        <w:rPr>
          <w:rFonts w:ascii="Times New Roman" w:hAnsi="Times New Roman" w:cs="Times New Roman"/>
          <w:sz w:val="28"/>
          <w:szCs w:val="28"/>
        </w:rPr>
        <w:t xml:space="preserve">        d.</w:t>
      </w:r>
      <w:r w:rsidRPr="007B69C8">
        <w:rPr>
          <w:rFonts w:ascii="Times New Roman" w:eastAsia="Times New Roman" w:hAnsi="Times New Roman" w:cs="Times New Roman"/>
          <w:kern w:val="0"/>
          <w:sz w:val="28"/>
          <w:szCs w:val="28"/>
          <w14:ligatures w14:val="none"/>
        </w:rPr>
        <w:t xml:space="preserve"> </w:t>
      </w:r>
      <w:r w:rsidRPr="007B69C8">
        <w:rPr>
          <w:rFonts w:ascii="Times New Roman" w:hAnsi="Times New Roman" w:cs="Times New Roman"/>
          <w:sz w:val="28"/>
          <w:szCs w:val="28"/>
        </w:rPr>
        <w:t>State Transition Testing</w:t>
      </w:r>
    </w:p>
    <w:p w14:paraId="363C8FE1" w14:textId="77777777" w:rsidR="007B69C8" w:rsidRPr="007B69C8" w:rsidRDefault="007B69C8" w:rsidP="00287374">
      <w:pPr>
        <w:rPr>
          <w:rFonts w:ascii="Times New Roman" w:hAnsi="Times New Roman" w:cs="Times New Roman"/>
          <w:sz w:val="28"/>
          <w:szCs w:val="28"/>
        </w:rPr>
      </w:pPr>
    </w:p>
    <w:p w14:paraId="04ABB407" w14:textId="4A262B10" w:rsidR="00EE6273" w:rsidRPr="007B69C8" w:rsidRDefault="00EE6273" w:rsidP="00287374">
      <w:pPr>
        <w:rPr>
          <w:rFonts w:ascii="Times New Roman" w:hAnsi="Times New Roman" w:cs="Times New Roman"/>
          <w:b/>
          <w:bCs/>
          <w:sz w:val="36"/>
          <w:szCs w:val="36"/>
        </w:rPr>
      </w:pPr>
      <w:r w:rsidRPr="007B69C8">
        <w:rPr>
          <w:rFonts w:ascii="Times New Roman" w:hAnsi="Times New Roman" w:cs="Times New Roman"/>
          <w:b/>
          <w:bCs/>
          <w:sz w:val="36"/>
          <w:szCs w:val="36"/>
        </w:rPr>
        <w:t>Equivalence Partitioning</w:t>
      </w:r>
    </w:p>
    <w:p w14:paraId="15F67921" w14:textId="13389931"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 xml:space="preserve">Equivalence Partitioning is a black‑box test design technique where we divide input data into logical groups called </w:t>
      </w:r>
      <w:r w:rsidR="006D223B" w:rsidRPr="007B69C8">
        <w:rPr>
          <w:rFonts w:ascii="Times New Roman" w:hAnsi="Times New Roman" w:cs="Times New Roman"/>
          <w:sz w:val="28"/>
          <w:szCs w:val="28"/>
        </w:rPr>
        <w:t>partitions and</w:t>
      </w:r>
      <w:r w:rsidRPr="007B69C8">
        <w:rPr>
          <w:rFonts w:ascii="Times New Roman" w:hAnsi="Times New Roman" w:cs="Times New Roman"/>
          <w:sz w:val="28"/>
          <w:szCs w:val="28"/>
        </w:rPr>
        <w:t xml:space="preserve"> select one representative value from each group to test.</w:t>
      </w:r>
    </w:p>
    <w:p w14:paraId="2B91A90A" w14:textId="77777777"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The idea is that all values in the same partition should behave the same way, so we don’t need to test each one. This reduces the number of test cases without losing coverage.</w:t>
      </w:r>
    </w:p>
    <w:p w14:paraId="0E0EAFC0" w14:textId="77777777"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For example, if an age field accepts values from 18 to 60:</w:t>
      </w:r>
    </w:p>
    <w:p w14:paraId="1642275E" w14:textId="77777777"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lastRenderedPageBreak/>
        <w:t>Valid partition: 18–60</w:t>
      </w:r>
    </w:p>
    <w:p w14:paraId="02ECEC29" w14:textId="77777777"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Invalid partition 1: Less than 18</w:t>
      </w:r>
    </w:p>
    <w:p w14:paraId="1A3D7970" w14:textId="77777777" w:rsidR="00592A41" w:rsidRPr="007B69C8"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Invalid partition 2: Greater than 60</w:t>
      </w:r>
    </w:p>
    <w:p w14:paraId="0AE868CE" w14:textId="57C42147" w:rsidR="00592A41" w:rsidRDefault="00592A41" w:rsidP="00592A41">
      <w:pPr>
        <w:rPr>
          <w:rFonts w:ascii="Times New Roman" w:hAnsi="Times New Roman" w:cs="Times New Roman"/>
          <w:sz w:val="28"/>
          <w:szCs w:val="28"/>
        </w:rPr>
      </w:pPr>
      <w:r w:rsidRPr="007B69C8">
        <w:rPr>
          <w:rFonts w:ascii="Times New Roman" w:hAnsi="Times New Roman" w:cs="Times New Roman"/>
          <w:sz w:val="28"/>
          <w:szCs w:val="28"/>
        </w:rPr>
        <w:t>I’ll pick one value from each partition (like 30, 15, and 70).</w:t>
      </w:r>
    </w:p>
    <w:p w14:paraId="358913A7" w14:textId="77777777" w:rsidR="007B69C8" w:rsidRPr="007B69C8" w:rsidRDefault="007B69C8" w:rsidP="00592A41">
      <w:pPr>
        <w:rPr>
          <w:rFonts w:ascii="Times New Roman" w:hAnsi="Times New Roman" w:cs="Times New Roman"/>
          <w:sz w:val="28"/>
          <w:szCs w:val="28"/>
        </w:rPr>
      </w:pPr>
    </w:p>
    <w:p w14:paraId="196446E7" w14:textId="77777777" w:rsidR="007B69C8" w:rsidRPr="007B69C8" w:rsidRDefault="007B69C8" w:rsidP="007B69C8">
      <w:pPr>
        <w:rPr>
          <w:rFonts w:ascii="Times New Roman" w:hAnsi="Times New Roman" w:cs="Times New Roman"/>
          <w:b/>
          <w:bCs/>
          <w:sz w:val="36"/>
          <w:szCs w:val="36"/>
        </w:rPr>
      </w:pPr>
      <w:r w:rsidRPr="007B69C8">
        <w:rPr>
          <w:rFonts w:ascii="Times New Roman" w:hAnsi="Times New Roman" w:cs="Times New Roman"/>
          <w:b/>
          <w:bCs/>
          <w:sz w:val="36"/>
          <w:szCs w:val="36"/>
        </w:rPr>
        <w:t>Error Guessing</w:t>
      </w:r>
    </w:p>
    <w:p w14:paraId="603ABDD5" w14:textId="34ACA0FE" w:rsidR="007B69C8" w:rsidRDefault="007B69C8" w:rsidP="007B69C8">
      <w:pPr>
        <w:rPr>
          <w:rFonts w:ascii="Times New Roman" w:hAnsi="Times New Roman" w:cs="Times New Roman"/>
          <w:sz w:val="28"/>
          <w:szCs w:val="28"/>
        </w:rPr>
      </w:pPr>
      <w:r w:rsidRPr="007B69C8">
        <w:rPr>
          <w:rFonts w:ascii="Times New Roman" w:hAnsi="Times New Roman" w:cs="Times New Roman"/>
          <w:sz w:val="28"/>
          <w:szCs w:val="28"/>
        </w:rPr>
        <w:t>Error Guessing is a test design technique where test cases are created based on the tester’s experience to guess where defects might occur. It focuses on areas where similar bugs have appeared before or where the system is likely to fail.</w:t>
      </w:r>
    </w:p>
    <w:p w14:paraId="6CE523BE" w14:textId="77777777" w:rsidR="007B69C8" w:rsidRPr="007B69C8" w:rsidRDefault="007B69C8" w:rsidP="007B69C8">
      <w:pPr>
        <w:rPr>
          <w:rFonts w:ascii="Times New Roman" w:hAnsi="Times New Roman" w:cs="Times New Roman"/>
          <w:sz w:val="28"/>
          <w:szCs w:val="28"/>
        </w:rPr>
      </w:pPr>
    </w:p>
    <w:p w14:paraId="0FC483C9" w14:textId="77777777" w:rsidR="004E108E" w:rsidRPr="007B69C8" w:rsidRDefault="00287374" w:rsidP="004E108E">
      <w:pPr>
        <w:rPr>
          <w:rFonts w:ascii="Times New Roman" w:hAnsi="Times New Roman" w:cs="Times New Roman"/>
          <w:b/>
          <w:bCs/>
          <w:sz w:val="36"/>
          <w:szCs w:val="36"/>
        </w:rPr>
      </w:pPr>
      <w:r w:rsidRPr="007B69C8">
        <w:rPr>
          <w:rFonts w:ascii="Times New Roman" w:hAnsi="Times New Roman" w:cs="Times New Roman"/>
          <w:b/>
          <w:bCs/>
        </w:rPr>
        <w:t xml:space="preserve"> </w:t>
      </w:r>
      <w:r w:rsidR="004E108E" w:rsidRPr="007B69C8">
        <w:rPr>
          <w:rFonts w:ascii="Times New Roman" w:hAnsi="Times New Roman" w:cs="Times New Roman"/>
          <w:b/>
          <w:bCs/>
          <w:sz w:val="36"/>
          <w:szCs w:val="36"/>
        </w:rPr>
        <w:t>Boundary Value Analysis</w:t>
      </w:r>
    </w:p>
    <w:p w14:paraId="4D9E8118" w14:textId="77777777" w:rsidR="004E108E" w:rsidRPr="007B69C8" w:rsidRDefault="004E108E" w:rsidP="00287374">
      <w:pPr>
        <w:rPr>
          <w:rFonts w:ascii="Times New Roman" w:hAnsi="Times New Roman" w:cs="Times New Roman"/>
          <w:sz w:val="28"/>
          <w:szCs w:val="28"/>
        </w:rPr>
      </w:pPr>
      <w:r w:rsidRPr="007B69C8">
        <w:rPr>
          <w:rFonts w:ascii="Times New Roman" w:hAnsi="Times New Roman" w:cs="Times New Roman"/>
          <w:sz w:val="28"/>
          <w:szCs w:val="28"/>
        </w:rPr>
        <w:t>Boundary Value Analysis is a black</w:t>
      </w:r>
      <w:r w:rsidRPr="007B69C8">
        <w:rPr>
          <w:rFonts w:ascii="Times New Roman" w:hAnsi="Times New Roman" w:cs="Times New Roman"/>
          <w:sz w:val="28"/>
          <w:szCs w:val="28"/>
        </w:rPr>
        <w:noBreakHyphen/>
        <w:t xml:space="preserve">box test design technique where test cases are created based on the boundary values of input ranges. This is because defects commonly occur at the edges of input ranges rather than in the middle. </w:t>
      </w:r>
    </w:p>
    <w:p w14:paraId="17618AFE" w14:textId="77777777" w:rsidR="004E108E" w:rsidRPr="007B69C8" w:rsidRDefault="004E108E" w:rsidP="004E108E">
      <w:pPr>
        <w:spacing w:line="200" w:lineRule="exact"/>
        <w:rPr>
          <w:rFonts w:ascii="Times New Roman" w:hAnsi="Times New Roman" w:cs="Times New Roman"/>
          <w:sz w:val="28"/>
          <w:szCs w:val="28"/>
        </w:rPr>
      </w:pPr>
      <w:r w:rsidRPr="007B69C8">
        <w:rPr>
          <w:rFonts w:ascii="Times New Roman" w:hAnsi="Times New Roman" w:cs="Times New Roman"/>
          <w:sz w:val="28"/>
          <w:szCs w:val="28"/>
        </w:rPr>
        <w:t>We test:</w:t>
      </w:r>
    </w:p>
    <w:p w14:paraId="5DC0FD5B" w14:textId="71C0A0DE" w:rsidR="004E108E" w:rsidRPr="007B69C8" w:rsidRDefault="004E108E" w:rsidP="004E108E">
      <w:pPr>
        <w:spacing w:line="200" w:lineRule="exact"/>
        <w:rPr>
          <w:rFonts w:ascii="Times New Roman" w:hAnsi="Times New Roman" w:cs="Times New Roman"/>
          <w:sz w:val="28"/>
          <w:szCs w:val="28"/>
        </w:rPr>
      </w:pPr>
      <w:r w:rsidRPr="007B69C8">
        <w:rPr>
          <w:rFonts w:ascii="Times New Roman" w:hAnsi="Times New Roman" w:cs="Times New Roman"/>
          <w:sz w:val="28"/>
          <w:szCs w:val="28"/>
        </w:rPr>
        <w:t>Lower Bound</w:t>
      </w:r>
      <w:r w:rsidR="00F85D69">
        <w:rPr>
          <w:rFonts w:ascii="Times New Roman" w:hAnsi="Times New Roman" w:cs="Times New Roman"/>
          <w:sz w:val="28"/>
          <w:szCs w:val="28"/>
        </w:rPr>
        <w:t>ary</w:t>
      </w:r>
    </w:p>
    <w:p w14:paraId="3DC50BDF" w14:textId="0F0B209E" w:rsidR="004E108E" w:rsidRPr="007B69C8" w:rsidRDefault="004E108E" w:rsidP="004E108E">
      <w:pPr>
        <w:spacing w:line="200" w:lineRule="exact"/>
        <w:rPr>
          <w:rFonts w:ascii="Times New Roman" w:hAnsi="Times New Roman" w:cs="Times New Roman"/>
          <w:sz w:val="28"/>
          <w:szCs w:val="28"/>
        </w:rPr>
      </w:pPr>
      <w:r w:rsidRPr="007B69C8">
        <w:rPr>
          <w:rFonts w:ascii="Times New Roman" w:hAnsi="Times New Roman" w:cs="Times New Roman"/>
          <w:sz w:val="28"/>
          <w:szCs w:val="28"/>
        </w:rPr>
        <w:t>Upper Bound</w:t>
      </w:r>
      <w:r w:rsidR="00F85D69">
        <w:rPr>
          <w:rFonts w:ascii="Times New Roman" w:hAnsi="Times New Roman" w:cs="Times New Roman"/>
          <w:sz w:val="28"/>
          <w:szCs w:val="28"/>
        </w:rPr>
        <w:t>ary</w:t>
      </w:r>
    </w:p>
    <w:p w14:paraId="0747AF9A" w14:textId="747A5D89" w:rsidR="004E108E" w:rsidRPr="007B69C8" w:rsidRDefault="004E108E" w:rsidP="004E108E">
      <w:pPr>
        <w:spacing w:line="200" w:lineRule="exact"/>
        <w:rPr>
          <w:rFonts w:ascii="Times New Roman" w:hAnsi="Times New Roman" w:cs="Times New Roman"/>
          <w:sz w:val="28"/>
          <w:szCs w:val="28"/>
        </w:rPr>
      </w:pPr>
      <w:r w:rsidRPr="007B69C8">
        <w:rPr>
          <w:rFonts w:ascii="Times New Roman" w:hAnsi="Times New Roman" w:cs="Times New Roman"/>
          <w:sz w:val="28"/>
          <w:szCs w:val="28"/>
        </w:rPr>
        <w:t xml:space="preserve">Just Below the Boundary </w:t>
      </w:r>
      <w:r w:rsidR="006D223B" w:rsidRPr="007B69C8">
        <w:rPr>
          <w:rFonts w:ascii="Times New Roman" w:hAnsi="Times New Roman" w:cs="Times New Roman"/>
          <w:sz w:val="28"/>
          <w:szCs w:val="28"/>
        </w:rPr>
        <w:t>on</w:t>
      </w:r>
      <w:r w:rsidRPr="007B69C8">
        <w:rPr>
          <w:rFonts w:ascii="Times New Roman" w:hAnsi="Times New Roman" w:cs="Times New Roman"/>
          <w:sz w:val="28"/>
          <w:szCs w:val="28"/>
        </w:rPr>
        <w:t xml:space="preserve"> the Boundary </w:t>
      </w:r>
    </w:p>
    <w:p w14:paraId="555613A2" w14:textId="4B654653" w:rsidR="004E108E" w:rsidRPr="007B69C8" w:rsidRDefault="004E108E" w:rsidP="004E108E">
      <w:pPr>
        <w:spacing w:line="200" w:lineRule="exact"/>
        <w:rPr>
          <w:rFonts w:ascii="Times New Roman" w:hAnsi="Times New Roman" w:cs="Times New Roman"/>
          <w:sz w:val="28"/>
          <w:szCs w:val="28"/>
        </w:rPr>
      </w:pPr>
      <w:r w:rsidRPr="007B69C8">
        <w:rPr>
          <w:rFonts w:ascii="Times New Roman" w:hAnsi="Times New Roman" w:cs="Times New Roman"/>
          <w:sz w:val="28"/>
          <w:szCs w:val="28"/>
        </w:rPr>
        <w:t>Just Above the Boundary</w:t>
      </w:r>
    </w:p>
    <w:p w14:paraId="6746A520" w14:textId="77777777" w:rsidR="007B69C8" w:rsidRDefault="007B69C8" w:rsidP="00A60AE0">
      <w:pPr>
        <w:rPr>
          <w:rFonts w:ascii="Times New Roman" w:hAnsi="Times New Roman" w:cs="Times New Roman"/>
          <w:b/>
          <w:bCs/>
          <w:sz w:val="44"/>
          <w:szCs w:val="44"/>
        </w:rPr>
      </w:pPr>
    </w:p>
    <w:p w14:paraId="58AFAB3F" w14:textId="2D9925AA" w:rsidR="00287374" w:rsidRPr="007B69C8" w:rsidRDefault="00CF395A" w:rsidP="00A60AE0">
      <w:pPr>
        <w:rPr>
          <w:rFonts w:ascii="Times New Roman" w:hAnsi="Times New Roman" w:cs="Times New Roman"/>
          <w:b/>
          <w:bCs/>
          <w:sz w:val="44"/>
          <w:szCs w:val="44"/>
        </w:rPr>
      </w:pPr>
      <w:r w:rsidRPr="007B69C8">
        <w:rPr>
          <w:rFonts w:ascii="Times New Roman" w:hAnsi="Times New Roman" w:cs="Times New Roman"/>
          <w:b/>
          <w:bCs/>
          <w:sz w:val="44"/>
          <w:szCs w:val="44"/>
        </w:rPr>
        <w:t>Test Plan</w:t>
      </w:r>
    </w:p>
    <w:p w14:paraId="3AE1408F" w14:textId="131274CF" w:rsidR="00B20D70" w:rsidRPr="007B69C8" w:rsidRDefault="00B20D70" w:rsidP="00B20D70">
      <w:pPr>
        <w:rPr>
          <w:rFonts w:ascii="Times New Roman" w:hAnsi="Times New Roman" w:cs="Times New Roman"/>
          <w:sz w:val="28"/>
          <w:szCs w:val="28"/>
        </w:rPr>
      </w:pPr>
      <w:r w:rsidRPr="007B69C8">
        <w:rPr>
          <w:rFonts w:ascii="Times New Roman" w:hAnsi="Times New Roman" w:cs="Times New Roman"/>
          <w:sz w:val="28"/>
          <w:szCs w:val="28"/>
        </w:rPr>
        <w:t>Test Plan is basically the blueprint for how testing will be carried out in a project. It outlines the overall approach, objectives, scope, and the resources needed for testing. In simple terms, it tells the team what will be tested, how it will be tested, who will test it, and when the testing will happen.</w:t>
      </w:r>
    </w:p>
    <w:p w14:paraId="6E768311" w14:textId="7DD47D99" w:rsidR="00B20D70" w:rsidRPr="00B20D70" w:rsidRDefault="00B20D70" w:rsidP="00B20D70">
      <w:pPr>
        <w:rPr>
          <w:rFonts w:ascii="Times New Roman" w:hAnsi="Times New Roman" w:cs="Times New Roman"/>
          <w:sz w:val="28"/>
          <w:szCs w:val="28"/>
        </w:rPr>
      </w:pPr>
      <w:r w:rsidRPr="00B20D70">
        <w:rPr>
          <w:rFonts w:ascii="Times New Roman" w:hAnsi="Times New Roman" w:cs="Times New Roman"/>
          <w:sz w:val="28"/>
          <w:szCs w:val="28"/>
        </w:rPr>
        <w:t>I usually start with the purpose and objectives, followed by defining the scope — what</w:t>
      </w:r>
      <w:r w:rsidR="00465689" w:rsidRPr="007B69C8">
        <w:rPr>
          <w:rFonts w:ascii="Times New Roman" w:hAnsi="Times New Roman" w:cs="Times New Roman"/>
          <w:sz w:val="28"/>
          <w:szCs w:val="28"/>
        </w:rPr>
        <w:t xml:space="preserve"> are in</w:t>
      </w:r>
      <w:r w:rsidRPr="00B20D70">
        <w:rPr>
          <w:rFonts w:ascii="Times New Roman" w:hAnsi="Times New Roman" w:cs="Times New Roman"/>
          <w:sz w:val="28"/>
          <w:szCs w:val="28"/>
        </w:rPr>
        <w:t xml:space="preserve"> </w:t>
      </w:r>
      <w:r w:rsidR="00465689" w:rsidRPr="007B69C8">
        <w:rPr>
          <w:rFonts w:ascii="Times New Roman" w:hAnsi="Times New Roman" w:cs="Times New Roman"/>
          <w:sz w:val="28"/>
          <w:szCs w:val="28"/>
        </w:rPr>
        <w:t xml:space="preserve">scope </w:t>
      </w:r>
      <w:r w:rsidRPr="00B20D70">
        <w:rPr>
          <w:rFonts w:ascii="Times New Roman" w:hAnsi="Times New Roman" w:cs="Times New Roman"/>
          <w:sz w:val="28"/>
          <w:szCs w:val="28"/>
        </w:rPr>
        <w:t xml:space="preserve">and </w:t>
      </w:r>
      <w:r w:rsidR="00465689" w:rsidRPr="00B20D70">
        <w:rPr>
          <w:rFonts w:ascii="Times New Roman" w:hAnsi="Times New Roman" w:cs="Times New Roman"/>
          <w:sz w:val="28"/>
          <w:szCs w:val="28"/>
        </w:rPr>
        <w:t>what</w:t>
      </w:r>
      <w:r w:rsidR="00465689" w:rsidRPr="007B69C8">
        <w:rPr>
          <w:rFonts w:ascii="Times New Roman" w:hAnsi="Times New Roman" w:cs="Times New Roman"/>
          <w:sz w:val="28"/>
          <w:szCs w:val="28"/>
        </w:rPr>
        <w:t xml:space="preserve"> are </w:t>
      </w:r>
      <w:r w:rsidR="00465689" w:rsidRPr="007B69C8">
        <w:rPr>
          <w:rFonts w:ascii="Times New Roman" w:hAnsi="Times New Roman" w:cs="Times New Roman"/>
          <w:sz w:val="28"/>
          <w:szCs w:val="28"/>
        </w:rPr>
        <w:t>out</w:t>
      </w:r>
      <w:r w:rsidR="00465689" w:rsidRPr="00B20D70">
        <w:rPr>
          <w:rFonts w:ascii="Times New Roman" w:hAnsi="Times New Roman" w:cs="Times New Roman"/>
          <w:sz w:val="28"/>
          <w:szCs w:val="28"/>
        </w:rPr>
        <w:t xml:space="preserve"> </w:t>
      </w:r>
      <w:r w:rsidR="00465689" w:rsidRPr="007B69C8">
        <w:rPr>
          <w:rFonts w:ascii="Times New Roman" w:hAnsi="Times New Roman" w:cs="Times New Roman"/>
          <w:sz w:val="28"/>
          <w:szCs w:val="28"/>
        </w:rPr>
        <w:t>scope</w:t>
      </w:r>
      <w:r w:rsidRPr="00B20D70">
        <w:rPr>
          <w:rFonts w:ascii="Times New Roman" w:hAnsi="Times New Roman" w:cs="Times New Roman"/>
          <w:sz w:val="28"/>
          <w:szCs w:val="28"/>
        </w:rPr>
        <w:t>. Then I describe the test strategy, which explains the types of testing we’ll perform, like functional, integration, regression, or system testing. I also include details about the test environment, required data, tools, and the roles and responsibilities within the QA team.</w:t>
      </w:r>
    </w:p>
    <w:p w14:paraId="538F0A34" w14:textId="0BB1481D" w:rsidR="00B20D70" w:rsidRPr="007B69C8" w:rsidRDefault="00B20D70" w:rsidP="00B20D70">
      <w:pPr>
        <w:rPr>
          <w:rFonts w:ascii="Times New Roman" w:hAnsi="Times New Roman" w:cs="Times New Roman"/>
          <w:sz w:val="28"/>
          <w:szCs w:val="28"/>
        </w:rPr>
      </w:pPr>
      <w:r w:rsidRPr="00B20D70">
        <w:rPr>
          <w:rFonts w:ascii="Times New Roman" w:hAnsi="Times New Roman" w:cs="Times New Roman"/>
          <w:sz w:val="28"/>
          <w:szCs w:val="28"/>
        </w:rPr>
        <w:lastRenderedPageBreak/>
        <w:t>A good Test Plan also includes entry and exit criteria, risks with mitigation strategies, and a high</w:t>
      </w:r>
      <w:r w:rsidRPr="00B20D70">
        <w:rPr>
          <w:rFonts w:ascii="Times New Roman" w:hAnsi="Times New Roman" w:cs="Times New Roman"/>
          <w:sz w:val="28"/>
          <w:szCs w:val="28"/>
        </w:rPr>
        <w:noBreakHyphen/>
        <w:t>level schedule. Overall, it ensures everyone is aligned, reduces ambiguity, and helps deliver a clear, structured, and efficient testing process</w:t>
      </w:r>
    </w:p>
    <w:p w14:paraId="16B37858" w14:textId="77777777" w:rsidR="00C83C59" w:rsidRPr="007B69C8" w:rsidRDefault="00C83C59" w:rsidP="00B20D70">
      <w:pPr>
        <w:rPr>
          <w:rFonts w:ascii="Times New Roman" w:hAnsi="Times New Roman" w:cs="Times New Roman"/>
        </w:rPr>
      </w:pPr>
    </w:p>
    <w:p w14:paraId="272E4546" w14:textId="4BEC56EA" w:rsidR="00C83C59" w:rsidRPr="007B69C8" w:rsidRDefault="00C83C59" w:rsidP="00B20D70">
      <w:pPr>
        <w:rPr>
          <w:rFonts w:ascii="Times New Roman" w:hAnsi="Times New Roman" w:cs="Times New Roman"/>
          <w:b/>
          <w:bCs/>
          <w:sz w:val="36"/>
          <w:szCs w:val="36"/>
        </w:rPr>
      </w:pPr>
      <w:r w:rsidRPr="007B69C8">
        <w:rPr>
          <w:rFonts w:ascii="Times New Roman" w:hAnsi="Times New Roman" w:cs="Times New Roman"/>
          <w:b/>
          <w:bCs/>
          <w:sz w:val="36"/>
          <w:szCs w:val="36"/>
        </w:rPr>
        <w:t xml:space="preserve">Entry Criteria </w:t>
      </w:r>
    </w:p>
    <w:p w14:paraId="09C0AD7C" w14:textId="77777777" w:rsidR="00C83C59" w:rsidRPr="007B69C8" w:rsidRDefault="00C83C59" w:rsidP="00C83C59">
      <w:pPr>
        <w:rPr>
          <w:rFonts w:ascii="Times New Roman" w:hAnsi="Times New Roman" w:cs="Times New Roman"/>
          <w:sz w:val="28"/>
          <w:szCs w:val="28"/>
        </w:rPr>
      </w:pPr>
      <w:r w:rsidRPr="00C83C59">
        <w:rPr>
          <w:rFonts w:ascii="Times New Roman" w:hAnsi="Times New Roman" w:cs="Times New Roman"/>
          <w:sz w:val="28"/>
          <w:szCs w:val="28"/>
        </w:rPr>
        <w:t>Entry Criteria are the conditions that must be fulfilled before we start testing. This usually includes having finalized and approved requirements, a fully configured and stable test environment, and a build that has passed smoke testing. Test cases and test data must be prepared, reviewed, and available. All required access, user roles, and tools should also be in place. These conditions ensure that the QA team starts testing smoothly without blockers</w:t>
      </w:r>
    </w:p>
    <w:p w14:paraId="2AA76601" w14:textId="77777777" w:rsidR="00C83C59" w:rsidRPr="007B69C8" w:rsidRDefault="00C83C59" w:rsidP="00C83C59">
      <w:pPr>
        <w:rPr>
          <w:rFonts w:ascii="Times New Roman" w:hAnsi="Times New Roman" w:cs="Times New Roman"/>
        </w:rPr>
      </w:pPr>
    </w:p>
    <w:p w14:paraId="09EC99AE" w14:textId="75462BD9" w:rsidR="00C83C59" w:rsidRPr="007B69C8" w:rsidRDefault="00C83C59" w:rsidP="00C83C59">
      <w:pPr>
        <w:rPr>
          <w:rFonts w:ascii="Times New Roman" w:hAnsi="Times New Roman" w:cs="Times New Roman"/>
          <w:b/>
          <w:bCs/>
          <w:sz w:val="36"/>
          <w:szCs w:val="36"/>
        </w:rPr>
      </w:pPr>
      <w:r w:rsidRPr="007B69C8">
        <w:rPr>
          <w:rFonts w:ascii="Times New Roman" w:hAnsi="Times New Roman" w:cs="Times New Roman"/>
          <w:b/>
          <w:bCs/>
          <w:sz w:val="36"/>
          <w:szCs w:val="36"/>
        </w:rPr>
        <w:t>Exit Criteria</w:t>
      </w:r>
    </w:p>
    <w:p w14:paraId="13667869" w14:textId="022FBB3D" w:rsidR="00C83C59" w:rsidRPr="007B69C8" w:rsidRDefault="00C83C59" w:rsidP="00C83C59">
      <w:pPr>
        <w:rPr>
          <w:rFonts w:ascii="Times New Roman" w:hAnsi="Times New Roman" w:cs="Times New Roman"/>
          <w:sz w:val="28"/>
          <w:szCs w:val="28"/>
        </w:rPr>
      </w:pPr>
      <w:r w:rsidRPr="00C83C59">
        <w:rPr>
          <w:rFonts w:ascii="Times New Roman" w:hAnsi="Times New Roman" w:cs="Times New Roman"/>
          <w:sz w:val="28"/>
          <w:szCs w:val="28"/>
        </w:rPr>
        <w:t>Exit Criteria are the conditions that must be met before we can conclude testing. This includes: all planned test cases executed, all critical and high</w:t>
      </w:r>
      <w:r w:rsidRPr="00C83C59">
        <w:rPr>
          <w:rFonts w:ascii="Times New Roman" w:hAnsi="Times New Roman" w:cs="Times New Roman"/>
          <w:sz w:val="28"/>
          <w:szCs w:val="28"/>
        </w:rPr>
        <w:noBreakHyphen/>
        <w:t>severity defects fixed and verified, acceptable low</w:t>
      </w:r>
      <w:r w:rsidRPr="00C83C59">
        <w:rPr>
          <w:rFonts w:ascii="Times New Roman" w:hAnsi="Times New Roman" w:cs="Times New Roman"/>
          <w:sz w:val="28"/>
          <w:szCs w:val="28"/>
        </w:rPr>
        <w:noBreakHyphen/>
        <w:t>severity defects approved by the business, required test coverage achieved, and all deliverables like defect reports and the final test summary completed</w:t>
      </w:r>
    </w:p>
    <w:p w14:paraId="2135297B" w14:textId="77777777" w:rsidR="0049772A" w:rsidRPr="007B69C8" w:rsidRDefault="0049772A" w:rsidP="00C83C59">
      <w:pPr>
        <w:rPr>
          <w:rFonts w:ascii="Times New Roman" w:hAnsi="Times New Roman" w:cs="Times New Roman"/>
        </w:rPr>
      </w:pPr>
    </w:p>
    <w:p w14:paraId="7F450C7C" w14:textId="07F97C47" w:rsidR="0049772A" w:rsidRPr="007B69C8" w:rsidRDefault="0049772A" w:rsidP="00C83C59">
      <w:pPr>
        <w:rPr>
          <w:rFonts w:ascii="Times New Roman" w:hAnsi="Times New Roman" w:cs="Times New Roman"/>
          <w:b/>
          <w:bCs/>
          <w:sz w:val="36"/>
          <w:szCs w:val="36"/>
        </w:rPr>
      </w:pPr>
      <w:r w:rsidRPr="007B69C8">
        <w:rPr>
          <w:rFonts w:ascii="Times New Roman" w:hAnsi="Times New Roman" w:cs="Times New Roman"/>
          <w:b/>
          <w:bCs/>
          <w:sz w:val="36"/>
          <w:szCs w:val="36"/>
        </w:rPr>
        <w:t>Test Strategy</w:t>
      </w:r>
    </w:p>
    <w:p w14:paraId="7A3603A0" w14:textId="5CECFADA" w:rsidR="0049772A" w:rsidRPr="0049772A" w:rsidRDefault="0049772A" w:rsidP="0049772A">
      <w:pPr>
        <w:rPr>
          <w:rFonts w:ascii="Times New Roman" w:hAnsi="Times New Roman" w:cs="Times New Roman"/>
          <w:sz w:val="28"/>
          <w:szCs w:val="28"/>
        </w:rPr>
      </w:pPr>
      <w:r w:rsidRPr="0049772A">
        <w:rPr>
          <w:rFonts w:ascii="Times New Roman" w:hAnsi="Times New Roman" w:cs="Times New Roman"/>
          <w:sz w:val="28"/>
          <w:szCs w:val="28"/>
        </w:rPr>
        <w:t>A Test Strategy is a high</w:t>
      </w:r>
      <w:r w:rsidRPr="0049772A">
        <w:rPr>
          <w:rFonts w:ascii="Times New Roman" w:hAnsi="Times New Roman" w:cs="Times New Roman"/>
          <w:sz w:val="28"/>
          <w:szCs w:val="28"/>
        </w:rPr>
        <w:noBreakHyphen/>
        <w:t>level document that defines the overall approach for testing</w:t>
      </w:r>
      <w:r w:rsidRPr="007B69C8">
        <w:rPr>
          <w:rFonts w:ascii="Times New Roman" w:hAnsi="Times New Roman" w:cs="Times New Roman"/>
          <w:sz w:val="28"/>
          <w:szCs w:val="28"/>
        </w:rPr>
        <w:t>.</w:t>
      </w:r>
      <w:r w:rsidRPr="0049772A">
        <w:rPr>
          <w:rFonts w:ascii="Times New Roman" w:hAnsi="Times New Roman" w:cs="Times New Roman"/>
          <w:sz w:val="28"/>
          <w:szCs w:val="28"/>
        </w:rPr>
        <w:t xml:space="preserve"> It sets the standards and guidelines that the QA team follows to ensure consistency and quality.</w:t>
      </w:r>
    </w:p>
    <w:p w14:paraId="0536099D" w14:textId="7C8997CD" w:rsidR="0049772A" w:rsidRPr="0049772A" w:rsidRDefault="0049772A" w:rsidP="0049772A">
      <w:pPr>
        <w:rPr>
          <w:rFonts w:ascii="Times New Roman" w:hAnsi="Times New Roman" w:cs="Times New Roman"/>
          <w:sz w:val="28"/>
          <w:szCs w:val="28"/>
        </w:rPr>
      </w:pPr>
      <w:r w:rsidRPr="0049772A">
        <w:rPr>
          <w:rFonts w:ascii="Times New Roman" w:hAnsi="Times New Roman" w:cs="Times New Roman"/>
          <w:sz w:val="28"/>
          <w:szCs w:val="28"/>
        </w:rPr>
        <w:t>It typically outlines the types of testing we will perform — like functional, integration, system, regression, and non</w:t>
      </w:r>
      <w:r w:rsidRPr="0049772A">
        <w:rPr>
          <w:rFonts w:ascii="Times New Roman" w:hAnsi="Times New Roman" w:cs="Times New Roman"/>
          <w:sz w:val="28"/>
          <w:szCs w:val="28"/>
        </w:rPr>
        <w:noBreakHyphen/>
        <w:t xml:space="preserve">functional testing </w:t>
      </w:r>
    </w:p>
    <w:p w14:paraId="051B8283" w14:textId="77777777" w:rsidR="0049772A" w:rsidRPr="0049772A" w:rsidRDefault="0049772A" w:rsidP="0049772A">
      <w:pPr>
        <w:rPr>
          <w:rFonts w:ascii="Times New Roman" w:hAnsi="Times New Roman" w:cs="Times New Roman"/>
        </w:rPr>
      </w:pPr>
      <w:r w:rsidRPr="0049772A">
        <w:rPr>
          <w:rFonts w:ascii="Times New Roman" w:hAnsi="Times New Roman" w:cs="Times New Roman"/>
          <w:sz w:val="28"/>
          <w:szCs w:val="28"/>
        </w:rPr>
        <w:t>The Test Strategy also defines the environment setup, test data approach, automation strategy, defect management process, tools to be used, and how test reporting and communication will happen. It includes entry and exit criteria, risk management, and mitigation plans</w:t>
      </w:r>
      <w:r w:rsidRPr="0049772A">
        <w:rPr>
          <w:rFonts w:ascii="Times New Roman" w:hAnsi="Times New Roman" w:cs="Times New Roman"/>
        </w:rPr>
        <w:t>.</w:t>
      </w:r>
    </w:p>
    <w:p w14:paraId="5FDECBC4" w14:textId="77777777" w:rsidR="0049772A" w:rsidRPr="007B69C8" w:rsidRDefault="0049772A" w:rsidP="00C83C59">
      <w:pPr>
        <w:rPr>
          <w:rFonts w:ascii="Times New Roman" w:hAnsi="Times New Roman" w:cs="Times New Roman"/>
        </w:rPr>
      </w:pPr>
    </w:p>
    <w:p w14:paraId="1689F10C" w14:textId="77777777" w:rsidR="00DF1435" w:rsidRPr="007B69C8" w:rsidRDefault="00DF1435" w:rsidP="00DF1435">
      <w:pPr>
        <w:rPr>
          <w:rFonts w:ascii="Times New Roman" w:hAnsi="Times New Roman" w:cs="Times New Roman"/>
          <w:b/>
          <w:bCs/>
          <w:sz w:val="36"/>
          <w:szCs w:val="36"/>
        </w:rPr>
      </w:pPr>
      <w:r w:rsidRPr="00DF1435">
        <w:rPr>
          <w:rFonts w:ascii="Times New Roman" w:hAnsi="Times New Roman" w:cs="Times New Roman"/>
          <w:b/>
          <w:bCs/>
          <w:sz w:val="36"/>
          <w:szCs w:val="36"/>
        </w:rPr>
        <w:t xml:space="preserve">Automation Strategy </w:t>
      </w:r>
    </w:p>
    <w:p w14:paraId="5343802D" w14:textId="790AF89A" w:rsidR="00BD4976" w:rsidRDefault="00DF1435">
      <w:pPr>
        <w:rPr>
          <w:rFonts w:ascii="Times New Roman" w:hAnsi="Times New Roman" w:cs="Times New Roman"/>
          <w:sz w:val="28"/>
          <w:szCs w:val="28"/>
        </w:rPr>
      </w:pPr>
      <w:r w:rsidRPr="00DF1435">
        <w:rPr>
          <w:rFonts w:ascii="Times New Roman" w:hAnsi="Times New Roman" w:cs="Times New Roman"/>
          <w:sz w:val="28"/>
          <w:szCs w:val="28"/>
        </w:rPr>
        <w:t>Automation Strategy defines what to automate, how to automate it, and when automation should be implemented. It focuses on selecting stable, repeatable, high</w:t>
      </w:r>
      <w:r w:rsidRPr="00DF1435">
        <w:rPr>
          <w:rFonts w:ascii="Times New Roman" w:hAnsi="Times New Roman" w:cs="Times New Roman"/>
          <w:sz w:val="28"/>
          <w:szCs w:val="28"/>
        </w:rPr>
        <w:noBreakHyphen/>
        <w:t>value test scenarios like regression, smoke, and API tests. It outlines the tools and frameworks to use, the architecture such as POM or data</w:t>
      </w:r>
      <w:r w:rsidRPr="00DF1435">
        <w:rPr>
          <w:rFonts w:ascii="Times New Roman" w:hAnsi="Times New Roman" w:cs="Times New Roman"/>
          <w:sz w:val="28"/>
          <w:szCs w:val="28"/>
        </w:rPr>
        <w:noBreakHyphen/>
        <w:t>driven design, and how automation will integrate into CI/CD pipelines</w:t>
      </w:r>
    </w:p>
    <w:p w14:paraId="44C4DA41" w14:textId="7B591260" w:rsidR="00F85D69" w:rsidRPr="007B69C8" w:rsidRDefault="00F85D69">
      <w:pPr>
        <w:rPr>
          <w:rFonts w:ascii="Times New Roman" w:hAnsi="Times New Roman" w:cs="Times New Roman"/>
        </w:rPr>
      </w:pPr>
      <w:r w:rsidRPr="00F85D69">
        <w:rPr>
          <w:rFonts w:ascii="Times New Roman" w:hAnsi="Times New Roman" w:cs="Times New Roman"/>
        </w:rPr>
        <w:lastRenderedPageBreak/>
        <w:drawing>
          <wp:inline distT="0" distB="0" distL="0" distR="0" wp14:anchorId="2322EB22" wp14:editId="0DA32D61">
            <wp:extent cx="6687483" cy="7192379"/>
            <wp:effectExtent l="0" t="0" r="0" b="8890"/>
            <wp:docPr id="106329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93226" name=""/>
                    <pic:cNvPicPr/>
                  </pic:nvPicPr>
                  <pic:blipFill>
                    <a:blip r:embed="rId8"/>
                    <a:stretch>
                      <a:fillRect/>
                    </a:stretch>
                  </pic:blipFill>
                  <pic:spPr>
                    <a:xfrm>
                      <a:off x="0" y="0"/>
                      <a:ext cx="6687483" cy="7192379"/>
                    </a:xfrm>
                    <a:prstGeom prst="rect">
                      <a:avLst/>
                    </a:prstGeom>
                  </pic:spPr>
                </pic:pic>
              </a:graphicData>
            </a:graphic>
          </wp:inline>
        </w:drawing>
      </w:r>
    </w:p>
    <w:sectPr w:rsidR="00F85D69" w:rsidRPr="007B69C8" w:rsidSect="00A60A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032E0"/>
    <w:multiLevelType w:val="multilevel"/>
    <w:tmpl w:val="CDB0646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69716A8B"/>
    <w:multiLevelType w:val="hybridMultilevel"/>
    <w:tmpl w:val="9D60D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CD5132"/>
    <w:multiLevelType w:val="multilevel"/>
    <w:tmpl w:val="792617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59280407">
    <w:abstractNumId w:val="1"/>
  </w:num>
  <w:num w:numId="2" w16cid:durableId="367612064">
    <w:abstractNumId w:val="0"/>
  </w:num>
  <w:num w:numId="3" w16cid:durableId="392974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97C"/>
    <w:rsid w:val="0008431D"/>
    <w:rsid w:val="000E630B"/>
    <w:rsid w:val="00134B24"/>
    <w:rsid w:val="00287374"/>
    <w:rsid w:val="00465689"/>
    <w:rsid w:val="0049772A"/>
    <w:rsid w:val="004A7B75"/>
    <w:rsid w:val="004E108E"/>
    <w:rsid w:val="00592A41"/>
    <w:rsid w:val="006D223B"/>
    <w:rsid w:val="006D2900"/>
    <w:rsid w:val="007A5087"/>
    <w:rsid w:val="007B69C8"/>
    <w:rsid w:val="00895D10"/>
    <w:rsid w:val="0096699A"/>
    <w:rsid w:val="00A60AE0"/>
    <w:rsid w:val="00A87AE8"/>
    <w:rsid w:val="00B1297C"/>
    <w:rsid w:val="00B20D70"/>
    <w:rsid w:val="00BD4976"/>
    <w:rsid w:val="00C83C59"/>
    <w:rsid w:val="00CB4B51"/>
    <w:rsid w:val="00CF395A"/>
    <w:rsid w:val="00DF1435"/>
    <w:rsid w:val="00EE3F7C"/>
    <w:rsid w:val="00EE6273"/>
    <w:rsid w:val="00F85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BDD82"/>
  <w15:chartTrackingRefBased/>
  <w15:docId w15:val="{2EB79A2A-12D9-42BD-BA7F-CF9A98AD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97C"/>
    <w:rPr>
      <w:rFonts w:eastAsiaTheme="majorEastAsia" w:cstheme="majorBidi"/>
      <w:color w:val="272727" w:themeColor="text1" w:themeTint="D8"/>
    </w:rPr>
  </w:style>
  <w:style w:type="paragraph" w:styleId="Title">
    <w:name w:val="Title"/>
    <w:basedOn w:val="Normal"/>
    <w:next w:val="Normal"/>
    <w:link w:val="TitleChar"/>
    <w:uiPriority w:val="10"/>
    <w:qFormat/>
    <w:rsid w:val="00B12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97C"/>
    <w:pPr>
      <w:spacing w:before="160"/>
      <w:jc w:val="center"/>
    </w:pPr>
    <w:rPr>
      <w:i/>
      <w:iCs/>
      <w:color w:val="404040" w:themeColor="text1" w:themeTint="BF"/>
    </w:rPr>
  </w:style>
  <w:style w:type="character" w:customStyle="1" w:styleId="QuoteChar">
    <w:name w:val="Quote Char"/>
    <w:basedOn w:val="DefaultParagraphFont"/>
    <w:link w:val="Quote"/>
    <w:uiPriority w:val="29"/>
    <w:rsid w:val="00B1297C"/>
    <w:rPr>
      <w:i/>
      <w:iCs/>
      <w:color w:val="404040" w:themeColor="text1" w:themeTint="BF"/>
    </w:rPr>
  </w:style>
  <w:style w:type="paragraph" w:styleId="ListParagraph">
    <w:name w:val="List Paragraph"/>
    <w:basedOn w:val="Normal"/>
    <w:uiPriority w:val="34"/>
    <w:qFormat/>
    <w:rsid w:val="00B1297C"/>
    <w:pPr>
      <w:ind w:left="720"/>
      <w:contextualSpacing/>
    </w:pPr>
  </w:style>
  <w:style w:type="character" w:styleId="IntenseEmphasis">
    <w:name w:val="Intense Emphasis"/>
    <w:basedOn w:val="DefaultParagraphFont"/>
    <w:uiPriority w:val="21"/>
    <w:qFormat/>
    <w:rsid w:val="00B1297C"/>
    <w:rPr>
      <w:i/>
      <w:iCs/>
      <w:color w:val="0F4761" w:themeColor="accent1" w:themeShade="BF"/>
    </w:rPr>
  </w:style>
  <w:style w:type="paragraph" w:styleId="IntenseQuote">
    <w:name w:val="Intense Quote"/>
    <w:basedOn w:val="Normal"/>
    <w:next w:val="Normal"/>
    <w:link w:val="IntenseQuoteChar"/>
    <w:uiPriority w:val="30"/>
    <w:qFormat/>
    <w:rsid w:val="00B1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97C"/>
    <w:rPr>
      <w:i/>
      <w:iCs/>
      <w:color w:val="0F4761" w:themeColor="accent1" w:themeShade="BF"/>
    </w:rPr>
  </w:style>
  <w:style w:type="character" w:styleId="IntenseReference">
    <w:name w:val="Intense Reference"/>
    <w:basedOn w:val="DefaultParagraphFont"/>
    <w:uiPriority w:val="32"/>
    <w:qFormat/>
    <w:rsid w:val="00B1297C"/>
    <w:rPr>
      <w:b/>
      <w:bCs/>
      <w:smallCaps/>
      <w:color w:val="0F4761" w:themeColor="accent1" w:themeShade="BF"/>
      <w:spacing w:val="5"/>
    </w:rPr>
  </w:style>
  <w:style w:type="paragraph" w:styleId="NormalWeb">
    <w:name w:val="Normal (Web)"/>
    <w:basedOn w:val="Normal"/>
    <w:uiPriority w:val="99"/>
    <w:semiHidden/>
    <w:unhideWhenUsed/>
    <w:rsid w:val="009669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669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8569">
      <w:bodyDiv w:val="1"/>
      <w:marLeft w:val="0"/>
      <w:marRight w:val="0"/>
      <w:marTop w:val="0"/>
      <w:marBottom w:val="0"/>
      <w:divBdr>
        <w:top w:val="none" w:sz="0" w:space="0" w:color="auto"/>
        <w:left w:val="none" w:sz="0" w:space="0" w:color="auto"/>
        <w:bottom w:val="none" w:sz="0" w:space="0" w:color="auto"/>
        <w:right w:val="none" w:sz="0" w:space="0" w:color="auto"/>
      </w:divBdr>
      <w:divsChild>
        <w:div w:id="1074083173">
          <w:marLeft w:val="0"/>
          <w:marRight w:val="0"/>
          <w:marTop w:val="0"/>
          <w:marBottom w:val="0"/>
          <w:divBdr>
            <w:top w:val="none" w:sz="0" w:space="0" w:color="auto"/>
            <w:left w:val="none" w:sz="0" w:space="0" w:color="auto"/>
            <w:bottom w:val="none" w:sz="0" w:space="0" w:color="auto"/>
            <w:right w:val="none" w:sz="0" w:space="0" w:color="auto"/>
          </w:divBdr>
        </w:div>
      </w:divsChild>
    </w:div>
    <w:div w:id="43138051">
      <w:bodyDiv w:val="1"/>
      <w:marLeft w:val="0"/>
      <w:marRight w:val="0"/>
      <w:marTop w:val="0"/>
      <w:marBottom w:val="0"/>
      <w:divBdr>
        <w:top w:val="none" w:sz="0" w:space="0" w:color="auto"/>
        <w:left w:val="none" w:sz="0" w:space="0" w:color="auto"/>
        <w:bottom w:val="none" w:sz="0" w:space="0" w:color="auto"/>
        <w:right w:val="none" w:sz="0" w:space="0" w:color="auto"/>
      </w:divBdr>
      <w:divsChild>
        <w:div w:id="1465123527">
          <w:marLeft w:val="0"/>
          <w:marRight w:val="0"/>
          <w:marTop w:val="0"/>
          <w:marBottom w:val="0"/>
          <w:divBdr>
            <w:top w:val="none" w:sz="0" w:space="0" w:color="auto"/>
            <w:left w:val="none" w:sz="0" w:space="0" w:color="auto"/>
            <w:bottom w:val="none" w:sz="0" w:space="0" w:color="auto"/>
            <w:right w:val="none" w:sz="0" w:space="0" w:color="auto"/>
          </w:divBdr>
        </w:div>
      </w:divsChild>
    </w:div>
    <w:div w:id="45760122">
      <w:bodyDiv w:val="1"/>
      <w:marLeft w:val="0"/>
      <w:marRight w:val="0"/>
      <w:marTop w:val="0"/>
      <w:marBottom w:val="0"/>
      <w:divBdr>
        <w:top w:val="none" w:sz="0" w:space="0" w:color="auto"/>
        <w:left w:val="none" w:sz="0" w:space="0" w:color="auto"/>
        <w:bottom w:val="none" w:sz="0" w:space="0" w:color="auto"/>
        <w:right w:val="none" w:sz="0" w:space="0" w:color="auto"/>
      </w:divBdr>
      <w:divsChild>
        <w:div w:id="377895483">
          <w:marLeft w:val="0"/>
          <w:marRight w:val="0"/>
          <w:marTop w:val="0"/>
          <w:marBottom w:val="0"/>
          <w:divBdr>
            <w:top w:val="none" w:sz="0" w:space="0" w:color="auto"/>
            <w:left w:val="none" w:sz="0" w:space="0" w:color="auto"/>
            <w:bottom w:val="none" w:sz="0" w:space="0" w:color="auto"/>
            <w:right w:val="none" w:sz="0" w:space="0" w:color="auto"/>
          </w:divBdr>
        </w:div>
      </w:divsChild>
    </w:div>
    <w:div w:id="89937924">
      <w:bodyDiv w:val="1"/>
      <w:marLeft w:val="0"/>
      <w:marRight w:val="0"/>
      <w:marTop w:val="0"/>
      <w:marBottom w:val="0"/>
      <w:divBdr>
        <w:top w:val="none" w:sz="0" w:space="0" w:color="auto"/>
        <w:left w:val="none" w:sz="0" w:space="0" w:color="auto"/>
        <w:bottom w:val="none" w:sz="0" w:space="0" w:color="auto"/>
        <w:right w:val="none" w:sz="0" w:space="0" w:color="auto"/>
      </w:divBdr>
      <w:divsChild>
        <w:div w:id="1182744617">
          <w:marLeft w:val="0"/>
          <w:marRight w:val="0"/>
          <w:marTop w:val="0"/>
          <w:marBottom w:val="0"/>
          <w:divBdr>
            <w:top w:val="none" w:sz="0" w:space="0" w:color="auto"/>
            <w:left w:val="none" w:sz="0" w:space="0" w:color="auto"/>
            <w:bottom w:val="none" w:sz="0" w:space="0" w:color="auto"/>
            <w:right w:val="none" w:sz="0" w:space="0" w:color="auto"/>
          </w:divBdr>
        </w:div>
      </w:divsChild>
    </w:div>
    <w:div w:id="94137925">
      <w:bodyDiv w:val="1"/>
      <w:marLeft w:val="0"/>
      <w:marRight w:val="0"/>
      <w:marTop w:val="0"/>
      <w:marBottom w:val="0"/>
      <w:divBdr>
        <w:top w:val="none" w:sz="0" w:space="0" w:color="auto"/>
        <w:left w:val="none" w:sz="0" w:space="0" w:color="auto"/>
        <w:bottom w:val="none" w:sz="0" w:space="0" w:color="auto"/>
        <w:right w:val="none" w:sz="0" w:space="0" w:color="auto"/>
      </w:divBdr>
      <w:divsChild>
        <w:div w:id="355426304">
          <w:marLeft w:val="0"/>
          <w:marRight w:val="0"/>
          <w:marTop w:val="0"/>
          <w:marBottom w:val="0"/>
          <w:divBdr>
            <w:top w:val="none" w:sz="0" w:space="0" w:color="auto"/>
            <w:left w:val="none" w:sz="0" w:space="0" w:color="auto"/>
            <w:bottom w:val="none" w:sz="0" w:space="0" w:color="auto"/>
            <w:right w:val="none" w:sz="0" w:space="0" w:color="auto"/>
          </w:divBdr>
        </w:div>
      </w:divsChild>
    </w:div>
    <w:div w:id="94594396">
      <w:bodyDiv w:val="1"/>
      <w:marLeft w:val="0"/>
      <w:marRight w:val="0"/>
      <w:marTop w:val="0"/>
      <w:marBottom w:val="0"/>
      <w:divBdr>
        <w:top w:val="none" w:sz="0" w:space="0" w:color="auto"/>
        <w:left w:val="none" w:sz="0" w:space="0" w:color="auto"/>
        <w:bottom w:val="none" w:sz="0" w:space="0" w:color="auto"/>
        <w:right w:val="none" w:sz="0" w:space="0" w:color="auto"/>
      </w:divBdr>
      <w:divsChild>
        <w:div w:id="1593782449">
          <w:marLeft w:val="0"/>
          <w:marRight w:val="0"/>
          <w:marTop w:val="0"/>
          <w:marBottom w:val="0"/>
          <w:divBdr>
            <w:top w:val="none" w:sz="0" w:space="0" w:color="auto"/>
            <w:left w:val="none" w:sz="0" w:space="0" w:color="auto"/>
            <w:bottom w:val="none" w:sz="0" w:space="0" w:color="auto"/>
            <w:right w:val="none" w:sz="0" w:space="0" w:color="auto"/>
          </w:divBdr>
        </w:div>
      </w:divsChild>
    </w:div>
    <w:div w:id="106168532">
      <w:bodyDiv w:val="1"/>
      <w:marLeft w:val="0"/>
      <w:marRight w:val="0"/>
      <w:marTop w:val="0"/>
      <w:marBottom w:val="0"/>
      <w:divBdr>
        <w:top w:val="none" w:sz="0" w:space="0" w:color="auto"/>
        <w:left w:val="none" w:sz="0" w:space="0" w:color="auto"/>
        <w:bottom w:val="none" w:sz="0" w:space="0" w:color="auto"/>
        <w:right w:val="none" w:sz="0" w:space="0" w:color="auto"/>
      </w:divBdr>
      <w:divsChild>
        <w:div w:id="475338243">
          <w:marLeft w:val="0"/>
          <w:marRight w:val="0"/>
          <w:marTop w:val="0"/>
          <w:marBottom w:val="0"/>
          <w:divBdr>
            <w:top w:val="none" w:sz="0" w:space="0" w:color="auto"/>
            <w:left w:val="none" w:sz="0" w:space="0" w:color="auto"/>
            <w:bottom w:val="none" w:sz="0" w:space="0" w:color="auto"/>
            <w:right w:val="none" w:sz="0" w:space="0" w:color="auto"/>
          </w:divBdr>
        </w:div>
      </w:divsChild>
    </w:div>
    <w:div w:id="120654538">
      <w:bodyDiv w:val="1"/>
      <w:marLeft w:val="0"/>
      <w:marRight w:val="0"/>
      <w:marTop w:val="0"/>
      <w:marBottom w:val="0"/>
      <w:divBdr>
        <w:top w:val="none" w:sz="0" w:space="0" w:color="auto"/>
        <w:left w:val="none" w:sz="0" w:space="0" w:color="auto"/>
        <w:bottom w:val="none" w:sz="0" w:space="0" w:color="auto"/>
        <w:right w:val="none" w:sz="0" w:space="0" w:color="auto"/>
      </w:divBdr>
      <w:divsChild>
        <w:div w:id="1345548122">
          <w:marLeft w:val="0"/>
          <w:marRight w:val="0"/>
          <w:marTop w:val="0"/>
          <w:marBottom w:val="0"/>
          <w:divBdr>
            <w:top w:val="none" w:sz="0" w:space="0" w:color="auto"/>
            <w:left w:val="none" w:sz="0" w:space="0" w:color="auto"/>
            <w:bottom w:val="none" w:sz="0" w:space="0" w:color="auto"/>
            <w:right w:val="none" w:sz="0" w:space="0" w:color="auto"/>
          </w:divBdr>
        </w:div>
      </w:divsChild>
    </w:div>
    <w:div w:id="146750594">
      <w:bodyDiv w:val="1"/>
      <w:marLeft w:val="0"/>
      <w:marRight w:val="0"/>
      <w:marTop w:val="0"/>
      <w:marBottom w:val="0"/>
      <w:divBdr>
        <w:top w:val="none" w:sz="0" w:space="0" w:color="auto"/>
        <w:left w:val="none" w:sz="0" w:space="0" w:color="auto"/>
        <w:bottom w:val="none" w:sz="0" w:space="0" w:color="auto"/>
        <w:right w:val="none" w:sz="0" w:space="0" w:color="auto"/>
      </w:divBdr>
      <w:divsChild>
        <w:div w:id="2019774393">
          <w:marLeft w:val="0"/>
          <w:marRight w:val="0"/>
          <w:marTop w:val="0"/>
          <w:marBottom w:val="0"/>
          <w:divBdr>
            <w:top w:val="none" w:sz="0" w:space="0" w:color="auto"/>
            <w:left w:val="none" w:sz="0" w:space="0" w:color="auto"/>
            <w:bottom w:val="none" w:sz="0" w:space="0" w:color="auto"/>
            <w:right w:val="none" w:sz="0" w:space="0" w:color="auto"/>
          </w:divBdr>
        </w:div>
      </w:divsChild>
    </w:div>
    <w:div w:id="192117274">
      <w:bodyDiv w:val="1"/>
      <w:marLeft w:val="0"/>
      <w:marRight w:val="0"/>
      <w:marTop w:val="0"/>
      <w:marBottom w:val="0"/>
      <w:divBdr>
        <w:top w:val="none" w:sz="0" w:space="0" w:color="auto"/>
        <w:left w:val="none" w:sz="0" w:space="0" w:color="auto"/>
        <w:bottom w:val="none" w:sz="0" w:space="0" w:color="auto"/>
        <w:right w:val="none" w:sz="0" w:space="0" w:color="auto"/>
      </w:divBdr>
      <w:divsChild>
        <w:div w:id="435633450">
          <w:marLeft w:val="0"/>
          <w:marRight w:val="0"/>
          <w:marTop w:val="0"/>
          <w:marBottom w:val="0"/>
          <w:divBdr>
            <w:top w:val="none" w:sz="0" w:space="0" w:color="auto"/>
            <w:left w:val="none" w:sz="0" w:space="0" w:color="auto"/>
            <w:bottom w:val="none" w:sz="0" w:space="0" w:color="auto"/>
            <w:right w:val="none" w:sz="0" w:space="0" w:color="auto"/>
          </w:divBdr>
        </w:div>
      </w:divsChild>
    </w:div>
    <w:div w:id="201289435">
      <w:bodyDiv w:val="1"/>
      <w:marLeft w:val="0"/>
      <w:marRight w:val="0"/>
      <w:marTop w:val="0"/>
      <w:marBottom w:val="0"/>
      <w:divBdr>
        <w:top w:val="none" w:sz="0" w:space="0" w:color="auto"/>
        <w:left w:val="none" w:sz="0" w:space="0" w:color="auto"/>
        <w:bottom w:val="none" w:sz="0" w:space="0" w:color="auto"/>
        <w:right w:val="none" w:sz="0" w:space="0" w:color="auto"/>
      </w:divBdr>
      <w:divsChild>
        <w:div w:id="875384891">
          <w:marLeft w:val="0"/>
          <w:marRight w:val="0"/>
          <w:marTop w:val="0"/>
          <w:marBottom w:val="0"/>
          <w:divBdr>
            <w:top w:val="none" w:sz="0" w:space="0" w:color="auto"/>
            <w:left w:val="none" w:sz="0" w:space="0" w:color="auto"/>
            <w:bottom w:val="none" w:sz="0" w:space="0" w:color="auto"/>
            <w:right w:val="none" w:sz="0" w:space="0" w:color="auto"/>
          </w:divBdr>
        </w:div>
      </w:divsChild>
    </w:div>
    <w:div w:id="231619937">
      <w:bodyDiv w:val="1"/>
      <w:marLeft w:val="0"/>
      <w:marRight w:val="0"/>
      <w:marTop w:val="0"/>
      <w:marBottom w:val="0"/>
      <w:divBdr>
        <w:top w:val="none" w:sz="0" w:space="0" w:color="auto"/>
        <w:left w:val="none" w:sz="0" w:space="0" w:color="auto"/>
        <w:bottom w:val="none" w:sz="0" w:space="0" w:color="auto"/>
        <w:right w:val="none" w:sz="0" w:space="0" w:color="auto"/>
      </w:divBdr>
      <w:divsChild>
        <w:div w:id="1597209445">
          <w:marLeft w:val="0"/>
          <w:marRight w:val="0"/>
          <w:marTop w:val="0"/>
          <w:marBottom w:val="0"/>
          <w:divBdr>
            <w:top w:val="none" w:sz="0" w:space="0" w:color="auto"/>
            <w:left w:val="none" w:sz="0" w:space="0" w:color="auto"/>
            <w:bottom w:val="none" w:sz="0" w:space="0" w:color="auto"/>
            <w:right w:val="none" w:sz="0" w:space="0" w:color="auto"/>
          </w:divBdr>
        </w:div>
      </w:divsChild>
    </w:div>
    <w:div w:id="273828881">
      <w:bodyDiv w:val="1"/>
      <w:marLeft w:val="0"/>
      <w:marRight w:val="0"/>
      <w:marTop w:val="0"/>
      <w:marBottom w:val="0"/>
      <w:divBdr>
        <w:top w:val="none" w:sz="0" w:space="0" w:color="auto"/>
        <w:left w:val="none" w:sz="0" w:space="0" w:color="auto"/>
        <w:bottom w:val="none" w:sz="0" w:space="0" w:color="auto"/>
        <w:right w:val="none" w:sz="0" w:space="0" w:color="auto"/>
      </w:divBdr>
      <w:divsChild>
        <w:div w:id="1443962399">
          <w:marLeft w:val="0"/>
          <w:marRight w:val="0"/>
          <w:marTop w:val="0"/>
          <w:marBottom w:val="0"/>
          <w:divBdr>
            <w:top w:val="none" w:sz="0" w:space="0" w:color="auto"/>
            <w:left w:val="none" w:sz="0" w:space="0" w:color="auto"/>
            <w:bottom w:val="none" w:sz="0" w:space="0" w:color="auto"/>
            <w:right w:val="none" w:sz="0" w:space="0" w:color="auto"/>
          </w:divBdr>
        </w:div>
      </w:divsChild>
    </w:div>
    <w:div w:id="359862293">
      <w:bodyDiv w:val="1"/>
      <w:marLeft w:val="0"/>
      <w:marRight w:val="0"/>
      <w:marTop w:val="0"/>
      <w:marBottom w:val="0"/>
      <w:divBdr>
        <w:top w:val="none" w:sz="0" w:space="0" w:color="auto"/>
        <w:left w:val="none" w:sz="0" w:space="0" w:color="auto"/>
        <w:bottom w:val="none" w:sz="0" w:space="0" w:color="auto"/>
        <w:right w:val="none" w:sz="0" w:space="0" w:color="auto"/>
      </w:divBdr>
      <w:divsChild>
        <w:div w:id="1164978783">
          <w:marLeft w:val="0"/>
          <w:marRight w:val="0"/>
          <w:marTop w:val="0"/>
          <w:marBottom w:val="0"/>
          <w:divBdr>
            <w:top w:val="none" w:sz="0" w:space="0" w:color="auto"/>
            <w:left w:val="none" w:sz="0" w:space="0" w:color="auto"/>
            <w:bottom w:val="none" w:sz="0" w:space="0" w:color="auto"/>
            <w:right w:val="none" w:sz="0" w:space="0" w:color="auto"/>
          </w:divBdr>
        </w:div>
      </w:divsChild>
    </w:div>
    <w:div w:id="360398067">
      <w:bodyDiv w:val="1"/>
      <w:marLeft w:val="0"/>
      <w:marRight w:val="0"/>
      <w:marTop w:val="0"/>
      <w:marBottom w:val="0"/>
      <w:divBdr>
        <w:top w:val="none" w:sz="0" w:space="0" w:color="auto"/>
        <w:left w:val="none" w:sz="0" w:space="0" w:color="auto"/>
        <w:bottom w:val="none" w:sz="0" w:space="0" w:color="auto"/>
        <w:right w:val="none" w:sz="0" w:space="0" w:color="auto"/>
      </w:divBdr>
    </w:div>
    <w:div w:id="395055072">
      <w:bodyDiv w:val="1"/>
      <w:marLeft w:val="0"/>
      <w:marRight w:val="0"/>
      <w:marTop w:val="0"/>
      <w:marBottom w:val="0"/>
      <w:divBdr>
        <w:top w:val="none" w:sz="0" w:space="0" w:color="auto"/>
        <w:left w:val="none" w:sz="0" w:space="0" w:color="auto"/>
        <w:bottom w:val="none" w:sz="0" w:space="0" w:color="auto"/>
        <w:right w:val="none" w:sz="0" w:space="0" w:color="auto"/>
      </w:divBdr>
      <w:divsChild>
        <w:div w:id="673724767">
          <w:marLeft w:val="0"/>
          <w:marRight w:val="0"/>
          <w:marTop w:val="0"/>
          <w:marBottom w:val="0"/>
          <w:divBdr>
            <w:top w:val="none" w:sz="0" w:space="0" w:color="auto"/>
            <w:left w:val="none" w:sz="0" w:space="0" w:color="auto"/>
            <w:bottom w:val="none" w:sz="0" w:space="0" w:color="auto"/>
            <w:right w:val="none" w:sz="0" w:space="0" w:color="auto"/>
          </w:divBdr>
        </w:div>
      </w:divsChild>
    </w:div>
    <w:div w:id="423957293">
      <w:bodyDiv w:val="1"/>
      <w:marLeft w:val="0"/>
      <w:marRight w:val="0"/>
      <w:marTop w:val="0"/>
      <w:marBottom w:val="0"/>
      <w:divBdr>
        <w:top w:val="none" w:sz="0" w:space="0" w:color="auto"/>
        <w:left w:val="none" w:sz="0" w:space="0" w:color="auto"/>
        <w:bottom w:val="none" w:sz="0" w:space="0" w:color="auto"/>
        <w:right w:val="none" w:sz="0" w:space="0" w:color="auto"/>
      </w:divBdr>
    </w:div>
    <w:div w:id="446969641">
      <w:bodyDiv w:val="1"/>
      <w:marLeft w:val="0"/>
      <w:marRight w:val="0"/>
      <w:marTop w:val="0"/>
      <w:marBottom w:val="0"/>
      <w:divBdr>
        <w:top w:val="none" w:sz="0" w:space="0" w:color="auto"/>
        <w:left w:val="none" w:sz="0" w:space="0" w:color="auto"/>
        <w:bottom w:val="none" w:sz="0" w:space="0" w:color="auto"/>
        <w:right w:val="none" w:sz="0" w:space="0" w:color="auto"/>
      </w:divBdr>
      <w:divsChild>
        <w:div w:id="570583054">
          <w:marLeft w:val="0"/>
          <w:marRight w:val="0"/>
          <w:marTop w:val="0"/>
          <w:marBottom w:val="0"/>
          <w:divBdr>
            <w:top w:val="none" w:sz="0" w:space="0" w:color="auto"/>
            <w:left w:val="none" w:sz="0" w:space="0" w:color="auto"/>
            <w:bottom w:val="none" w:sz="0" w:space="0" w:color="auto"/>
            <w:right w:val="none" w:sz="0" w:space="0" w:color="auto"/>
          </w:divBdr>
        </w:div>
      </w:divsChild>
    </w:div>
    <w:div w:id="617373150">
      <w:bodyDiv w:val="1"/>
      <w:marLeft w:val="0"/>
      <w:marRight w:val="0"/>
      <w:marTop w:val="0"/>
      <w:marBottom w:val="0"/>
      <w:divBdr>
        <w:top w:val="none" w:sz="0" w:space="0" w:color="auto"/>
        <w:left w:val="none" w:sz="0" w:space="0" w:color="auto"/>
        <w:bottom w:val="none" w:sz="0" w:space="0" w:color="auto"/>
        <w:right w:val="none" w:sz="0" w:space="0" w:color="auto"/>
      </w:divBdr>
      <w:divsChild>
        <w:div w:id="578826981">
          <w:marLeft w:val="0"/>
          <w:marRight w:val="0"/>
          <w:marTop w:val="0"/>
          <w:marBottom w:val="0"/>
          <w:divBdr>
            <w:top w:val="none" w:sz="0" w:space="0" w:color="auto"/>
            <w:left w:val="none" w:sz="0" w:space="0" w:color="auto"/>
            <w:bottom w:val="none" w:sz="0" w:space="0" w:color="auto"/>
            <w:right w:val="none" w:sz="0" w:space="0" w:color="auto"/>
          </w:divBdr>
        </w:div>
      </w:divsChild>
    </w:div>
    <w:div w:id="630407532">
      <w:bodyDiv w:val="1"/>
      <w:marLeft w:val="0"/>
      <w:marRight w:val="0"/>
      <w:marTop w:val="0"/>
      <w:marBottom w:val="0"/>
      <w:divBdr>
        <w:top w:val="none" w:sz="0" w:space="0" w:color="auto"/>
        <w:left w:val="none" w:sz="0" w:space="0" w:color="auto"/>
        <w:bottom w:val="none" w:sz="0" w:space="0" w:color="auto"/>
        <w:right w:val="none" w:sz="0" w:space="0" w:color="auto"/>
      </w:divBdr>
      <w:divsChild>
        <w:div w:id="896355828">
          <w:marLeft w:val="0"/>
          <w:marRight w:val="0"/>
          <w:marTop w:val="0"/>
          <w:marBottom w:val="0"/>
          <w:divBdr>
            <w:top w:val="none" w:sz="0" w:space="0" w:color="auto"/>
            <w:left w:val="none" w:sz="0" w:space="0" w:color="auto"/>
            <w:bottom w:val="none" w:sz="0" w:space="0" w:color="auto"/>
            <w:right w:val="none" w:sz="0" w:space="0" w:color="auto"/>
          </w:divBdr>
        </w:div>
      </w:divsChild>
    </w:div>
    <w:div w:id="633752884">
      <w:bodyDiv w:val="1"/>
      <w:marLeft w:val="0"/>
      <w:marRight w:val="0"/>
      <w:marTop w:val="0"/>
      <w:marBottom w:val="0"/>
      <w:divBdr>
        <w:top w:val="none" w:sz="0" w:space="0" w:color="auto"/>
        <w:left w:val="none" w:sz="0" w:space="0" w:color="auto"/>
        <w:bottom w:val="none" w:sz="0" w:space="0" w:color="auto"/>
        <w:right w:val="none" w:sz="0" w:space="0" w:color="auto"/>
      </w:divBdr>
    </w:div>
    <w:div w:id="680864124">
      <w:bodyDiv w:val="1"/>
      <w:marLeft w:val="0"/>
      <w:marRight w:val="0"/>
      <w:marTop w:val="0"/>
      <w:marBottom w:val="0"/>
      <w:divBdr>
        <w:top w:val="none" w:sz="0" w:space="0" w:color="auto"/>
        <w:left w:val="none" w:sz="0" w:space="0" w:color="auto"/>
        <w:bottom w:val="none" w:sz="0" w:space="0" w:color="auto"/>
        <w:right w:val="none" w:sz="0" w:space="0" w:color="auto"/>
      </w:divBdr>
      <w:divsChild>
        <w:div w:id="582110795">
          <w:marLeft w:val="0"/>
          <w:marRight w:val="0"/>
          <w:marTop w:val="0"/>
          <w:marBottom w:val="0"/>
          <w:divBdr>
            <w:top w:val="none" w:sz="0" w:space="0" w:color="auto"/>
            <w:left w:val="none" w:sz="0" w:space="0" w:color="auto"/>
            <w:bottom w:val="none" w:sz="0" w:space="0" w:color="auto"/>
            <w:right w:val="none" w:sz="0" w:space="0" w:color="auto"/>
          </w:divBdr>
        </w:div>
      </w:divsChild>
    </w:div>
    <w:div w:id="716860507">
      <w:bodyDiv w:val="1"/>
      <w:marLeft w:val="0"/>
      <w:marRight w:val="0"/>
      <w:marTop w:val="0"/>
      <w:marBottom w:val="0"/>
      <w:divBdr>
        <w:top w:val="none" w:sz="0" w:space="0" w:color="auto"/>
        <w:left w:val="none" w:sz="0" w:space="0" w:color="auto"/>
        <w:bottom w:val="none" w:sz="0" w:space="0" w:color="auto"/>
        <w:right w:val="none" w:sz="0" w:space="0" w:color="auto"/>
      </w:divBdr>
      <w:divsChild>
        <w:div w:id="777873056">
          <w:marLeft w:val="0"/>
          <w:marRight w:val="0"/>
          <w:marTop w:val="0"/>
          <w:marBottom w:val="0"/>
          <w:divBdr>
            <w:top w:val="none" w:sz="0" w:space="0" w:color="auto"/>
            <w:left w:val="none" w:sz="0" w:space="0" w:color="auto"/>
            <w:bottom w:val="none" w:sz="0" w:space="0" w:color="auto"/>
            <w:right w:val="none" w:sz="0" w:space="0" w:color="auto"/>
          </w:divBdr>
        </w:div>
      </w:divsChild>
    </w:div>
    <w:div w:id="731074447">
      <w:bodyDiv w:val="1"/>
      <w:marLeft w:val="0"/>
      <w:marRight w:val="0"/>
      <w:marTop w:val="0"/>
      <w:marBottom w:val="0"/>
      <w:divBdr>
        <w:top w:val="none" w:sz="0" w:space="0" w:color="auto"/>
        <w:left w:val="none" w:sz="0" w:space="0" w:color="auto"/>
        <w:bottom w:val="none" w:sz="0" w:space="0" w:color="auto"/>
        <w:right w:val="none" w:sz="0" w:space="0" w:color="auto"/>
      </w:divBdr>
      <w:divsChild>
        <w:div w:id="980156881">
          <w:marLeft w:val="0"/>
          <w:marRight w:val="0"/>
          <w:marTop w:val="0"/>
          <w:marBottom w:val="0"/>
          <w:divBdr>
            <w:top w:val="none" w:sz="0" w:space="0" w:color="auto"/>
            <w:left w:val="none" w:sz="0" w:space="0" w:color="auto"/>
            <w:bottom w:val="none" w:sz="0" w:space="0" w:color="auto"/>
            <w:right w:val="none" w:sz="0" w:space="0" w:color="auto"/>
          </w:divBdr>
        </w:div>
      </w:divsChild>
    </w:div>
    <w:div w:id="756369952">
      <w:bodyDiv w:val="1"/>
      <w:marLeft w:val="0"/>
      <w:marRight w:val="0"/>
      <w:marTop w:val="0"/>
      <w:marBottom w:val="0"/>
      <w:divBdr>
        <w:top w:val="none" w:sz="0" w:space="0" w:color="auto"/>
        <w:left w:val="none" w:sz="0" w:space="0" w:color="auto"/>
        <w:bottom w:val="none" w:sz="0" w:space="0" w:color="auto"/>
        <w:right w:val="none" w:sz="0" w:space="0" w:color="auto"/>
      </w:divBdr>
      <w:divsChild>
        <w:div w:id="461116338">
          <w:marLeft w:val="0"/>
          <w:marRight w:val="0"/>
          <w:marTop w:val="0"/>
          <w:marBottom w:val="0"/>
          <w:divBdr>
            <w:top w:val="none" w:sz="0" w:space="0" w:color="auto"/>
            <w:left w:val="none" w:sz="0" w:space="0" w:color="auto"/>
            <w:bottom w:val="none" w:sz="0" w:space="0" w:color="auto"/>
            <w:right w:val="none" w:sz="0" w:space="0" w:color="auto"/>
          </w:divBdr>
        </w:div>
      </w:divsChild>
    </w:div>
    <w:div w:id="777218307">
      <w:bodyDiv w:val="1"/>
      <w:marLeft w:val="0"/>
      <w:marRight w:val="0"/>
      <w:marTop w:val="0"/>
      <w:marBottom w:val="0"/>
      <w:divBdr>
        <w:top w:val="none" w:sz="0" w:space="0" w:color="auto"/>
        <w:left w:val="none" w:sz="0" w:space="0" w:color="auto"/>
        <w:bottom w:val="none" w:sz="0" w:space="0" w:color="auto"/>
        <w:right w:val="none" w:sz="0" w:space="0" w:color="auto"/>
      </w:divBdr>
      <w:divsChild>
        <w:div w:id="1640958918">
          <w:marLeft w:val="0"/>
          <w:marRight w:val="0"/>
          <w:marTop w:val="0"/>
          <w:marBottom w:val="0"/>
          <w:divBdr>
            <w:top w:val="none" w:sz="0" w:space="0" w:color="auto"/>
            <w:left w:val="none" w:sz="0" w:space="0" w:color="auto"/>
            <w:bottom w:val="none" w:sz="0" w:space="0" w:color="auto"/>
            <w:right w:val="none" w:sz="0" w:space="0" w:color="auto"/>
          </w:divBdr>
        </w:div>
      </w:divsChild>
    </w:div>
    <w:div w:id="793476696">
      <w:bodyDiv w:val="1"/>
      <w:marLeft w:val="0"/>
      <w:marRight w:val="0"/>
      <w:marTop w:val="0"/>
      <w:marBottom w:val="0"/>
      <w:divBdr>
        <w:top w:val="none" w:sz="0" w:space="0" w:color="auto"/>
        <w:left w:val="none" w:sz="0" w:space="0" w:color="auto"/>
        <w:bottom w:val="none" w:sz="0" w:space="0" w:color="auto"/>
        <w:right w:val="none" w:sz="0" w:space="0" w:color="auto"/>
      </w:divBdr>
    </w:div>
    <w:div w:id="839273994">
      <w:bodyDiv w:val="1"/>
      <w:marLeft w:val="0"/>
      <w:marRight w:val="0"/>
      <w:marTop w:val="0"/>
      <w:marBottom w:val="0"/>
      <w:divBdr>
        <w:top w:val="none" w:sz="0" w:space="0" w:color="auto"/>
        <w:left w:val="none" w:sz="0" w:space="0" w:color="auto"/>
        <w:bottom w:val="none" w:sz="0" w:space="0" w:color="auto"/>
        <w:right w:val="none" w:sz="0" w:space="0" w:color="auto"/>
      </w:divBdr>
      <w:divsChild>
        <w:div w:id="338655569">
          <w:marLeft w:val="0"/>
          <w:marRight w:val="0"/>
          <w:marTop w:val="0"/>
          <w:marBottom w:val="0"/>
          <w:divBdr>
            <w:top w:val="none" w:sz="0" w:space="0" w:color="auto"/>
            <w:left w:val="none" w:sz="0" w:space="0" w:color="auto"/>
            <w:bottom w:val="none" w:sz="0" w:space="0" w:color="auto"/>
            <w:right w:val="none" w:sz="0" w:space="0" w:color="auto"/>
          </w:divBdr>
        </w:div>
      </w:divsChild>
    </w:div>
    <w:div w:id="865485359">
      <w:bodyDiv w:val="1"/>
      <w:marLeft w:val="0"/>
      <w:marRight w:val="0"/>
      <w:marTop w:val="0"/>
      <w:marBottom w:val="0"/>
      <w:divBdr>
        <w:top w:val="none" w:sz="0" w:space="0" w:color="auto"/>
        <w:left w:val="none" w:sz="0" w:space="0" w:color="auto"/>
        <w:bottom w:val="none" w:sz="0" w:space="0" w:color="auto"/>
        <w:right w:val="none" w:sz="0" w:space="0" w:color="auto"/>
      </w:divBdr>
      <w:divsChild>
        <w:div w:id="97020093">
          <w:marLeft w:val="0"/>
          <w:marRight w:val="0"/>
          <w:marTop w:val="0"/>
          <w:marBottom w:val="0"/>
          <w:divBdr>
            <w:top w:val="none" w:sz="0" w:space="0" w:color="auto"/>
            <w:left w:val="none" w:sz="0" w:space="0" w:color="auto"/>
            <w:bottom w:val="none" w:sz="0" w:space="0" w:color="auto"/>
            <w:right w:val="none" w:sz="0" w:space="0" w:color="auto"/>
          </w:divBdr>
        </w:div>
      </w:divsChild>
    </w:div>
    <w:div w:id="892959865">
      <w:bodyDiv w:val="1"/>
      <w:marLeft w:val="0"/>
      <w:marRight w:val="0"/>
      <w:marTop w:val="0"/>
      <w:marBottom w:val="0"/>
      <w:divBdr>
        <w:top w:val="none" w:sz="0" w:space="0" w:color="auto"/>
        <w:left w:val="none" w:sz="0" w:space="0" w:color="auto"/>
        <w:bottom w:val="none" w:sz="0" w:space="0" w:color="auto"/>
        <w:right w:val="none" w:sz="0" w:space="0" w:color="auto"/>
      </w:divBdr>
    </w:div>
    <w:div w:id="899631866">
      <w:bodyDiv w:val="1"/>
      <w:marLeft w:val="0"/>
      <w:marRight w:val="0"/>
      <w:marTop w:val="0"/>
      <w:marBottom w:val="0"/>
      <w:divBdr>
        <w:top w:val="none" w:sz="0" w:space="0" w:color="auto"/>
        <w:left w:val="none" w:sz="0" w:space="0" w:color="auto"/>
        <w:bottom w:val="none" w:sz="0" w:space="0" w:color="auto"/>
        <w:right w:val="none" w:sz="0" w:space="0" w:color="auto"/>
      </w:divBdr>
    </w:div>
    <w:div w:id="901402787">
      <w:bodyDiv w:val="1"/>
      <w:marLeft w:val="0"/>
      <w:marRight w:val="0"/>
      <w:marTop w:val="0"/>
      <w:marBottom w:val="0"/>
      <w:divBdr>
        <w:top w:val="none" w:sz="0" w:space="0" w:color="auto"/>
        <w:left w:val="none" w:sz="0" w:space="0" w:color="auto"/>
        <w:bottom w:val="none" w:sz="0" w:space="0" w:color="auto"/>
        <w:right w:val="none" w:sz="0" w:space="0" w:color="auto"/>
      </w:divBdr>
      <w:divsChild>
        <w:div w:id="440028080">
          <w:marLeft w:val="0"/>
          <w:marRight w:val="0"/>
          <w:marTop w:val="0"/>
          <w:marBottom w:val="0"/>
          <w:divBdr>
            <w:top w:val="none" w:sz="0" w:space="0" w:color="auto"/>
            <w:left w:val="none" w:sz="0" w:space="0" w:color="auto"/>
            <w:bottom w:val="none" w:sz="0" w:space="0" w:color="auto"/>
            <w:right w:val="none" w:sz="0" w:space="0" w:color="auto"/>
          </w:divBdr>
        </w:div>
      </w:divsChild>
    </w:div>
    <w:div w:id="953246096">
      <w:bodyDiv w:val="1"/>
      <w:marLeft w:val="0"/>
      <w:marRight w:val="0"/>
      <w:marTop w:val="0"/>
      <w:marBottom w:val="0"/>
      <w:divBdr>
        <w:top w:val="none" w:sz="0" w:space="0" w:color="auto"/>
        <w:left w:val="none" w:sz="0" w:space="0" w:color="auto"/>
        <w:bottom w:val="none" w:sz="0" w:space="0" w:color="auto"/>
        <w:right w:val="none" w:sz="0" w:space="0" w:color="auto"/>
      </w:divBdr>
      <w:divsChild>
        <w:div w:id="1746487496">
          <w:marLeft w:val="0"/>
          <w:marRight w:val="0"/>
          <w:marTop w:val="0"/>
          <w:marBottom w:val="0"/>
          <w:divBdr>
            <w:top w:val="none" w:sz="0" w:space="0" w:color="auto"/>
            <w:left w:val="none" w:sz="0" w:space="0" w:color="auto"/>
            <w:bottom w:val="none" w:sz="0" w:space="0" w:color="auto"/>
            <w:right w:val="none" w:sz="0" w:space="0" w:color="auto"/>
          </w:divBdr>
        </w:div>
      </w:divsChild>
    </w:div>
    <w:div w:id="983121119">
      <w:bodyDiv w:val="1"/>
      <w:marLeft w:val="0"/>
      <w:marRight w:val="0"/>
      <w:marTop w:val="0"/>
      <w:marBottom w:val="0"/>
      <w:divBdr>
        <w:top w:val="none" w:sz="0" w:space="0" w:color="auto"/>
        <w:left w:val="none" w:sz="0" w:space="0" w:color="auto"/>
        <w:bottom w:val="none" w:sz="0" w:space="0" w:color="auto"/>
        <w:right w:val="none" w:sz="0" w:space="0" w:color="auto"/>
      </w:divBdr>
    </w:div>
    <w:div w:id="1045525112">
      <w:bodyDiv w:val="1"/>
      <w:marLeft w:val="0"/>
      <w:marRight w:val="0"/>
      <w:marTop w:val="0"/>
      <w:marBottom w:val="0"/>
      <w:divBdr>
        <w:top w:val="none" w:sz="0" w:space="0" w:color="auto"/>
        <w:left w:val="none" w:sz="0" w:space="0" w:color="auto"/>
        <w:bottom w:val="none" w:sz="0" w:space="0" w:color="auto"/>
        <w:right w:val="none" w:sz="0" w:space="0" w:color="auto"/>
      </w:divBdr>
      <w:divsChild>
        <w:div w:id="970356783">
          <w:marLeft w:val="0"/>
          <w:marRight w:val="0"/>
          <w:marTop w:val="0"/>
          <w:marBottom w:val="0"/>
          <w:divBdr>
            <w:top w:val="none" w:sz="0" w:space="0" w:color="auto"/>
            <w:left w:val="none" w:sz="0" w:space="0" w:color="auto"/>
            <w:bottom w:val="none" w:sz="0" w:space="0" w:color="auto"/>
            <w:right w:val="none" w:sz="0" w:space="0" w:color="auto"/>
          </w:divBdr>
        </w:div>
      </w:divsChild>
    </w:div>
    <w:div w:id="1238445359">
      <w:bodyDiv w:val="1"/>
      <w:marLeft w:val="0"/>
      <w:marRight w:val="0"/>
      <w:marTop w:val="0"/>
      <w:marBottom w:val="0"/>
      <w:divBdr>
        <w:top w:val="none" w:sz="0" w:space="0" w:color="auto"/>
        <w:left w:val="none" w:sz="0" w:space="0" w:color="auto"/>
        <w:bottom w:val="none" w:sz="0" w:space="0" w:color="auto"/>
        <w:right w:val="none" w:sz="0" w:space="0" w:color="auto"/>
      </w:divBdr>
      <w:divsChild>
        <w:div w:id="2109888163">
          <w:marLeft w:val="0"/>
          <w:marRight w:val="0"/>
          <w:marTop w:val="0"/>
          <w:marBottom w:val="0"/>
          <w:divBdr>
            <w:top w:val="none" w:sz="0" w:space="0" w:color="auto"/>
            <w:left w:val="none" w:sz="0" w:space="0" w:color="auto"/>
            <w:bottom w:val="none" w:sz="0" w:space="0" w:color="auto"/>
            <w:right w:val="none" w:sz="0" w:space="0" w:color="auto"/>
          </w:divBdr>
        </w:div>
      </w:divsChild>
    </w:div>
    <w:div w:id="1282147269">
      <w:bodyDiv w:val="1"/>
      <w:marLeft w:val="0"/>
      <w:marRight w:val="0"/>
      <w:marTop w:val="0"/>
      <w:marBottom w:val="0"/>
      <w:divBdr>
        <w:top w:val="none" w:sz="0" w:space="0" w:color="auto"/>
        <w:left w:val="none" w:sz="0" w:space="0" w:color="auto"/>
        <w:bottom w:val="none" w:sz="0" w:space="0" w:color="auto"/>
        <w:right w:val="none" w:sz="0" w:space="0" w:color="auto"/>
      </w:divBdr>
      <w:divsChild>
        <w:div w:id="1638149175">
          <w:marLeft w:val="0"/>
          <w:marRight w:val="0"/>
          <w:marTop w:val="0"/>
          <w:marBottom w:val="0"/>
          <w:divBdr>
            <w:top w:val="none" w:sz="0" w:space="0" w:color="auto"/>
            <w:left w:val="none" w:sz="0" w:space="0" w:color="auto"/>
            <w:bottom w:val="none" w:sz="0" w:space="0" w:color="auto"/>
            <w:right w:val="none" w:sz="0" w:space="0" w:color="auto"/>
          </w:divBdr>
        </w:div>
      </w:divsChild>
    </w:div>
    <w:div w:id="1283918147">
      <w:bodyDiv w:val="1"/>
      <w:marLeft w:val="0"/>
      <w:marRight w:val="0"/>
      <w:marTop w:val="0"/>
      <w:marBottom w:val="0"/>
      <w:divBdr>
        <w:top w:val="none" w:sz="0" w:space="0" w:color="auto"/>
        <w:left w:val="none" w:sz="0" w:space="0" w:color="auto"/>
        <w:bottom w:val="none" w:sz="0" w:space="0" w:color="auto"/>
        <w:right w:val="none" w:sz="0" w:space="0" w:color="auto"/>
      </w:divBdr>
    </w:div>
    <w:div w:id="1288702338">
      <w:bodyDiv w:val="1"/>
      <w:marLeft w:val="0"/>
      <w:marRight w:val="0"/>
      <w:marTop w:val="0"/>
      <w:marBottom w:val="0"/>
      <w:divBdr>
        <w:top w:val="none" w:sz="0" w:space="0" w:color="auto"/>
        <w:left w:val="none" w:sz="0" w:space="0" w:color="auto"/>
        <w:bottom w:val="none" w:sz="0" w:space="0" w:color="auto"/>
        <w:right w:val="none" w:sz="0" w:space="0" w:color="auto"/>
      </w:divBdr>
    </w:div>
    <w:div w:id="1291132348">
      <w:bodyDiv w:val="1"/>
      <w:marLeft w:val="0"/>
      <w:marRight w:val="0"/>
      <w:marTop w:val="0"/>
      <w:marBottom w:val="0"/>
      <w:divBdr>
        <w:top w:val="none" w:sz="0" w:space="0" w:color="auto"/>
        <w:left w:val="none" w:sz="0" w:space="0" w:color="auto"/>
        <w:bottom w:val="none" w:sz="0" w:space="0" w:color="auto"/>
        <w:right w:val="none" w:sz="0" w:space="0" w:color="auto"/>
      </w:divBdr>
      <w:divsChild>
        <w:div w:id="458231564">
          <w:marLeft w:val="0"/>
          <w:marRight w:val="0"/>
          <w:marTop w:val="0"/>
          <w:marBottom w:val="0"/>
          <w:divBdr>
            <w:top w:val="none" w:sz="0" w:space="0" w:color="auto"/>
            <w:left w:val="none" w:sz="0" w:space="0" w:color="auto"/>
            <w:bottom w:val="none" w:sz="0" w:space="0" w:color="auto"/>
            <w:right w:val="none" w:sz="0" w:space="0" w:color="auto"/>
          </w:divBdr>
        </w:div>
      </w:divsChild>
    </w:div>
    <w:div w:id="1309440397">
      <w:bodyDiv w:val="1"/>
      <w:marLeft w:val="0"/>
      <w:marRight w:val="0"/>
      <w:marTop w:val="0"/>
      <w:marBottom w:val="0"/>
      <w:divBdr>
        <w:top w:val="none" w:sz="0" w:space="0" w:color="auto"/>
        <w:left w:val="none" w:sz="0" w:space="0" w:color="auto"/>
        <w:bottom w:val="none" w:sz="0" w:space="0" w:color="auto"/>
        <w:right w:val="none" w:sz="0" w:space="0" w:color="auto"/>
      </w:divBdr>
      <w:divsChild>
        <w:div w:id="95056359">
          <w:marLeft w:val="0"/>
          <w:marRight w:val="0"/>
          <w:marTop w:val="0"/>
          <w:marBottom w:val="0"/>
          <w:divBdr>
            <w:top w:val="none" w:sz="0" w:space="0" w:color="auto"/>
            <w:left w:val="none" w:sz="0" w:space="0" w:color="auto"/>
            <w:bottom w:val="none" w:sz="0" w:space="0" w:color="auto"/>
            <w:right w:val="none" w:sz="0" w:space="0" w:color="auto"/>
          </w:divBdr>
        </w:div>
      </w:divsChild>
    </w:div>
    <w:div w:id="1320692765">
      <w:bodyDiv w:val="1"/>
      <w:marLeft w:val="0"/>
      <w:marRight w:val="0"/>
      <w:marTop w:val="0"/>
      <w:marBottom w:val="0"/>
      <w:divBdr>
        <w:top w:val="none" w:sz="0" w:space="0" w:color="auto"/>
        <w:left w:val="none" w:sz="0" w:space="0" w:color="auto"/>
        <w:bottom w:val="none" w:sz="0" w:space="0" w:color="auto"/>
        <w:right w:val="none" w:sz="0" w:space="0" w:color="auto"/>
      </w:divBdr>
    </w:div>
    <w:div w:id="1344551878">
      <w:bodyDiv w:val="1"/>
      <w:marLeft w:val="0"/>
      <w:marRight w:val="0"/>
      <w:marTop w:val="0"/>
      <w:marBottom w:val="0"/>
      <w:divBdr>
        <w:top w:val="none" w:sz="0" w:space="0" w:color="auto"/>
        <w:left w:val="none" w:sz="0" w:space="0" w:color="auto"/>
        <w:bottom w:val="none" w:sz="0" w:space="0" w:color="auto"/>
        <w:right w:val="none" w:sz="0" w:space="0" w:color="auto"/>
      </w:divBdr>
      <w:divsChild>
        <w:div w:id="1067801965">
          <w:marLeft w:val="0"/>
          <w:marRight w:val="0"/>
          <w:marTop w:val="0"/>
          <w:marBottom w:val="0"/>
          <w:divBdr>
            <w:top w:val="none" w:sz="0" w:space="0" w:color="auto"/>
            <w:left w:val="none" w:sz="0" w:space="0" w:color="auto"/>
            <w:bottom w:val="none" w:sz="0" w:space="0" w:color="auto"/>
            <w:right w:val="none" w:sz="0" w:space="0" w:color="auto"/>
          </w:divBdr>
        </w:div>
      </w:divsChild>
    </w:div>
    <w:div w:id="1381199777">
      <w:bodyDiv w:val="1"/>
      <w:marLeft w:val="0"/>
      <w:marRight w:val="0"/>
      <w:marTop w:val="0"/>
      <w:marBottom w:val="0"/>
      <w:divBdr>
        <w:top w:val="none" w:sz="0" w:space="0" w:color="auto"/>
        <w:left w:val="none" w:sz="0" w:space="0" w:color="auto"/>
        <w:bottom w:val="none" w:sz="0" w:space="0" w:color="auto"/>
        <w:right w:val="none" w:sz="0" w:space="0" w:color="auto"/>
      </w:divBdr>
      <w:divsChild>
        <w:div w:id="86196718">
          <w:marLeft w:val="0"/>
          <w:marRight w:val="0"/>
          <w:marTop w:val="0"/>
          <w:marBottom w:val="0"/>
          <w:divBdr>
            <w:top w:val="none" w:sz="0" w:space="0" w:color="auto"/>
            <w:left w:val="none" w:sz="0" w:space="0" w:color="auto"/>
            <w:bottom w:val="none" w:sz="0" w:space="0" w:color="auto"/>
            <w:right w:val="none" w:sz="0" w:space="0" w:color="auto"/>
          </w:divBdr>
        </w:div>
      </w:divsChild>
    </w:div>
    <w:div w:id="1449082410">
      <w:bodyDiv w:val="1"/>
      <w:marLeft w:val="0"/>
      <w:marRight w:val="0"/>
      <w:marTop w:val="0"/>
      <w:marBottom w:val="0"/>
      <w:divBdr>
        <w:top w:val="none" w:sz="0" w:space="0" w:color="auto"/>
        <w:left w:val="none" w:sz="0" w:space="0" w:color="auto"/>
        <w:bottom w:val="none" w:sz="0" w:space="0" w:color="auto"/>
        <w:right w:val="none" w:sz="0" w:space="0" w:color="auto"/>
      </w:divBdr>
      <w:divsChild>
        <w:div w:id="1353262532">
          <w:marLeft w:val="0"/>
          <w:marRight w:val="0"/>
          <w:marTop w:val="0"/>
          <w:marBottom w:val="0"/>
          <w:divBdr>
            <w:top w:val="none" w:sz="0" w:space="0" w:color="auto"/>
            <w:left w:val="none" w:sz="0" w:space="0" w:color="auto"/>
            <w:bottom w:val="none" w:sz="0" w:space="0" w:color="auto"/>
            <w:right w:val="none" w:sz="0" w:space="0" w:color="auto"/>
          </w:divBdr>
        </w:div>
      </w:divsChild>
    </w:div>
    <w:div w:id="1475412221">
      <w:bodyDiv w:val="1"/>
      <w:marLeft w:val="0"/>
      <w:marRight w:val="0"/>
      <w:marTop w:val="0"/>
      <w:marBottom w:val="0"/>
      <w:divBdr>
        <w:top w:val="none" w:sz="0" w:space="0" w:color="auto"/>
        <w:left w:val="none" w:sz="0" w:space="0" w:color="auto"/>
        <w:bottom w:val="none" w:sz="0" w:space="0" w:color="auto"/>
        <w:right w:val="none" w:sz="0" w:space="0" w:color="auto"/>
      </w:divBdr>
      <w:divsChild>
        <w:div w:id="180824186">
          <w:marLeft w:val="0"/>
          <w:marRight w:val="0"/>
          <w:marTop w:val="0"/>
          <w:marBottom w:val="0"/>
          <w:divBdr>
            <w:top w:val="none" w:sz="0" w:space="0" w:color="auto"/>
            <w:left w:val="none" w:sz="0" w:space="0" w:color="auto"/>
            <w:bottom w:val="none" w:sz="0" w:space="0" w:color="auto"/>
            <w:right w:val="none" w:sz="0" w:space="0" w:color="auto"/>
          </w:divBdr>
        </w:div>
      </w:divsChild>
    </w:div>
    <w:div w:id="1497112224">
      <w:bodyDiv w:val="1"/>
      <w:marLeft w:val="0"/>
      <w:marRight w:val="0"/>
      <w:marTop w:val="0"/>
      <w:marBottom w:val="0"/>
      <w:divBdr>
        <w:top w:val="none" w:sz="0" w:space="0" w:color="auto"/>
        <w:left w:val="none" w:sz="0" w:space="0" w:color="auto"/>
        <w:bottom w:val="none" w:sz="0" w:space="0" w:color="auto"/>
        <w:right w:val="none" w:sz="0" w:space="0" w:color="auto"/>
      </w:divBdr>
      <w:divsChild>
        <w:div w:id="8527913">
          <w:marLeft w:val="0"/>
          <w:marRight w:val="0"/>
          <w:marTop w:val="0"/>
          <w:marBottom w:val="0"/>
          <w:divBdr>
            <w:top w:val="none" w:sz="0" w:space="0" w:color="auto"/>
            <w:left w:val="none" w:sz="0" w:space="0" w:color="auto"/>
            <w:bottom w:val="none" w:sz="0" w:space="0" w:color="auto"/>
            <w:right w:val="none" w:sz="0" w:space="0" w:color="auto"/>
          </w:divBdr>
        </w:div>
      </w:divsChild>
    </w:div>
    <w:div w:id="1499492867">
      <w:bodyDiv w:val="1"/>
      <w:marLeft w:val="0"/>
      <w:marRight w:val="0"/>
      <w:marTop w:val="0"/>
      <w:marBottom w:val="0"/>
      <w:divBdr>
        <w:top w:val="none" w:sz="0" w:space="0" w:color="auto"/>
        <w:left w:val="none" w:sz="0" w:space="0" w:color="auto"/>
        <w:bottom w:val="none" w:sz="0" w:space="0" w:color="auto"/>
        <w:right w:val="none" w:sz="0" w:space="0" w:color="auto"/>
      </w:divBdr>
    </w:div>
    <w:div w:id="1502162341">
      <w:bodyDiv w:val="1"/>
      <w:marLeft w:val="0"/>
      <w:marRight w:val="0"/>
      <w:marTop w:val="0"/>
      <w:marBottom w:val="0"/>
      <w:divBdr>
        <w:top w:val="none" w:sz="0" w:space="0" w:color="auto"/>
        <w:left w:val="none" w:sz="0" w:space="0" w:color="auto"/>
        <w:bottom w:val="none" w:sz="0" w:space="0" w:color="auto"/>
        <w:right w:val="none" w:sz="0" w:space="0" w:color="auto"/>
      </w:divBdr>
      <w:divsChild>
        <w:div w:id="855971160">
          <w:marLeft w:val="0"/>
          <w:marRight w:val="0"/>
          <w:marTop w:val="0"/>
          <w:marBottom w:val="0"/>
          <w:divBdr>
            <w:top w:val="none" w:sz="0" w:space="0" w:color="auto"/>
            <w:left w:val="none" w:sz="0" w:space="0" w:color="auto"/>
            <w:bottom w:val="none" w:sz="0" w:space="0" w:color="auto"/>
            <w:right w:val="none" w:sz="0" w:space="0" w:color="auto"/>
          </w:divBdr>
        </w:div>
      </w:divsChild>
    </w:div>
    <w:div w:id="1535311961">
      <w:bodyDiv w:val="1"/>
      <w:marLeft w:val="0"/>
      <w:marRight w:val="0"/>
      <w:marTop w:val="0"/>
      <w:marBottom w:val="0"/>
      <w:divBdr>
        <w:top w:val="none" w:sz="0" w:space="0" w:color="auto"/>
        <w:left w:val="none" w:sz="0" w:space="0" w:color="auto"/>
        <w:bottom w:val="none" w:sz="0" w:space="0" w:color="auto"/>
        <w:right w:val="none" w:sz="0" w:space="0" w:color="auto"/>
      </w:divBdr>
      <w:divsChild>
        <w:div w:id="1057586851">
          <w:marLeft w:val="0"/>
          <w:marRight w:val="0"/>
          <w:marTop w:val="0"/>
          <w:marBottom w:val="0"/>
          <w:divBdr>
            <w:top w:val="none" w:sz="0" w:space="0" w:color="auto"/>
            <w:left w:val="none" w:sz="0" w:space="0" w:color="auto"/>
            <w:bottom w:val="none" w:sz="0" w:space="0" w:color="auto"/>
            <w:right w:val="none" w:sz="0" w:space="0" w:color="auto"/>
          </w:divBdr>
        </w:div>
      </w:divsChild>
    </w:div>
    <w:div w:id="1620911492">
      <w:bodyDiv w:val="1"/>
      <w:marLeft w:val="0"/>
      <w:marRight w:val="0"/>
      <w:marTop w:val="0"/>
      <w:marBottom w:val="0"/>
      <w:divBdr>
        <w:top w:val="none" w:sz="0" w:space="0" w:color="auto"/>
        <w:left w:val="none" w:sz="0" w:space="0" w:color="auto"/>
        <w:bottom w:val="none" w:sz="0" w:space="0" w:color="auto"/>
        <w:right w:val="none" w:sz="0" w:space="0" w:color="auto"/>
      </w:divBdr>
      <w:divsChild>
        <w:div w:id="1833912227">
          <w:marLeft w:val="0"/>
          <w:marRight w:val="0"/>
          <w:marTop w:val="0"/>
          <w:marBottom w:val="0"/>
          <w:divBdr>
            <w:top w:val="none" w:sz="0" w:space="0" w:color="auto"/>
            <w:left w:val="none" w:sz="0" w:space="0" w:color="auto"/>
            <w:bottom w:val="none" w:sz="0" w:space="0" w:color="auto"/>
            <w:right w:val="none" w:sz="0" w:space="0" w:color="auto"/>
          </w:divBdr>
        </w:div>
      </w:divsChild>
    </w:div>
    <w:div w:id="1627664269">
      <w:bodyDiv w:val="1"/>
      <w:marLeft w:val="0"/>
      <w:marRight w:val="0"/>
      <w:marTop w:val="0"/>
      <w:marBottom w:val="0"/>
      <w:divBdr>
        <w:top w:val="none" w:sz="0" w:space="0" w:color="auto"/>
        <w:left w:val="none" w:sz="0" w:space="0" w:color="auto"/>
        <w:bottom w:val="none" w:sz="0" w:space="0" w:color="auto"/>
        <w:right w:val="none" w:sz="0" w:space="0" w:color="auto"/>
      </w:divBdr>
      <w:divsChild>
        <w:div w:id="2041080215">
          <w:marLeft w:val="0"/>
          <w:marRight w:val="0"/>
          <w:marTop w:val="0"/>
          <w:marBottom w:val="0"/>
          <w:divBdr>
            <w:top w:val="none" w:sz="0" w:space="0" w:color="auto"/>
            <w:left w:val="none" w:sz="0" w:space="0" w:color="auto"/>
            <w:bottom w:val="none" w:sz="0" w:space="0" w:color="auto"/>
            <w:right w:val="none" w:sz="0" w:space="0" w:color="auto"/>
          </w:divBdr>
        </w:div>
      </w:divsChild>
    </w:div>
    <w:div w:id="1745880576">
      <w:bodyDiv w:val="1"/>
      <w:marLeft w:val="0"/>
      <w:marRight w:val="0"/>
      <w:marTop w:val="0"/>
      <w:marBottom w:val="0"/>
      <w:divBdr>
        <w:top w:val="none" w:sz="0" w:space="0" w:color="auto"/>
        <w:left w:val="none" w:sz="0" w:space="0" w:color="auto"/>
        <w:bottom w:val="none" w:sz="0" w:space="0" w:color="auto"/>
        <w:right w:val="none" w:sz="0" w:space="0" w:color="auto"/>
      </w:divBdr>
      <w:divsChild>
        <w:div w:id="800997937">
          <w:marLeft w:val="0"/>
          <w:marRight w:val="0"/>
          <w:marTop w:val="0"/>
          <w:marBottom w:val="0"/>
          <w:divBdr>
            <w:top w:val="none" w:sz="0" w:space="0" w:color="auto"/>
            <w:left w:val="none" w:sz="0" w:space="0" w:color="auto"/>
            <w:bottom w:val="none" w:sz="0" w:space="0" w:color="auto"/>
            <w:right w:val="none" w:sz="0" w:space="0" w:color="auto"/>
          </w:divBdr>
        </w:div>
      </w:divsChild>
    </w:div>
    <w:div w:id="1820489091">
      <w:bodyDiv w:val="1"/>
      <w:marLeft w:val="0"/>
      <w:marRight w:val="0"/>
      <w:marTop w:val="0"/>
      <w:marBottom w:val="0"/>
      <w:divBdr>
        <w:top w:val="none" w:sz="0" w:space="0" w:color="auto"/>
        <w:left w:val="none" w:sz="0" w:space="0" w:color="auto"/>
        <w:bottom w:val="none" w:sz="0" w:space="0" w:color="auto"/>
        <w:right w:val="none" w:sz="0" w:space="0" w:color="auto"/>
      </w:divBdr>
      <w:divsChild>
        <w:div w:id="659962136">
          <w:marLeft w:val="0"/>
          <w:marRight w:val="0"/>
          <w:marTop w:val="0"/>
          <w:marBottom w:val="0"/>
          <w:divBdr>
            <w:top w:val="none" w:sz="0" w:space="0" w:color="auto"/>
            <w:left w:val="none" w:sz="0" w:space="0" w:color="auto"/>
            <w:bottom w:val="none" w:sz="0" w:space="0" w:color="auto"/>
            <w:right w:val="none" w:sz="0" w:space="0" w:color="auto"/>
          </w:divBdr>
        </w:div>
      </w:divsChild>
    </w:div>
    <w:div w:id="1829663319">
      <w:bodyDiv w:val="1"/>
      <w:marLeft w:val="0"/>
      <w:marRight w:val="0"/>
      <w:marTop w:val="0"/>
      <w:marBottom w:val="0"/>
      <w:divBdr>
        <w:top w:val="none" w:sz="0" w:space="0" w:color="auto"/>
        <w:left w:val="none" w:sz="0" w:space="0" w:color="auto"/>
        <w:bottom w:val="none" w:sz="0" w:space="0" w:color="auto"/>
        <w:right w:val="none" w:sz="0" w:space="0" w:color="auto"/>
      </w:divBdr>
    </w:div>
    <w:div w:id="1861384375">
      <w:bodyDiv w:val="1"/>
      <w:marLeft w:val="0"/>
      <w:marRight w:val="0"/>
      <w:marTop w:val="0"/>
      <w:marBottom w:val="0"/>
      <w:divBdr>
        <w:top w:val="none" w:sz="0" w:space="0" w:color="auto"/>
        <w:left w:val="none" w:sz="0" w:space="0" w:color="auto"/>
        <w:bottom w:val="none" w:sz="0" w:space="0" w:color="auto"/>
        <w:right w:val="none" w:sz="0" w:space="0" w:color="auto"/>
      </w:divBdr>
      <w:divsChild>
        <w:div w:id="2101560061">
          <w:marLeft w:val="0"/>
          <w:marRight w:val="0"/>
          <w:marTop w:val="0"/>
          <w:marBottom w:val="0"/>
          <w:divBdr>
            <w:top w:val="none" w:sz="0" w:space="0" w:color="auto"/>
            <w:left w:val="none" w:sz="0" w:space="0" w:color="auto"/>
            <w:bottom w:val="none" w:sz="0" w:space="0" w:color="auto"/>
            <w:right w:val="none" w:sz="0" w:space="0" w:color="auto"/>
          </w:divBdr>
        </w:div>
      </w:divsChild>
    </w:div>
    <w:div w:id="1864592237">
      <w:bodyDiv w:val="1"/>
      <w:marLeft w:val="0"/>
      <w:marRight w:val="0"/>
      <w:marTop w:val="0"/>
      <w:marBottom w:val="0"/>
      <w:divBdr>
        <w:top w:val="none" w:sz="0" w:space="0" w:color="auto"/>
        <w:left w:val="none" w:sz="0" w:space="0" w:color="auto"/>
        <w:bottom w:val="none" w:sz="0" w:space="0" w:color="auto"/>
        <w:right w:val="none" w:sz="0" w:space="0" w:color="auto"/>
      </w:divBdr>
      <w:divsChild>
        <w:div w:id="688990013">
          <w:marLeft w:val="0"/>
          <w:marRight w:val="0"/>
          <w:marTop w:val="0"/>
          <w:marBottom w:val="0"/>
          <w:divBdr>
            <w:top w:val="none" w:sz="0" w:space="0" w:color="auto"/>
            <w:left w:val="none" w:sz="0" w:space="0" w:color="auto"/>
            <w:bottom w:val="none" w:sz="0" w:space="0" w:color="auto"/>
            <w:right w:val="none" w:sz="0" w:space="0" w:color="auto"/>
          </w:divBdr>
        </w:div>
      </w:divsChild>
    </w:div>
    <w:div w:id="1885094114">
      <w:bodyDiv w:val="1"/>
      <w:marLeft w:val="0"/>
      <w:marRight w:val="0"/>
      <w:marTop w:val="0"/>
      <w:marBottom w:val="0"/>
      <w:divBdr>
        <w:top w:val="none" w:sz="0" w:space="0" w:color="auto"/>
        <w:left w:val="none" w:sz="0" w:space="0" w:color="auto"/>
        <w:bottom w:val="none" w:sz="0" w:space="0" w:color="auto"/>
        <w:right w:val="none" w:sz="0" w:space="0" w:color="auto"/>
      </w:divBdr>
      <w:divsChild>
        <w:div w:id="1728190285">
          <w:marLeft w:val="0"/>
          <w:marRight w:val="0"/>
          <w:marTop w:val="0"/>
          <w:marBottom w:val="0"/>
          <w:divBdr>
            <w:top w:val="none" w:sz="0" w:space="0" w:color="auto"/>
            <w:left w:val="none" w:sz="0" w:space="0" w:color="auto"/>
            <w:bottom w:val="none" w:sz="0" w:space="0" w:color="auto"/>
            <w:right w:val="none" w:sz="0" w:space="0" w:color="auto"/>
          </w:divBdr>
        </w:div>
      </w:divsChild>
    </w:div>
    <w:div w:id="1892420009">
      <w:bodyDiv w:val="1"/>
      <w:marLeft w:val="0"/>
      <w:marRight w:val="0"/>
      <w:marTop w:val="0"/>
      <w:marBottom w:val="0"/>
      <w:divBdr>
        <w:top w:val="none" w:sz="0" w:space="0" w:color="auto"/>
        <w:left w:val="none" w:sz="0" w:space="0" w:color="auto"/>
        <w:bottom w:val="none" w:sz="0" w:space="0" w:color="auto"/>
        <w:right w:val="none" w:sz="0" w:space="0" w:color="auto"/>
      </w:divBdr>
    </w:div>
    <w:div w:id="1932079704">
      <w:bodyDiv w:val="1"/>
      <w:marLeft w:val="0"/>
      <w:marRight w:val="0"/>
      <w:marTop w:val="0"/>
      <w:marBottom w:val="0"/>
      <w:divBdr>
        <w:top w:val="none" w:sz="0" w:space="0" w:color="auto"/>
        <w:left w:val="none" w:sz="0" w:space="0" w:color="auto"/>
        <w:bottom w:val="none" w:sz="0" w:space="0" w:color="auto"/>
        <w:right w:val="none" w:sz="0" w:space="0" w:color="auto"/>
      </w:divBdr>
      <w:divsChild>
        <w:div w:id="2128817004">
          <w:marLeft w:val="0"/>
          <w:marRight w:val="0"/>
          <w:marTop w:val="0"/>
          <w:marBottom w:val="0"/>
          <w:divBdr>
            <w:top w:val="none" w:sz="0" w:space="0" w:color="auto"/>
            <w:left w:val="none" w:sz="0" w:space="0" w:color="auto"/>
            <w:bottom w:val="none" w:sz="0" w:space="0" w:color="auto"/>
            <w:right w:val="none" w:sz="0" w:space="0" w:color="auto"/>
          </w:divBdr>
        </w:div>
      </w:divsChild>
    </w:div>
    <w:div w:id="1942905916">
      <w:bodyDiv w:val="1"/>
      <w:marLeft w:val="0"/>
      <w:marRight w:val="0"/>
      <w:marTop w:val="0"/>
      <w:marBottom w:val="0"/>
      <w:divBdr>
        <w:top w:val="none" w:sz="0" w:space="0" w:color="auto"/>
        <w:left w:val="none" w:sz="0" w:space="0" w:color="auto"/>
        <w:bottom w:val="none" w:sz="0" w:space="0" w:color="auto"/>
        <w:right w:val="none" w:sz="0" w:space="0" w:color="auto"/>
      </w:divBdr>
      <w:divsChild>
        <w:div w:id="1139029429">
          <w:marLeft w:val="0"/>
          <w:marRight w:val="0"/>
          <w:marTop w:val="0"/>
          <w:marBottom w:val="0"/>
          <w:divBdr>
            <w:top w:val="none" w:sz="0" w:space="0" w:color="auto"/>
            <w:left w:val="none" w:sz="0" w:space="0" w:color="auto"/>
            <w:bottom w:val="none" w:sz="0" w:space="0" w:color="auto"/>
            <w:right w:val="none" w:sz="0" w:space="0" w:color="auto"/>
          </w:divBdr>
        </w:div>
      </w:divsChild>
    </w:div>
    <w:div w:id="1998149130">
      <w:bodyDiv w:val="1"/>
      <w:marLeft w:val="0"/>
      <w:marRight w:val="0"/>
      <w:marTop w:val="0"/>
      <w:marBottom w:val="0"/>
      <w:divBdr>
        <w:top w:val="none" w:sz="0" w:space="0" w:color="auto"/>
        <w:left w:val="none" w:sz="0" w:space="0" w:color="auto"/>
        <w:bottom w:val="none" w:sz="0" w:space="0" w:color="auto"/>
        <w:right w:val="none" w:sz="0" w:space="0" w:color="auto"/>
      </w:divBdr>
      <w:divsChild>
        <w:div w:id="750546174">
          <w:marLeft w:val="0"/>
          <w:marRight w:val="0"/>
          <w:marTop w:val="0"/>
          <w:marBottom w:val="0"/>
          <w:divBdr>
            <w:top w:val="none" w:sz="0" w:space="0" w:color="auto"/>
            <w:left w:val="none" w:sz="0" w:space="0" w:color="auto"/>
            <w:bottom w:val="none" w:sz="0" w:space="0" w:color="auto"/>
            <w:right w:val="none" w:sz="0" w:space="0" w:color="auto"/>
          </w:divBdr>
        </w:div>
      </w:divsChild>
    </w:div>
    <w:div w:id="2090425710">
      <w:bodyDiv w:val="1"/>
      <w:marLeft w:val="0"/>
      <w:marRight w:val="0"/>
      <w:marTop w:val="0"/>
      <w:marBottom w:val="0"/>
      <w:divBdr>
        <w:top w:val="none" w:sz="0" w:space="0" w:color="auto"/>
        <w:left w:val="none" w:sz="0" w:space="0" w:color="auto"/>
        <w:bottom w:val="none" w:sz="0" w:space="0" w:color="auto"/>
        <w:right w:val="none" w:sz="0" w:space="0" w:color="auto"/>
      </w:divBdr>
      <w:divsChild>
        <w:div w:id="2086024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A0C7C-3804-4651-A4CA-163F0EF6B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3202</TotalTime>
  <Pages>6</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Velpula, Raju</dc:creator>
  <cp:keywords/>
  <dc:description/>
  <cp:lastModifiedBy>Velpula, Raju</cp:lastModifiedBy>
  <cp:revision>6</cp:revision>
  <cp:lastPrinted>2026-02-20T10:36:00Z</cp:lastPrinted>
  <dcterms:created xsi:type="dcterms:W3CDTF">2026-02-16T10:35:00Z</dcterms:created>
  <dcterms:modified xsi:type="dcterms:W3CDTF">2026-02-20T15:59:00Z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9d5fe6-6ff0-4580-ac71-4bb0bf2203da_Enabled">
    <vt:lpwstr>true</vt:lpwstr>
  </property>
  <property fmtid="{D5CDD505-2E9C-101B-9397-08002B2CF9AE}" pid="3" name="MSIP_Label_d19d5fe6-6ff0-4580-ac71-4bb0bf2203da_SetDate">
    <vt:lpwstr>2026-02-16T10:35:23Z</vt:lpwstr>
  </property>
  <property fmtid="{D5CDD505-2E9C-101B-9397-08002B2CF9AE}" pid="4" name="MSIP_Label_d19d5fe6-6ff0-4580-ac71-4bb0bf2203da_Method">
    <vt:lpwstr>Privileged</vt:lpwstr>
  </property>
  <property fmtid="{D5CDD505-2E9C-101B-9397-08002B2CF9AE}" pid="5" name="MSIP_Label_d19d5fe6-6ff0-4580-ac71-4bb0bf2203da_Name">
    <vt:lpwstr>d19d5fe6-6ff0-4580-ac71-4bb0bf2203da</vt:lpwstr>
  </property>
  <property fmtid="{D5CDD505-2E9C-101B-9397-08002B2CF9AE}" pid="6" name="MSIP_Label_d19d5fe6-6ff0-4580-ac71-4bb0bf2203da_SiteId">
    <vt:lpwstr>ae4df1f7-611e-444f-897e-f964e1205171</vt:lpwstr>
  </property>
  <property fmtid="{D5CDD505-2E9C-101B-9397-08002B2CF9AE}" pid="7" name="MSIP_Label_d19d5fe6-6ff0-4580-ac71-4bb0bf2203da_ActionId">
    <vt:lpwstr>29bf3247-4ce1-4628-bac8-efd71e132465</vt:lpwstr>
  </property>
  <property fmtid="{D5CDD505-2E9C-101B-9397-08002B2CF9AE}" pid="8" name="MSIP_Label_d19d5fe6-6ff0-4580-ac71-4bb0bf2203da_ContentBits">
    <vt:lpwstr>0</vt:lpwstr>
  </property>
  <property fmtid="{D5CDD505-2E9C-101B-9397-08002B2CF9AE}" pid="9" name="MSIP_Label_d19d5fe6-6ff0-4580-ac71-4bb0bf2203da_Tag">
    <vt:lpwstr>10, 0, 1, 1</vt:lpwstr>
  </property>
</Properties>
</file>