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AC32" w14:textId="77777777" w:rsidR="00500AF2" w:rsidRDefault="00500AF2" w:rsidP="00500AF2">
      <w:pPr>
        <w:pStyle w:val="Heading1"/>
        <w:spacing w:before="480" w:beforeAutospacing="0" w:after="120" w:afterAutospacing="0"/>
        <w:rPr>
          <w:rFonts w:ascii="Arial" w:hAnsi="Arial" w:cs="Arial"/>
          <w:b w:val="0"/>
          <w:bCs w:val="0"/>
          <w:color w:val="000000"/>
          <w:sz w:val="36"/>
          <w:szCs w:val="36"/>
        </w:rPr>
      </w:pPr>
      <w:r>
        <w:rPr>
          <w:rStyle w:val="Strong"/>
          <w:rFonts w:ascii="Arial" w:eastAsiaTheme="majorEastAsia" w:hAnsi="Arial" w:cs="Arial"/>
          <w:b/>
          <w:bCs/>
          <w:color w:val="000000"/>
          <w:sz w:val="36"/>
          <w:szCs w:val="36"/>
        </w:rPr>
        <w:t>Complete Guide on Time Series Analysis in Python</w:t>
      </w:r>
      <w:hyperlink r:id="rId5" w:anchor="Complete-Guide-on-Time-Series-Analysis-in-Python" w:tgtFrame="_self" w:history="1">
        <w:r>
          <w:rPr>
            <w:rStyle w:val="Hyperlink"/>
            <w:rFonts w:ascii="Arial" w:hAnsi="Arial" w:cs="Arial"/>
            <w:b w:val="0"/>
            <w:bCs w:val="0"/>
            <w:color w:val="008ABC"/>
            <w:sz w:val="36"/>
            <w:szCs w:val="36"/>
            <w:u w:val="none"/>
          </w:rPr>
          <w:t>¶</w:t>
        </w:r>
      </w:hyperlink>
    </w:p>
    <w:p w14:paraId="4870BA89" w14:textId="77777777" w:rsidR="00500AF2" w:rsidRDefault="00500AF2" w:rsidP="00500AF2">
      <w:pPr>
        <w:pStyle w:val="Heading1"/>
        <w:shd w:val="clear" w:color="auto" w:fill="FFFFFF"/>
        <w:spacing w:before="0" w:beforeAutospacing="0" w:after="120" w:afterAutospacing="0"/>
        <w:rPr>
          <w:rFonts w:ascii="Arial" w:hAnsi="Arial" w:cs="Arial"/>
          <w:b w:val="0"/>
          <w:bCs w:val="0"/>
          <w:color w:val="000000"/>
          <w:sz w:val="36"/>
          <w:szCs w:val="36"/>
        </w:rPr>
      </w:pPr>
      <w:r>
        <w:rPr>
          <w:rStyle w:val="Strong"/>
          <w:rFonts w:ascii="Arial" w:eastAsiaTheme="majorEastAsia" w:hAnsi="Arial" w:cs="Arial"/>
          <w:b/>
          <w:bCs/>
          <w:color w:val="000000"/>
          <w:sz w:val="36"/>
          <w:szCs w:val="36"/>
        </w:rPr>
        <w:t>1. Introduction to Time-Series Analysis</w:t>
      </w:r>
      <w:r>
        <w:rPr>
          <w:rFonts w:ascii="Arial" w:hAnsi="Arial" w:cs="Arial"/>
          <w:b w:val="0"/>
          <w:bCs w:val="0"/>
          <w:color w:val="000000"/>
          <w:sz w:val="36"/>
          <w:szCs w:val="36"/>
        </w:rPr>
        <w:t> </w:t>
      </w:r>
      <w:hyperlink r:id="rId6" w:anchor="1.-Introduction-to-Time-Series-Analysis-" w:tgtFrame="_self" w:history="1">
        <w:r>
          <w:rPr>
            <w:rStyle w:val="Hyperlink"/>
            <w:rFonts w:ascii="Arial" w:hAnsi="Arial" w:cs="Arial"/>
            <w:b w:val="0"/>
            <w:bCs w:val="0"/>
            <w:color w:val="008ABC"/>
            <w:sz w:val="36"/>
            <w:szCs w:val="36"/>
            <w:u w:val="none"/>
          </w:rPr>
          <w:t>¶</w:t>
        </w:r>
      </w:hyperlink>
    </w:p>
    <w:p w14:paraId="27B102E5"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hyperlink r:id="rId7" w:anchor="0.1" w:tgtFrame="_self" w:history="1">
        <w:r>
          <w:rPr>
            <w:rStyle w:val="Hyperlink"/>
            <w:rFonts w:ascii="Arial" w:hAnsi="Arial" w:cs="Arial"/>
            <w:color w:val="008ABC"/>
            <w:sz w:val="21"/>
            <w:szCs w:val="21"/>
            <w:u w:val="none"/>
          </w:rPr>
          <w:t>Table of Contents</w:t>
        </w:r>
      </w:hyperlink>
    </w:p>
    <w:p w14:paraId="4CC8DEF6" w14:textId="77777777" w:rsidR="00500AF2" w:rsidRDefault="00500AF2" w:rsidP="00500AF2">
      <w:pPr>
        <w:numPr>
          <w:ilvl w:val="0"/>
          <w:numId w:val="3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 </w:t>
      </w:r>
      <w:r>
        <w:rPr>
          <w:rStyle w:val="Strong"/>
          <w:rFonts w:ascii="Arial" w:hAnsi="Arial" w:cs="Arial"/>
          <w:sz w:val="21"/>
          <w:szCs w:val="21"/>
        </w:rPr>
        <w:t>time-series</w:t>
      </w:r>
      <w:r>
        <w:rPr>
          <w:rFonts w:ascii="Arial" w:hAnsi="Arial" w:cs="Arial"/>
          <w:sz w:val="21"/>
          <w:szCs w:val="21"/>
        </w:rPr>
        <w:t> data is a series of data points or observations recorded at different or regular time intervals. In general, a time series is a sequence of data points taken at equally spaced time intervals. The frequency of recorded data points may be hourly, daily, weekly, monthly, quarterly or annually.</w:t>
      </w:r>
    </w:p>
    <w:p w14:paraId="511E600E" w14:textId="77777777" w:rsidR="00500AF2" w:rsidRDefault="00500AF2" w:rsidP="00500AF2">
      <w:pPr>
        <w:numPr>
          <w:ilvl w:val="0"/>
          <w:numId w:val="37"/>
        </w:num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Time-Series Forecasting</w:t>
      </w:r>
      <w:r>
        <w:rPr>
          <w:rFonts w:ascii="Arial" w:hAnsi="Arial" w:cs="Arial"/>
          <w:sz w:val="21"/>
          <w:szCs w:val="21"/>
        </w:rPr>
        <w:t> is the process of using a statistical model to predict future values of a time-series based on past results.</w:t>
      </w:r>
    </w:p>
    <w:p w14:paraId="1557C704" w14:textId="77777777" w:rsidR="00500AF2" w:rsidRDefault="00500AF2" w:rsidP="00500AF2">
      <w:pPr>
        <w:numPr>
          <w:ilvl w:val="0"/>
          <w:numId w:val="38"/>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A time series analysis encompasses statistical methods for </w:t>
      </w:r>
      <w:proofErr w:type="spellStart"/>
      <w:r>
        <w:rPr>
          <w:rFonts w:ascii="Arial" w:hAnsi="Arial" w:cs="Arial"/>
          <w:sz w:val="21"/>
          <w:szCs w:val="21"/>
        </w:rPr>
        <w:t>analyzing</w:t>
      </w:r>
      <w:proofErr w:type="spellEnd"/>
      <w:r>
        <w:rPr>
          <w:rFonts w:ascii="Arial" w:hAnsi="Arial" w:cs="Arial"/>
          <w:sz w:val="21"/>
          <w:szCs w:val="21"/>
        </w:rPr>
        <w:t xml:space="preserve"> time series data. These methods enable us to extract meaningful statistics, patterns and other characteristics of the data. Time series are visualized with the help of line charts. So, time series analysis involves understanding inherent aspects of the time series data so that we can create meaningful and accurate forecasts.</w:t>
      </w:r>
    </w:p>
    <w:p w14:paraId="637A9455" w14:textId="77777777" w:rsidR="00500AF2" w:rsidRDefault="00500AF2" w:rsidP="00500AF2">
      <w:pPr>
        <w:numPr>
          <w:ilvl w:val="0"/>
          <w:numId w:val="39"/>
        </w:numPr>
        <w:shd w:val="clear" w:color="auto" w:fill="FFFFFF"/>
        <w:spacing w:before="100" w:beforeAutospacing="1" w:after="60" w:line="240" w:lineRule="auto"/>
        <w:rPr>
          <w:rFonts w:ascii="Arial" w:hAnsi="Arial" w:cs="Arial"/>
          <w:sz w:val="21"/>
          <w:szCs w:val="21"/>
        </w:rPr>
      </w:pPr>
      <w:r>
        <w:rPr>
          <w:rFonts w:ascii="Arial" w:hAnsi="Arial" w:cs="Arial"/>
          <w:sz w:val="21"/>
          <w:szCs w:val="21"/>
        </w:rPr>
        <w:t>Applications of time series are used in statistics, finance or business applications. A very common example of time series data is the daily closing value of the stock index like NASDAQ or Dow Jones. Other common applications of time series are sales and demand forecasting, weather forecasting, econometrics, signal processing, pattern recognition and earthquake prediction.</w:t>
      </w:r>
    </w:p>
    <w:p w14:paraId="70995D56" w14:textId="77777777" w:rsidR="00500AF2" w:rsidRDefault="00500AF2" w:rsidP="00500AF2">
      <w:pPr>
        <w:pStyle w:val="Heading3"/>
        <w:shd w:val="clear" w:color="auto" w:fill="FFFFFF"/>
        <w:spacing w:before="480" w:after="120"/>
        <w:rPr>
          <w:rFonts w:ascii="Arial" w:hAnsi="Arial" w:cs="Arial"/>
          <w:color w:val="000000"/>
        </w:rPr>
      </w:pPr>
      <w:r>
        <w:rPr>
          <w:rStyle w:val="Strong"/>
          <w:rFonts w:ascii="Arial" w:hAnsi="Arial" w:cs="Arial"/>
          <w:b w:val="0"/>
          <w:bCs w:val="0"/>
          <w:color w:val="000000"/>
        </w:rPr>
        <w:t>Components of a Time-Series</w:t>
      </w:r>
    </w:p>
    <w:p w14:paraId="469EB1FD" w14:textId="77777777" w:rsidR="00500AF2" w:rsidRDefault="00500AF2" w:rsidP="00500AF2">
      <w:pPr>
        <w:numPr>
          <w:ilvl w:val="0"/>
          <w:numId w:val="40"/>
        </w:num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Trend</w:t>
      </w:r>
      <w:r>
        <w:rPr>
          <w:rFonts w:ascii="Arial" w:hAnsi="Arial" w:cs="Arial"/>
          <w:sz w:val="21"/>
          <w:szCs w:val="21"/>
        </w:rPr>
        <w:t> - The trend shows a general direction of the time series data over a long period of time. A trend can be increasing(upward), decreasing(downward), or horizontal(stationary).</w:t>
      </w:r>
    </w:p>
    <w:p w14:paraId="511F1997" w14:textId="77777777" w:rsidR="00500AF2" w:rsidRDefault="00500AF2" w:rsidP="00500AF2">
      <w:pPr>
        <w:numPr>
          <w:ilvl w:val="0"/>
          <w:numId w:val="41"/>
        </w:num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Seasonality</w:t>
      </w:r>
      <w:r>
        <w:rPr>
          <w:rFonts w:ascii="Arial" w:hAnsi="Arial" w:cs="Arial"/>
          <w:sz w:val="21"/>
          <w:szCs w:val="21"/>
        </w:rPr>
        <w:t> - The seasonality component exhibits a trend that repeats with respect to timing, direction, and magnitude. Some examples include an increase in water consumption in summer due to hot weather conditions.</w:t>
      </w:r>
    </w:p>
    <w:p w14:paraId="3125982A" w14:textId="77777777" w:rsidR="00500AF2" w:rsidRDefault="00500AF2" w:rsidP="00500AF2">
      <w:pPr>
        <w:numPr>
          <w:ilvl w:val="0"/>
          <w:numId w:val="42"/>
        </w:num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Cyclical Component</w:t>
      </w:r>
      <w:r>
        <w:rPr>
          <w:rFonts w:ascii="Arial" w:hAnsi="Arial" w:cs="Arial"/>
          <w:sz w:val="21"/>
          <w:szCs w:val="21"/>
        </w:rPr>
        <w:t> - These are the trends with no set repetition over a particular period of time. A cycle refers to the period of ups and downs, booms and slums of a time series, mostly observed in business cycles. These cycles do not exhibit a seasonal variation but generally occur over a time period of 3 to 12 years depending on the nature of the time series.</w:t>
      </w:r>
    </w:p>
    <w:p w14:paraId="0A4B42BA" w14:textId="77777777" w:rsidR="00500AF2" w:rsidRDefault="00500AF2" w:rsidP="00500AF2">
      <w:pPr>
        <w:numPr>
          <w:ilvl w:val="0"/>
          <w:numId w:val="43"/>
        </w:num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Irregular Variation</w:t>
      </w:r>
      <w:r>
        <w:rPr>
          <w:rFonts w:ascii="Arial" w:hAnsi="Arial" w:cs="Arial"/>
          <w:sz w:val="21"/>
          <w:szCs w:val="21"/>
        </w:rPr>
        <w:t> - These are the fluctuations in the time series data which become evident when trend and cyclical variations are removed. These variations are unpredictable, erratic, and may or may not be random.</w:t>
      </w:r>
    </w:p>
    <w:p w14:paraId="044B8748" w14:textId="77777777" w:rsidR="00500AF2" w:rsidRDefault="00500AF2" w:rsidP="00500AF2">
      <w:pPr>
        <w:numPr>
          <w:ilvl w:val="0"/>
          <w:numId w:val="44"/>
        </w:num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ETS Decomposition</w:t>
      </w:r>
      <w:r>
        <w:rPr>
          <w:rFonts w:ascii="Arial" w:hAnsi="Arial" w:cs="Arial"/>
          <w:sz w:val="21"/>
          <w:szCs w:val="21"/>
        </w:rPr>
        <w:t> - ETS Decomposition is used to separate different components of a time series. The term ETS stands for Error, Trend and Seasonality.</w:t>
      </w:r>
    </w:p>
    <w:p w14:paraId="609180FD" w14:textId="77777777" w:rsidR="00500AF2" w:rsidRDefault="00500AF2" w:rsidP="00500AF2">
      <w:pPr>
        <w:numPr>
          <w:ilvl w:val="0"/>
          <w:numId w:val="45"/>
        </w:numPr>
        <w:shd w:val="clear" w:color="auto" w:fill="FFFFFF"/>
        <w:spacing w:before="100" w:beforeAutospacing="1" w:after="60" w:line="240" w:lineRule="auto"/>
        <w:rPr>
          <w:rFonts w:ascii="Arial" w:hAnsi="Arial" w:cs="Arial"/>
          <w:sz w:val="21"/>
          <w:szCs w:val="21"/>
        </w:rPr>
      </w:pPr>
      <w:r>
        <w:rPr>
          <w:rFonts w:ascii="Arial" w:hAnsi="Arial" w:cs="Arial"/>
          <w:sz w:val="21"/>
          <w:szCs w:val="21"/>
        </w:rPr>
        <w:t>In this notebook, I conduct time series analysis of video game sales over time.</w:t>
      </w:r>
    </w:p>
    <w:p w14:paraId="42EF6B53" w14:textId="77777777" w:rsidR="00500AF2" w:rsidRDefault="00500AF2" w:rsidP="00500AF2">
      <w:pPr>
        <w:pStyle w:val="Heading1"/>
        <w:shd w:val="clear" w:color="auto" w:fill="FFFFFF"/>
        <w:spacing w:before="0" w:beforeAutospacing="0" w:after="120" w:afterAutospacing="0"/>
        <w:rPr>
          <w:rStyle w:val="Strong"/>
          <w:rFonts w:ascii="Arial" w:eastAsiaTheme="majorEastAsia" w:hAnsi="Arial" w:cs="Arial"/>
          <w:b/>
          <w:bCs/>
          <w:color w:val="000000"/>
          <w:sz w:val="36"/>
          <w:szCs w:val="36"/>
        </w:rPr>
      </w:pPr>
    </w:p>
    <w:p w14:paraId="442BD205" w14:textId="5C5EFBD1" w:rsidR="00500AF2" w:rsidRDefault="00500AF2" w:rsidP="00500AF2">
      <w:pPr>
        <w:pStyle w:val="Heading1"/>
        <w:shd w:val="clear" w:color="auto" w:fill="FFFFFF"/>
        <w:spacing w:before="0" w:beforeAutospacing="0" w:after="120" w:afterAutospacing="0"/>
        <w:rPr>
          <w:rFonts w:ascii="Arial" w:hAnsi="Arial" w:cs="Arial"/>
          <w:b w:val="0"/>
          <w:bCs w:val="0"/>
          <w:color w:val="000000"/>
          <w:sz w:val="36"/>
          <w:szCs w:val="36"/>
        </w:rPr>
      </w:pPr>
      <w:r>
        <w:rPr>
          <w:rStyle w:val="Strong"/>
          <w:rFonts w:ascii="Arial" w:eastAsiaTheme="majorEastAsia" w:hAnsi="Arial" w:cs="Arial"/>
          <w:b/>
          <w:bCs/>
          <w:color w:val="000000"/>
          <w:sz w:val="36"/>
          <w:szCs w:val="36"/>
        </w:rPr>
        <w:lastRenderedPageBreak/>
        <w:t>2. Types of data</w:t>
      </w:r>
      <w:r>
        <w:rPr>
          <w:rFonts w:ascii="Arial" w:hAnsi="Arial" w:cs="Arial"/>
          <w:b w:val="0"/>
          <w:bCs w:val="0"/>
          <w:color w:val="000000"/>
          <w:sz w:val="36"/>
          <w:szCs w:val="36"/>
        </w:rPr>
        <w:t> </w:t>
      </w:r>
      <w:hyperlink r:id="rId8" w:anchor="2.-Types-of-data-" w:tgtFrame="_self" w:history="1">
        <w:r>
          <w:rPr>
            <w:rStyle w:val="Hyperlink"/>
            <w:rFonts w:ascii="Arial" w:hAnsi="Arial" w:cs="Arial"/>
            <w:b w:val="0"/>
            <w:bCs w:val="0"/>
            <w:color w:val="008ABC"/>
            <w:sz w:val="36"/>
            <w:szCs w:val="36"/>
            <w:u w:val="none"/>
          </w:rPr>
          <w:t>¶</w:t>
        </w:r>
      </w:hyperlink>
    </w:p>
    <w:p w14:paraId="6024D3FE"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hyperlink r:id="rId9" w:anchor="0.1" w:tgtFrame="_self" w:history="1">
        <w:r>
          <w:rPr>
            <w:rStyle w:val="Hyperlink"/>
            <w:rFonts w:ascii="Arial" w:hAnsi="Arial" w:cs="Arial"/>
            <w:color w:val="008ABC"/>
            <w:sz w:val="21"/>
            <w:szCs w:val="21"/>
            <w:u w:val="none"/>
          </w:rPr>
          <w:t>Table of Contents</w:t>
        </w:r>
      </w:hyperlink>
    </w:p>
    <w:p w14:paraId="7FE5B0BB"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As stated above, the time series analysis is the statistical analysis of the time series data. A time series data means that data is recorded at different time periods or intervals. The time series data may be of three </w:t>
      </w:r>
      <w:proofErr w:type="gramStart"/>
      <w:r>
        <w:rPr>
          <w:rFonts w:ascii="Arial" w:hAnsi="Arial" w:cs="Arial"/>
          <w:sz w:val="21"/>
          <w:szCs w:val="21"/>
        </w:rPr>
        <w:t>types:-</w:t>
      </w:r>
      <w:proofErr w:type="gramEnd"/>
    </w:p>
    <w:p w14:paraId="29B9E0A2"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1 </w:t>
      </w:r>
      <w:r>
        <w:rPr>
          <w:rStyle w:val="Strong"/>
          <w:rFonts w:ascii="Arial" w:eastAsiaTheme="majorEastAsia" w:hAnsi="Arial" w:cs="Arial"/>
          <w:sz w:val="21"/>
          <w:szCs w:val="21"/>
        </w:rPr>
        <w:t>Time series data</w:t>
      </w:r>
      <w:r>
        <w:rPr>
          <w:rFonts w:ascii="Arial" w:hAnsi="Arial" w:cs="Arial"/>
          <w:sz w:val="21"/>
          <w:szCs w:val="21"/>
        </w:rPr>
        <w:t> - The observations of the values of a variable recorded at different points in time is called time series data.</w:t>
      </w:r>
    </w:p>
    <w:p w14:paraId="5AEB7380"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2 </w:t>
      </w:r>
      <w:r>
        <w:rPr>
          <w:rStyle w:val="Strong"/>
          <w:rFonts w:ascii="Arial" w:eastAsiaTheme="majorEastAsia" w:hAnsi="Arial" w:cs="Arial"/>
          <w:sz w:val="21"/>
          <w:szCs w:val="21"/>
        </w:rPr>
        <w:t>Cross sectional data</w:t>
      </w:r>
      <w:r>
        <w:rPr>
          <w:rFonts w:ascii="Arial" w:hAnsi="Arial" w:cs="Arial"/>
          <w:sz w:val="21"/>
          <w:szCs w:val="21"/>
        </w:rPr>
        <w:t> - It is the data of one or more variables recorded at the same point in time.</w:t>
      </w:r>
    </w:p>
    <w:p w14:paraId="15BAEEBD"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3 </w:t>
      </w:r>
      <w:r>
        <w:rPr>
          <w:rStyle w:val="Strong"/>
          <w:rFonts w:ascii="Arial" w:eastAsiaTheme="majorEastAsia" w:hAnsi="Arial" w:cs="Arial"/>
          <w:sz w:val="21"/>
          <w:szCs w:val="21"/>
        </w:rPr>
        <w:t>Pooled data</w:t>
      </w:r>
      <w:r>
        <w:rPr>
          <w:rFonts w:ascii="Arial" w:hAnsi="Arial" w:cs="Arial"/>
          <w:sz w:val="21"/>
          <w:szCs w:val="21"/>
        </w:rPr>
        <w:t xml:space="preserve">- It is the combination of time series data and </w:t>
      </w:r>
      <w:proofErr w:type="gramStart"/>
      <w:r>
        <w:rPr>
          <w:rFonts w:ascii="Arial" w:hAnsi="Arial" w:cs="Arial"/>
          <w:sz w:val="21"/>
          <w:szCs w:val="21"/>
        </w:rPr>
        <w:t>cross sectional</w:t>
      </w:r>
      <w:proofErr w:type="gramEnd"/>
      <w:r>
        <w:rPr>
          <w:rFonts w:ascii="Arial" w:hAnsi="Arial" w:cs="Arial"/>
          <w:sz w:val="21"/>
          <w:szCs w:val="21"/>
        </w:rPr>
        <w:t xml:space="preserve"> data.</w:t>
      </w:r>
    </w:p>
    <w:p w14:paraId="3E6AA690" w14:textId="77777777" w:rsidR="00FE3552" w:rsidRDefault="00FE3552" w:rsidP="00500AF2">
      <w:pPr>
        <w:pStyle w:val="Heading1"/>
        <w:shd w:val="clear" w:color="auto" w:fill="FFFFFF"/>
        <w:spacing w:before="0" w:beforeAutospacing="0" w:after="120" w:afterAutospacing="0"/>
        <w:rPr>
          <w:rStyle w:val="Strong"/>
          <w:rFonts w:ascii="Arial" w:eastAsiaTheme="majorEastAsia" w:hAnsi="Arial" w:cs="Arial"/>
          <w:b/>
          <w:bCs/>
          <w:color w:val="000000"/>
          <w:sz w:val="36"/>
          <w:szCs w:val="36"/>
        </w:rPr>
      </w:pPr>
    </w:p>
    <w:p w14:paraId="2D0451E3" w14:textId="41B45697" w:rsidR="00500AF2" w:rsidRDefault="00500AF2" w:rsidP="00500AF2">
      <w:pPr>
        <w:pStyle w:val="Heading1"/>
        <w:shd w:val="clear" w:color="auto" w:fill="FFFFFF"/>
        <w:spacing w:before="0" w:beforeAutospacing="0" w:after="120" w:afterAutospacing="0"/>
        <w:rPr>
          <w:rFonts w:ascii="Arial" w:hAnsi="Arial" w:cs="Arial"/>
          <w:b w:val="0"/>
          <w:bCs w:val="0"/>
          <w:color w:val="000000"/>
          <w:sz w:val="36"/>
          <w:szCs w:val="36"/>
        </w:rPr>
      </w:pPr>
      <w:r>
        <w:rPr>
          <w:rStyle w:val="Strong"/>
          <w:rFonts w:ascii="Arial" w:eastAsiaTheme="majorEastAsia" w:hAnsi="Arial" w:cs="Arial"/>
          <w:b/>
          <w:bCs/>
          <w:color w:val="000000"/>
          <w:sz w:val="36"/>
          <w:szCs w:val="36"/>
        </w:rPr>
        <w:t>3. Time Series terminology</w:t>
      </w:r>
      <w:r>
        <w:rPr>
          <w:rFonts w:ascii="Arial" w:hAnsi="Arial" w:cs="Arial"/>
          <w:b w:val="0"/>
          <w:bCs w:val="0"/>
          <w:color w:val="000000"/>
          <w:sz w:val="36"/>
          <w:szCs w:val="36"/>
        </w:rPr>
        <w:t> </w:t>
      </w:r>
      <w:hyperlink r:id="rId10" w:anchor="3.-Time-Series-terminology-" w:tgtFrame="_self" w:history="1">
        <w:r>
          <w:rPr>
            <w:rStyle w:val="Hyperlink"/>
            <w:rFonts w:ascii="Arial" w:hAnsi="Arial" w:cs="Arial"/>
            <w:b w:val="0"/>
            <w:bCs w:val="0"/>
            <w:color w:val="008ABC"/>
            <w:sz w:val="36"/>
            <w:szCs w:val="36"/>
            <w:u w:val="none"/>
          </w:rPr>
          <w:t>¶</w:t>
        </w:r>
      </w:hyperlink>
    </w:p>
    <w:p w14:paraId="19C64CCE"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hyperlink r:id="rId11" w:anchor="0.1" w:tgtFrame="_self" w:history="1">
        <w:r>
          <w:rPr>
            <w:rStyle w:val="Hyperlink"/>
            <w:rFonts w:ascii="Arial" w:hAnsi="Arial" w:cs="Arial"/>
            <w:color w:val="008ABC"/>
            <w:sz w:val="21"/>
            <w:szCs w:val="21"/>
            <w:u w:val="none"/>
          </w:rPr>
          <w:t>Table of Contents</w:t>
        </w:r>
      </w:hyperlink>
    </w:p>
    <w:p w14:paraId="677D3E6B"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There are various terms and concepts in time series that we should know. These are as </w:t>
      </w:r>
      <w:proofErr w:type="gramStart"/>
      <w:r>
        <w:rPr>
          <w:rFonts w:ascii="Arial" w:hAnsi="Arial" w:cs="Arial"/>
          <w:sz w:val="21"/>
          <w:szCs w:val="21"/>
        </w:rPr>
        <w:t>follows:-</w:t>
      </w:r>
      <w:proofErr w:type="gramEnd"/>
    </w:p>
    <w:p w14:paraId="4AD088EE"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1 </w:t>
      </w:r>
      <w:r>
        <w:rPr>
          <w:rStyle w:val="Strong"/>
          <w:rFonts w:ascii="Arial" w:eastAsiaTheme="majorEastAsia" w:hAnsi="Arial" w:cs="Arial"/>
          <w:sz w:val="21"/>
          <w:szCs w:val="21"/>
        </w:rPr>
        <w:t>Dependence</w:t>
      </w:r>
      <w:r>
        <w:rPr>
          <w:rFonts w:ascii="Arial" w:hAnsi="Arial" w:cs="Arial"/>
          <w:sz w:val="21"/>
          <w:szCs w:val="21"/>
        </w:rPr>
        <w:t>- It refers to the association of two observations of the same variable at prior time periods.</w:t>
      </w:r>
    </w:p>
    <w:p w14:paraId="3D21E82E"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2 </w:t>
      </w:r>
      <w:r>
        <w:rPr>
          <w:rStyle w:val="Strong"/>
          <w:rFonts w:ascii="Arial" w:eastAsiaTheme="majorEastAsia" w:hAnsi="Arial" w:cs="Arial"/>
          <w:sz w:val="21"/>
          <w:szCs w:val="21"/>
        </w:rPr>
        <w:t>Stationarity</w:t>
      </w:r>
      <w:r>
        <w:rPr>
          <w:rFonts w:ascii="Arial" w:hAnsi="Arial" w:cs="Arial"/>
          <w:sz w:val="21"/>
          <w:szCs w:val="21"/>
        </w:rPr>
        <w:t>- It shows the mean value of the series that remains constant over the time period. If past effects accumulate and the values increase towards infinity then stationarity is not met.</w:t>
      </w:r>
    </w:p>
    <w:p w14:paraId="58D4FEC2"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3 </w:t>
      </w:r>
      <w:r>
        <w:rPr>
          <w:rStyle w:val="Strong"/>
          <w:rFonts w:ascii="Arial" w:eastAsiaTheme="majorEastAsia" w:hAnsi="Arial" w:cs="Arial"/>
          <w:sz w:val="21"/>
          <w:szCs w:val="21"/>
        </w:rPr>
        <w:t>Differencing</w:t>
      </w:r>
      <w:r>
        <w:rPr>
          <w:rFonts w:ascii="Arial" w:hAnsi="Arial" w:cs="Arial"/>
          <w:sz w:val="21"/>
          <w:szCs w:val="21"/>
        </w:rPr>
        <w:t>- Differencing is used to make the series stationary and to control the auto-correlations. There may be some cases in time series analyses where we do not require differencing and over-differenced series can produce wrong estimates.</w:t>
      </w:r>
    </w:p>
    <w:p w14:paraId="7E3E2E57"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4 </w:t>
      </w:r>
      <w:r>
        <w:rPr>
          <w:rStyle w:val="Strong"/>
          <w:rFonts w:ascii="Arial" w:eastAsiaTheme="majorEastAsia" w:hAnsi="Arial" w:cs="Arial"/>
          <w:sz w:val="21"/>
          <w:szCs w:val="21"/>
        </w:rPr>
        <w:t>Specification</w:t>
      </w:r>
      <w:r>
        <w:rPr>
          <w:rFonts w:ascii="Arial" w:hAnsi="Arial" w:cs="Arial"/>
          <w:sz w:val="21"/>
          <w:szCs w:val="21"/>
        </w:rPr>
        <w:t> - It may involve the testing of the linear or non-linear relationships of dependent variables by using time series models such as ARIMA models.</w:t>
      </w:r>
    </w:p>
    <w:p w14:paraId="3284C5F4"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5 </w:t>
      </w:r>
      <w:r>
        <w:rPr>
          <w:rStyle w:val="Strong"/>
          <w:rFonts w:ascii="Arial" w:eastAsiaTheme="majorEastAsia" w:hAnsi="Arial" w:cs="Arial"/>
          <w:sz w:val="21"/>
          <w:szCs w:val="21"/>
        </w:rPr>
        <w:t>Exponential Smoothing</w:t>
      </w:r>
      <w:r>
        <w:rPr>
          <w:rFonts w:ascii="Arial" w:hAnsi="Arial" w:cs="Arial"/>
          <w:sz w:val="21"/>
          <w:szCs w:val="21"/>
        </w:rPr>
        <w:t xml:space="preserve"> - Exponential smoothing in time series analysis predicts the one next period value based on the past and current value. It involves averaging of data such that the non-systematic components of each individual case or observation cancel out each other. The exponential smoothing method is used to predict the </w:t>
      </w:r>
      <w:proofErr w:type="gramStart"/>
      <w:r>
        <w:rPr>
          <w:rFonts w:ascii="Arial" w:hAnsi="Arial" w:cs="Arial"/>
          <w:sz w:val="21"/>
          <w:szCs w:val="21"/>
        </w:rPr>
        <w:t>short term</w:t>
      </w:r>
      <w:proofErr w:type="gramEnd"/>
      <w:r>
        <w:rPr>
          <w:rFonts w:ascii="Arial" w:hAnsi="Arial" w:cs="Arial"/>
          <w:sz w:val="21"/>
          <w:szCs w:val="21"/>
        </w:rPr>
        <w:t xml:space="preserve"> prediction.</w:t>
      </w:r>
    </w:p>
    <w:p w14:paraId="2AAAEF58" w14:textId="77777777" w:rsidR="00500AF2" w:rsidRDefault="00500AF2" w:rsidP="00500A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6 </w:t>
      </w:r>
      <w:r>
        <w:rPr>
          <w:rStyle w:val="Strong"/>
          <w:rFonts w:ascii="Arial" w:eastAsiaTheme="majorEastAsia" w:hAnsi="Arial" w:cs="Arial"/>
          <w:sz w:val="21"/>
          <w:szCs w:val="21"/>
        </w:rPr>
        <w:t>Curve fitting</w:t>
      </w:r>
      <w:r>
        <w:rPr>
          <w:rFonts w:ascii="Arial" w:hAnsi="Arial" w:cs="Arial"/>
          <w:sz w:val="21"/>
          <w:szCs w:val="21"/>
        </w:rPr>
        <w:t> - Curve fitting regression in time series analysis is used when data is in a non-linear relationship.</w:t>
      </w:r>
    </w:p>
    <w:p w14:paraId="7AACC44E" w14:textId="2A38E118" w:rsidR="00500AF2" w:rsidRDefault="00500AF2" w:rsidP="00500A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7 </w:t>
      </w:r>
      <w:r>
        <w:rPr>
          <w:rStyle w:val="Strong"/>
          <w:rFonts w:ascii="Arial" w:eastAsiaTheme="majorEastAsia" w:hAnsi="Arial" w:cs="Arial"/>
          <w:sz w:val="21"/>
          <w:szCs w:val="21"/>
        </w:rPr>
        <w:t>ARIMA</w:t>
      </w:r>
      <w:r>
        <w:rPr>
          <w:rFonts w:ascii="Arial" w:hAnsi="Arial" w:cs="Arial"/>
          <w:sz w:val="21"/>
          <w:szCs w:val="21"/>
        </w:rPr>
        <w:t> - ARIMA stands for Auto Regressive Integrated Moving Average.</w:t>
      </w:r>
    </w:p>
    <w:p w14:paraId="63201601" w14:textId="77777777" w:rsidR="00FE3552" w:rsidRDefault="00FE3552" w:rsidP="00500AF2">
      <w:pPr>
        <w:pStyle w:val="NormalWeb"/>
        <w:shd w:val="clear" w:color="auto" w:fill="FFFFFF"/>
        <w:spacing w:before="0" w:beforeAutospacing="0" w:after="240" w:afterAutospacing="0"/>
        <w:rPr>
          <w:rFonts w:ascii="Arial" w:hAnsi="Arial" w:cs="Arial"/>
          <w:sz w:val="21"/>
          <w:szCs w:val="21"/>
        </w:rPr>
      </w:pPr>
    </w:p>
    <w:p w14:paraId="502A0BD6" w14:textId="1C84B5A3" w:rsidR="00FE3552" w:rsidRDefault="00FE3552" w:rsidP="00FE3552">
      <w:pPr>
        <w:pStyle w:val="Heading1"/>
        <w:shd w:val="clear" w:color="auto" w:fill="FFFFFF"/>
        <w:spacing w:before="0" w:beforeAutospacing="0" w:after="120" w:afterAutospacing="0"/>
        <w:rPr>
          <w:rFonts w:ascii="Arial" w:hAnsi="Arial" w:cs="Arial"/>
          <w:b w:val="0"/>
          <w:bCs w:val="0"/>
          <w:color w:val="000000"/>
          <w:sz w:val="36"/>
          <w:szCs w:val="36"/>
        </w:rPr>
      </w:pPr>
      <w:r>
        <w:rPr>
          <w:rStyle w:val="Strong"/>
          <w:rFonts w:ascii="Arial" w:eastAsiaTheme="majorEastAsia" w:hAnsi="Arial" w:cs="Arial"/>
          <w:b/>
          <w:bCs/>
          <w:color w:val="000000"/>
          <w:sz w:val="36"/>
          <w:szCs w:val="36"/>
        </w:rPr>
        <w:t>4</w:t>
      </w:r>
      <w:r>
        <w:rPr>
          <w:rStyle w:val="Strong"/>
          <w:rFonts w:ascii="Arial" w:eastAsiaTheme="majorEastAsia" w:hAnsi="Arial" w:cs="Arial"/>
          <w:b/>
          <w:bCs/>
          <w:color w:val="000000"/>
          <w:sz w:val="36"/>
          <w:szCs w:val="36"/>
        </w:rPr>
        <w:t>. Patterns in a Time Series</w:t>
      </w:r>
      <w:r>
        <w:rPr>
          <w:rFonts w:ascii="Arial" w:hAnsi="Arial" w:cs="Arial"/>
          <w:b w:val="0"/>
          <w:bCs w:val="0"/>
          <w:color w:val="000000"/>
          <w:sz w:val="36"/>
          <w:szCs w:val="36"/>
        </w:rPr>
        <w:t> </w:t>
      </w:r>
      <w:hyperlink r:id="rId12" w:anchor="6.-Patterns-in-a-Time-Series-" w:tgtFrame="_self" w:history="1">
        <w:r>
          <w:rPr>
            <w:rStyle w:val="Hyperlink"/>
            <w:rFonts w:ascii="Arial" w:hAnsi="Arial" w:cs="Arial"/>
            <w:b w:val="0"/>
            <w:bCs w:val="0"/>
            <w:color w:val="008ABC"/>
            <w:sz w:val="36"/>
            <w:szCs w:val="36"/>
            <w:u w:val="none"/>
          </w:rPr>
          <w:t>¶</w:t>
        </w:r>
      </w:hyperlink>
    </w:p>
    <w:p w14:paraId="7814DFB7" w14:textId="77777777" w:rsidR="00FE3552" w:rsidRDefault="00FE3552" w:rsidP="00FE3552">
      <w:pPr>
        <w:pStyle w:val="NormalWeb"/>
        <w:shd w:val="clear" w:color="auto" w:fill="FFFFFF"/>
        <w:spacing w:before="0" w:beforeAutospacing="0" w:after="240" w:afterAutospacing="0"/>
        <w:rPr>
          <w:rFonts w:ascii="Arial" w:hAnsi="Arial" w:cs="Arial"/>
          <w:sz w:val="21"/>
          <w:szCs w:val="21"/>
        </w:rPr>
      </w:pPr>
      <w:hyperlink r:id="rId13" w:anchor="0.1" w:tgtFrame="_self" w:history="1">
        <w:r>
          <w:rPr>
            <w:rStyle w:val="Hyperlink"/>
            <w:rFonts w:ascii="Arial" w:hAnsi="Arial" w:cs="Arial"/>
            <w:color w:val="008ABC"/>
            <w:sz w:val="21"/>
            <w:szCs w:val="21"/>
            <w:u w:val="none"/>
          </w:rPr>
          <w:t>Table of Contents</w:t>
        </w:r>
      </w:hyperlink>
    </w:p>
    <w:p w14:paraId="53D75A8D" w14:textId="77777777" w:rsidR="00FE3552" w:rsidRDefault="00FE3552" w:rsidP="00FE3552">
      <w:pPr>
        <w:numPr>
          <w:ilvl w:val="0"/>
          <w:numId w:val="4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Any time series visualization may consist of the following components: </w:t>
      </w:r>
      <w:r>
        <w:rPr>
          <w:rStyle w:val="Strong"/>
          <w:rFonts w:ascii="Arial" w:hAnsi="Arial" w:cs="Arial"/>
          <w:sz w:val="21"/>
          <w:szCs w:val="21"/>
        </w:rPr>
        <w:t>Base Level + Trend + Seasonality + Error</w:t>
      </w:r>
      <w:r>
        <w:rPr>
          <w:rFonts w:ascii="Arial" w:hAnsi="Arial" w:cs="Arial"/>
          <w:sz w:val="21"/>
          <w:szCs w:val="21"/>
        </w:rPr>
        <w:t>.</w:t>
      </w:r>
    </w:p>
    <w:p w14:paraId="07B9C2CB" w14:textId="77777777" w:rsidR="00FE3552" w:rsidRDefault="00FE3552" w:rsidP="00FE3552">
      <w:pPr>
        <w:pStyle w:val="Heading3"/>
        <w:shd w:val="clear" w:color="auto" w:fill="FFFFFF"/>
        <w:spacing w:before="480" w:after="120"/>
        <w:rPr>
          <w:rFonts w:ascii="Arial" w:hAnsi="Arial" w:cs="Arial"/>
          <w:color w:val="000000"/>
        </w:rPr>
      </w:pPr>
      <w:r>
        <w:rPr>
          <w:rStyle w:val="Strong"/>
          <w:rFonts w:ascii="Arial" w:hAnsi="Arial" w:cs="Arial"/>
          <w:b w:val="0"/>
          <w:bCs w:val="0"/>
          <w:color w:val="000000"/>
        </w:rPr>
        <w:lastRenderedPageBreak/>
        <w:t>Trend</w:t>
      </w:r>
    </w:p>
    <w:p w14:paraId="7C72AAFA" w14:textId="77777777" w:rsidR="00FE3552" w:rsidRDefault="00FE3552" w:rsidP="00FE3552">
      <w:pPr>
        <w:numPr>
          <w:ilvl w:val="0"/>
          <w:numId w:val="47"/>
        </w:numPr>
        <w:shd w:val="clear" w:color="auto" w:fill="FFFFFF"/>
        <w:spacing w:before="100" w:beforeAutospacing="1" w:after="60" w:line="240" w:lineRule="auto"/>
        <w:rPr>
          <w:rFonts w:ascii="Arial" w:hAnsi="Arial" w:cs="Arial"/>
          <w:sz w:val="21"/>
          <w:szCs w:val="21"/>
        </w:rPr>
      </w:pPr>
      <w:r>
        <w:rPr>
          <w:rFonts w:ascii="Arial" w:hAnsi="Arial" w:cs="Arial"/>
          <w:sz w:val="21"/>
          <w:szCs w:val="21"/>
        </w:rPr>
        <w:t>A </w:t>
      </w:r>
      <w:r>
        <w:rPr>
          <w:rStyle w:val="Strong"/>
          <w:rFonts w:ascii="Arial" w:hAnsi="Arial" w:cs="Arial"/>
          <w:sz w:val="21"/>
          <w:szCs w:val="21"/>
        </w:rPr>
        <w:t>trend</w:t>
      </w:r>
      <w:r>
        <w:rPr>
          <w:rFonts w:ascii="Arial" w:hAnsi="Arial" w:cs="Arial"/>
          <w:sz w:val="21"/>
          <w:szCs w:val="21"/>
        </w:rPr>
        <w:t> is observed when there is an increasing or decreasing slope observed in the time series.</w:t>
      </w:r>
    </w:p>
    <w:p w14:paraId="561632BA" w14:textId="77777777" w:rsidR="00FE3552" w:rsidRDefault="00FE3552" w:rsidP="00FE3552">
      <w:pPr>
        <w:pStyle w:val="Heading3"/>
        <w:shd w:val="clear" w:color="auto" w:fill="FFFFFF"/>
        <w:spacing w:before="480" w:after="120"/>
        <w:rPr>
          <w:rFonts w:ascii="Arial" w:hAnsi="Arial" w:cs="Arial"/>
          <w:color w:val="000000"/>
        </w:rPr>
      </w:pPr>
      <w:r>
        <w:rPr>
          <w:rStyle w:val="Strong"/>
          <w:rFonts w:ascii="Arial" w:hAnsi="Arial" w:cs="Arial"/>
          <w:b w:val="0"/>
          <w:bCs w:val="0"/>
          <w:color w:val="000000"/>
        </w:rPr>
        <w:t>Seasonality</w:t>
      </w:r>
    </w:p>
    <w:p w14:paraId="2CA4F7CB" w14:textId="77777777" w:rsidR="00FE3552" w:rsidRDefault="00FE3552" w:rsidP="00FE3552">
      <w:pPr>
        <w:numPr>
          <w:ilvl w:val="0"/>
          <w:numId w:val="48"/>
        </w:numPr>
        <w:shd w:val="clear" w:color="auto" w:fill="FFFFFF"/>
        <w:spacing w:before="100" w:beforeAutospacing="1" w:after="60" w:line="240" w:lineRule="auto"/>
        <w:rPr>
          <w:rFonts w:ascii="Arial" w:hAnsi="Arial" w:cs="Arial"/>
          <w:sz w:val="21"/>
          <w:szCs w:val="21"/>
        </w:rPr>
      </w:pPr>
      <w:r>
        <w:rPr>
          <w:rFonts w:ascii="Arial" w:hAnsi="Arial" w:cs="Arial"/>
          <w:sz w:val="21"/>
          <w:szCs w:val="21"/>
        </w:rPr>
        <w:t>A </w:t>
      </w:r>
      <w:r>
        <w:rPr>
          <w:rStyle w:val="Strong"/>
          <w:rFonts w:ascii="Arial" w:hAnsi="Arial" w:cs="Arial"/>
          <w:sz w:val="21"/>
          <w:szCs w:val="21"/>
        </w:rPr>
        <w:t>seasonality</w:t>
      </w:r>
      <w:r>
        <w:rPr>
          <w:rFonts w:ascii="Arial" w:hAnsi="Arial" w:cs="Arial"/>
          <w:sz w:val="21"/>
          <w:szCs w:val="21"/>
        </w:rPr>
        <w:t> is observed when there is a distinct repeated pattern observed between regular intervals due to seasonal factors. It could be because of the month of the year, the day of the month, weekdays or even time of the day.</w:t>
      </w:r>
    </w:p>
    <w:p w14:paraId="4FC2E1A4" w14:textId="77777777" w:rsidR="00FE3552" w:rsidRDefault="00FE3552" w:rsidP="00FE355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However, </w:t>
      </w:r>
      <w:proofErr w:type="gramStart"/>
      <w:r>
        <w:rPr>
          <w:rFonts w:ascii="Arial" w:hAnsi="Arial" w:cs="Arial"/>
          <w:sz w:val="21"/>
          <w:szCs w:val="21"/>
        </w:rPr>
        <w:t>It</w:t>
      </w:r>
      <w:proofErr w:type="gramEnd"/>
      <w:r>
        <w:rPr>
          <w:rFonts w:ascii="Arial" w:hAnsi="Arial" w:cs="Arial"/>
          <w:sz w:val="21"/>
          <w:szCs w:val="21"/>
        </w:rPr>
        <w:t xml:space="preserve"> is not mandatory that </w:t>
      </w:r>
      <w:proofErr w:type="spellStart"/>
      <w:r>
        <w:rPr>
          <w:rFonts w:ascii="Arial" w:hAnsi="Arial" w:cs="Arial"/>
          <w:sz w:val="21"/>
          <w:szCs w:val="21"/>
        </w:rPr>
        <w:t>all time</w:t>
      </w:r>
      <w:proofErr w:type="spellEnd"/>
      <w:r>
        <w:rPr>
          <w:rFonts w:ascii="Arial" w:hAnsi="Arial" w:cs="Arial"/>
          <w:sz w:val="21"/>
          <w:szCs w:val="21"/>
        </w:rPr>
        <w:t xml:space="preserve"> series must have a trend and/or seasonality. A time series may not have a distinct trend but have a seasonality and vice-versa.</w:t>
      </w:r>
    </w:p>
    <w:p w14:paraId="7E44D581" w14:textId="77777777" w:rsidR="00FE3552" w:rsidRDefault="00FE3552" w:rsidP="00FE3552">
      <w:pPr>
        <w:pStyle w:val="Heading1"/>
        <w:shd w:val="clear" w:color="auto" w:fill="FFFFFF"/>
        <w:spacing w:before="0" w:beforeAutospacing="0" w:after="120" w:afterAutospacing="0"/>
        <w:rPr>
          <w:rStyle w:val="Strong"/>
          <w:rFonts w:ascii="Arial" w:eastAsiaTheme="majorEastAsia" w:hAnsi="Arial" w:cs="Arial"/>
          <w:b/>
          <w:bCs/>
          <w:color w:val="000000"/>
          <w:sz w:val="36"/>
          <w:szCs w:val="36"/>
        </w:rPr>
      </w:pPr>
    </w:p>
    <w:p w14:paraId="50E6382B" w14:textId="38826AB8" w:rsidR="00FE3552" w:rsidRDefault="00FE3552" w:rsidP="00FE3552">
      <w:pPr>
        <w:pStyle w:val="Heading1"/>
        <w:shd w:val="clear" w:color="auto" w:fill="FFFFFF"/>
        <w:spacing w:before="0" w:beforeAutospacing="0" w:after="120" w:afterAutospacing="0"/>
        <w:rPr>
          <w:rFonts w:ascii="Arial" w:hAnsi="Arial" w:cs="Arial"/>
          <w:b w:val="0"/>
          <w:bCs w:val="0"/>
          <w:color w:val="000000"/>
          <w:sz w:val="36"/>
          <w:szCs w:val="36"/>
        </w:rPr>
      </w:pPr>
      <w:r>
        <w:rPr>
          <w:rStyle w:val="Strong"/>
          <w:rFonts w:ascii="Arial" w:eastAsiaTheme="majorEastAsia" w:hAnsi="Arial" w:cs="Arial"/>
          <w:b/>
          <w:bCs/>
          <w:color w:val="000000"/>
          <w:sz w:val="36"/>
          <w:szCs w:val="36"/>
        </w:rPr>
        <w:t>7. Additive and Multiplicative Time Series</w:t>
      </w:r>
      <w:r>
        <w:rPr>
          <w:rFonts w:ascii="Arial" w:hAnsi="Arial" w:cs="Arial"/>
          <w:b w:val="0"/>
          <w:bCs w:val="0"/>
          <w:color w:val="000000"/>
          <w:sz w:val="36"/>
          <w:szCs w:val="36"/>
        </w:rPr>
        <w:t> </w:t>
      </w:r>
    </w:p>
    <w:p w14:paraId="2B0597A0" w14:textId="77777777" w:rsidR="00FE3552" w:rsidRDefault="00FE3552" w:rsidP="00FE3552">
      <w:pPr>
        <w:pStyle w:val="NormalWeb"/>
        <w:shd w:val="clear" w:color="auto" w:fill="FFFFFF"/>
        <w:spacing w:before="0" w:beforeAutospacing="0" w:after="240" w:afterAutospacing="0"/>
        <w:rPr>
          <w:rFonts w:ascii="Arial" w:hAnsi="Arial" w:cs="Arial"/>
          <w:sz w:val="21"/>
          <w:szCs w:val="21"/>
        </w:rPr>
      </w:pPr>
      <w:hyperlink r:id="rId14" w:anchor="0.1" w:tgtFrame="_self" w:history="1">
        <w:r>
          <w:rPr>
            <w:rStyle w:val="Hyperlink"/>
            <w:rFonts w:ascii="Arial" w:hAnsi="Arial" w:cs="Arial"/>
            <w:color w:val="008ABC"/>
            <w:sz w:val="21"/>
            <w:szCs w:val="21"/>
            <w:u w:val="none"/>
          </w:rPr>
          <w:t>Table of Contents</w:t>
        </w:r>
      </w:hyperlink>
    </w:p>
    <w:p w14:paraId="10968BFA" w14:textId="77777777" w:rsidR="00FE3552" w:rsidRDefault="00FE3552" w:rsidP="00FE3552">
      <w:pPr>
        <w:numPr>
          <w:ilvl w:val="0"/>
          <w:numId w:val="49"/>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We may have different combinations of trends and seasonality. Depending on the nature of the trends and seasonality, a time series can be </w:t>
      </w:r>
      <w:proofErr w:type="spellStart"/>
      <w:r>
        <w:rPr>
          <w:rFonts w:ascii="Arial" w:hAnsi="Arial" w:cs="Arial"/>
          <w:sz w:val="21"/>
          <w:szCs w:val="21"/>
        </w:rPr>
        <w:t>modeled</w:t>
      </w:r>
      <w:proofErr w:type="spellEnd"/>
      <w:r>
        <w:rPr>
          <w:rFonts w:ascii="Arial" w:hAnsi="Arial" w:cs="Arial"/>
          <w:sz w:val="21"/>
          <w:szCs w:val="21"/>
        </w:rPr>
        <w:t xml:space="preserve"> as an additive or multiplicative time series. Each observation in the series can be expressed as either a sum or a product of the components.</w:t>
      </w:r>
    </w:p>
    <w:p w14:paraId="7A84A7CB" w14:textId="77777777" w:rsidR="00FE3552" w:rsidRDefault="00FE3552" w:rsidP="00FE3552">
      <w:pPr>
        <w:pStyle w:val="Heading3"/>
        <w:shd w:val="clear" w:color="auto" w:fill="FFFFFF"/>
        <w:spacing w:before="480" w:after="120"/>
        <w:rPr>
          <w:rFonts w:ascii="Arial" w:hAnsi="Arial" w:cs="Arial"/>
          <w:color w:val="000000"/>
        </w:rPr>
      </w:pPr>
      <w:r>
        <w:rPr>
          <w:rStyle w:val="Strong"/>
          <w:rFonts w:ascii="Arial" w:hAnsi="Arial" w:cs="Arial"/>
          <w:b w:val="0"/>
          <w:bCs w:val="0"/>
          <w:color w:val="000000"/>
        </w:rPr>
        <w:t>Additive time series:</w:t>
      </w:r>
    </w:p>
    <w:p w14:paraId="4E261CDE" w14:textId="77777777" w:rsidR="00FE3552" w:rsidRDefault="00FE3552" w:rsidP="00FE355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Value = Base Level + Trend + Seasonality + Error</w:t>
      </w:r>
    </w:p>
    <w:p w14:paraId="272E4FE2" w14:textId="77777777" w:rsidR="00FE3552" w:rsidRDefault="00FE3552" w:rsidP="00FE3552">
      <w:pPr>
        <w:pStyle w:val="Heading3"/>
        <w:shd w:val="clear" w:color="auto" w:fill="FFFFFF"/>
        <w:spacing w:before="480" w:after="120"/>
        <w:rPr>
          <w:rFonts w:ascii="Arial" w:hAnsi="Arial" w:cs="Arial"/>
          <w:color w:val="000000"/>
        </w:rPr>
      </w:pPr>
      <w:r>
        <w:rPr>
          <w:rStyle w:val="Strong"/>
          <w:rFonts w:ascii="Arial" w:hAnsi="Arial" w:cs="Arial"/>
          <w:b w:val="0"/>
          <w:bCs w:val="0"/>
          <w:color w:val="000000"/>
        </w:rPr>
        <w:t>Multiplicative Time Series:</w:t>
      </w:r>
    </w:p>
    <w:p w14:paraId="36BB65C5" w14:textId="77777777" w:rsidR="00FE3552" w:rsidRDefault="00FE3552" w:rsidP="00FE355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Value = Base Level x Trend x Seasonality x Error</w:t>
      </w:r>
    </w:p>
    <w:p w14:paraId="287C3DBC" w14:textId="77777777" w:rsidR="00FE3552" w:rsidRPr="00FE3552" w:rsidRDefault="00FE3552" w:rsidP="00FE3552">
      <w:pPr>
        <w:shd w:val="clear" w:color="auto" w:fill="FFFFFF"/>
        <w:spacing w:after="120" w:line="240" w:lineRule="auto"/>
        <w:outlineLvl w:val="0"/>
        <w:rPr>
          <w:rFonts w:ascii="Arial" w:eastAsia="Times New Roman" w:hAnsi="Arial" w:cs="Arial"/>
          <w:color w:val="000000"/>
          <w:kern w:val="36"/>
          <w:sz w:val="36"/>
          <w:szCs w:val="36"/>
          <w:lang w:eastAsia="en-IN"/>
        </w:rPr>
      </w:pPr>
      <w:r w:rsidRPr="00FE3552">
        <w:rPr>
          <w:rFonts w:ascii="Arial" w:eastAsia="Times New Roman" w:hAnsi="Arial" w:cs="Arial"/>
          <w:b/>
          <w:bCs/>
          <w:color w:val="000000"/>
          <w:kern w:val="36"/>
          <w:sz w:val="36"/>
          <w:szCs w:val="36"/>
          <w:lang w:eastAsia="en-IN"/>
        </w:rPr>
        <w:t>8. Decomposition of a Time Series</w:t>
      </w:r>
      <w:r w:rsidRPr="00FE3552">
        <w:rPr>
          <w:rFonts w:ascii="Arial" w:eastAsia="Times New Roman" w:hAnsi="Arial" w:cs="Arial"/>
          <w:color w:val="000000"/>
          <w:kern w:val="36"/>
          <w:sz w:val="36"/>
          <w:szCs w:val="36"/>
          <w:lang w:eastAsia="en-IN"/>
        </w:rPr>
        <w:t> </w:t>
      </w:r>
      <w:hyperlink r:id="rId15" w:anchor="8.-Decomposition-of-a-Time-Series-" w:tgtFrame="_self" w:history="1">
        <w:r w:rsidRPr="00FE3552">
          <w:rPr>
            <w:rFonts w:ascii="Arial" w:eastAsia="Times New Roman" w:hAnsi="Arial" w:cs="Arial"/>
            <w:color w:val="008ABC"/>
            <w:kern w:val="36"/>
            <w:sz w:val="36"/>
            <w:szCs w:val="36"/>
            <w:u w:val="single"/>
            <w:lang w:eastAsia="en-IN"/>
          </w:rPr>
          <w:t>¶</w:t>
        </w:r>
      </w:hyperlink>
    </w:p>
    <w:p w14:paraId="41592E9D"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hyperlink r:id="rId16" w:anchor="0.1" w:tgtFrame="_self" w:history="1">
        <w:r w:rsidRPr="00FE3552">
          <w:rPr>
            <w:rFonts w:ascii="Arial" w:eastAsia="Times New Roman" w:hAnsi="Arial" w:cs="Arial"/>
            <w:color w:val="008ABC"/>
            <w:sz w:val="21"/>
            <w:szCs w:val="21"/>
            <w:u w:val="single"/>
            <w:lang w:eastAsia="en-IN"/>
          </w:rPr>
          <w:t>Table of Contents</w:t>
        </w:r>
      </w:hyperlink>
    </w:p>
    <w:p w14:paraId="155E044B" w14:textId="77777777" w:rsidR="00FE3552" w:rsidRPr="00FE3552" w:rsidRDefault="00FE3552" w:rsidP="00FE3552">
      <w:pPr>
        <w:numPr>
          <w:ilvl w:val="0"/>
          <w:numId w:val="50"/>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Decomposition of a time series can be performed by considering the series as an additive or multiplicative combination of the base level, trend, seasonal index and the residual term.</w:t>
      </w:r>
    </w:p>
    <w:p w14:paraId="52D7811E" w14:textId="77777777" w:rsidR="00FE3552" w:rsidRPr="00FE3552" w:rsidRDefault="00FE3552" w:rsidP="00FE3552">
      <w:pPr>
        <w:numPr>
          <w:ilvl w:val="0"/>
          <w:numId w:val="51"/>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 xml:space="preserve">The </w:t>
      </w:r>
      <w:proofErr w:type="spellStart"/>
      <w:r w:rsidRPr="00FE3552">
        <w:rPr>
          <w:rFonts w:ascii="Arial" w:eastAsia="Times New Roman" w:hAnsi="Arial" w:cs="Arial"/>
          <w:sz w:val="21"/>
          <w:szCs w:val="21"/>
          <w:lang w:eastAsia="en-IN"/>
        </w:rPr>
        <w:t>seasonal_decompose</w:t>
      </w:r>
      <w:proofErr w:type="spellEnd"/>
      <w:r w:rsidRPr="00FE3552">
        <w:rPr>
          <w:rFonts w:ascii="Arial" w:eastAsia="Times New Roman" w:hAnsi="Arial" w:cs="Arial"/>
          <w:sz w:val="21"/>
          <w:szCs w:val="21"/>
          <w:lang w:eastAsia="en-IN"/>
        </w:rPr>
        <w:t xml:space="preserve"> in </w:t>
      </w:r>
      <w:proofErr w:type="spellStart"/>
      <w:r w:rsidRPr="00FE3552">
        <w:rPr>
          <w:rFonts w:ascii="Arial" w:eastAsia="Times New Roman" w:hAnsi="Arial" w:cs="Arial"/>
          <w:sz w:val="21"/>
          <w:szCs w:val="21"/>
          <w:lang w:eastAsia="en-IN"/>
        </w:rPr>
        <w:t>statsmodels</w:t>
      </w:r>
      <w:proofErr w:type="spellEnd"/>
      <w:r w:rsidRPr="00FE3552">
        <w:rPr>
          <w:rFonts w:ascii="Arial" w:eastAsia="Times New Roman" w:hAnsi="Arial" w:cs="Arial"/>
          <w:sz w:val="21"/>
          <w:szCs w:val="21"/>
          <w:lang w:eastAsia="en-IN"/>
        </w:rPr>
        <w:t xml:space="preserve"> implements this conveniently.</w:t>
      </w:r>
    </w:p>
    <w:p w14:paraId="30814DDE" w14:textId="77777777" w:rsidR="00FE3552" w:rsidRPr="00FE3552" w:rsidRDefault="00FE3552" w:rsidP="00FE3552">
      <w:pPr>
        <w:spacing w:after="0" w:line="306" w:lineRule="atLeast"/>
        <w:jc w:val="right"/>
        <w:rPr>
          <w:rFonts w:ascii="Consolas" w:eastAsia="Times New Roman" w:hAnsi="Consolas" w:cs="Times New Roman"/>
          <w:sz w:val="18"/>
          <w:szCs w:val="18"/>
          <w:lang w:eastAsia="en-IN"/>
        </w:rPr>
      </w:pPr>
      <w:r w:rsidRPr="00FE3552">
        <w:rPr>
          <w:rFonts w:ascii="Consolas" w:eastAsia="Times New Roman" w:hAnsi="Consolas" w:cs="Times New Roman"/>
          <w:sz w:val="18"/>
          <w:szCs w:val="18"/>
          <w:lang w:eastAsia="en-IN"/>
        </w:rPr>
        <w:t>In [7]:</w:t>
      </w:r>
    </w:p>
    <w:p w14:paraId="7886D9EC" w14:textId="77777777" w:rsidR="00FE3552" w:rsidRPr="00FE3552" w:rsidRDefault="00FE3552" w:rsidP="00FE3552">
      <w:pPr>
        <w:shd w:val="clear" w:color="auto" w:fill="FFFFFF"/>
        <w:spacing w:after="120" w:line="240" w:lineRule="auto"/>
        <w:outlineLvl w:val="0"/>
        <w:rPr>
          <w:rFonts w:ascii="Arial" w:eastAsia="Times New Roman" w:hAnsi="Arial" w:cs="Arial"/>
          <w:color w:val="000000"/>
          <w:kern w:val="36"/>
          <w:sz w:val="36"/>
          <w:szCs w:val="36"/>
          <w:lang w:eastAsia="en-IN"/>
        </w:rPr>
      </w:pPr>
      <w:r w:rsidRPr="00FE3552">
        <w:rPr>
          <w:rFonts w:ascii="Arial" w:eastAsia="Times New Roman" w:hAnsi="Arial" w:cs="Arial"/>
          <w:b/>
          <w:bCs/>
          <w:color w:val="000000"/>
          <w:kern w:val="36"/>
          <w:sz w:val="36"/>
          <w:szCs w:val="36"/>
          <w:lang w:eastAsia="en-IN"/>
        </w:rPr>
        <w:t>9. Stationary and Non-Stationary Time Series</w:t>
      </w:r>
      <w:r w:rsidRPr="00FE3552">
        <w:rPr>
          <w:rFonts w:ascii="Arial" w:eastAsia="Times New Roman" w:hAnsi="Arial" w:cs="Arial"/>
          <w:color w:val="000000"/>
          <w:kern w:val="36"/>
          <w:sz w:val="36"/>
          <w:szCs w:val="36"/>
          <w:lang w:eastAsia="en-IN"/>
        </w:rPr>
        <w:t> </w:t>
      </w:r>
      <w:hyperlink r:id="rId17" w:anchor="9.-Stationary-and-Non-Stationary-Time-Series-" w:tgtFrame="_self" w:history="1">
        <w:r w:rsidRPr="00FE3552">
          <w:rPr>
            <w:rFonts w:ascii="Arial" w:eastAsia="Times New Roman" w:hAnsi="Arial" w:cs="Arial"/>
            <w:color w:val="008ABC"/>
            <w:kern w:val="36"/>
            <w:sz w:val="36"/>
            <w:szCs w:val="36"/>
            <w:u w:val="single"/>
            <w:lang w:eastAsia="en-IN"/>
          </w:rPr>
          <w:t>¶</w:t>
        </w:r>
      </w:hyperlink>
    </w:p>
    <w:p w14:paraId="6863382E"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hyperlink r:id="rId18" w:anchor="0.1" w:tgtFrame="_self" w:history="1">
        <w:r w:rsidRPr="00FE3552">
          <w:rPr>
            <w:rFonts w:ascii="Arial" w:eastAsia="Times New Roman" w:hAnsi="Arial" w:cs="Arial"/>
            <w:color w:val="008ABC"/>
            <w:sz w:val="21"/>
            <w:szCs w:val="21"/>
            <w:u w:val="single"/>
            <w:lang w:eastAsia="en-IN"/>
          </w:rPr>
          <w:t>Table of Contents</w:t>
        </w:r>
      </w:hyperlink>
    </w:p>
    <w:p w14:paraId="416F29E2" w14:textId="77777777" w:rsidR="00FE3552" w:rsidRPr="00FE3552" w:rsidRDefault="00FE3552" w:rsidP="00FE3552">
      <w:pPr>
        <w:numPr>
          <w:ilvl w:val="0"/>
          <w:numId w:val="52"/>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 xml:space="preserve">Now, we </w:t>
      </w:r>
      <w:proofErr w:type="spellStart"/>
      <w:r w:rsidRPr="00FE3552">
        <w:rPr>
          <w:rFonts w:ascii="Arial" w:eastAsia="Times New Roman" w:hAnsi="Arial" w:cs="Arial"/>
          <w:sz w:val="21"/>
          <w:szCs w:val="21"/>
          <w:lang w:eastAsia="en-IN"/>
        </w:rPr>
        <w:t>wil</w:t>
      </w:r>
      <w:proofErr w:type="spellEnd"/>
      <w:r w:rsidRPr="00FE3552">
        <w:rPr>
          <w:rFonts w:ascii="Arial" w:eastAsia="Times New Roman" w:hAnsi="Arial" w:cs="Arial"/>
          <w:sz w:val="21"/>
          <w:szCs w:val="21"/>
          <w:lang w:eastAsia="en-IN"/>
        </w:rPr>
        <w:t xml:space="preserve"> discuss </w:t>
      </w:r>
      <w:r w:rsidRPr="00FE3552">
        <w:rPr>
          <w:rFonts w:ascii="Arial" w:eastAsia="Times New Roman" w:hAnsi="Arial" w:cs="Arial"/>
          <w:b/>
          <w:bCs/>
          <w:sz w:val="21"/>
          <w:szCs w:val="21"/>
          <w:lang w:eastAsia="en-IN"/>
        </w:rPr>
        <w:t>Stationary and Non-Stationary Time Series</w:t>
      </w:r>
      <w:r w:rsidRPr="00FE3552">
        <w:rPr>
          <w:rFonts w:ascii="Arial" w:eastAsia="Times New Roman" w:hAnsi="Arial" w:cs="Arial"/>
          <w:sz w:val="21"/>
          <w:szCs w:val="21"/>
          <w:lang w:eastAsia="en-IN"/>
        </w:rPr>
        <w:t>. </w:t>
      </w:r>
      <w:r w:rsidRPr="00FE3552">
        <w:rPr>
          <w:rFonts w:ascii="Arial" w:eastAsia="Times New Roman" w:hAnsi="Arial" w:cs="Arial"/>
          <w:b/>
          <w:bCs/>
          <w:sz w:val="21"/>
          <w:szCs w:val="21"/>
          <w:lang w:eastAsia="en-IN"/>
        </w:rPr>
        <w:t>Stationarity</w:t>
      </w:r>
      <w:r w:rsidRPr="00FE3552">
        <w:rPr>
          <w:rFonts w:ascii="Arial" w:eastAsia="Times New Roman" w:hAnsi="Arial" w:cs="Arial"/>
          <w:sz w:val="21"/>
          <w:szCs w:val="21"/>
          <w:lang w:eastAsia="en-IN"/>
        </w:rPr>
        <w:t> is a property of a time series. A stationary series is one where the values of the series is not a function of time. So, the values are independent of time.</w:t>
      </w:r>
    </w:p>
    <w:p w14:paraId="60A68F87" w14:textId="77777777" w:rsidR="00FE3552" w:rsidRPr="00FE3552" w:rsidRDefault="00FE3552" w:rsidP="00FE3552">
      <w:pPr>
        <w:numPr>
          <w:ilvl w:val="0"/>
          <w:numId w:val="53"/>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lastRenderedPageBreak/>
        <w:t>Hence the statistical properties of the series like mean, variance and autocorrelation are constant over time. Autocorrelation of the series is nothing but the correlation of the series with its previous values.</w:t>
      </w:r>
    </w:p>
    <w:p w14:paraId="70DD125F" w14:textId="77777777" w:rsidR="00FE3552" w:rsidRPr="00FE3552" w:rsidRDefault="00FE3552" w:rsidP="00FE3552">
      <w:pPr>
        <w:numPr>
          <w:ilvl w:val="0"/>
          <w:numId w:val="54"/>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A stationary time series is independent of seasonal effects as well.</w:t>
      </w:r>
    </w:p>
    <w:p w14:paraId="6C16A8AA" w14:textId="77777777" w:rsidR="00FE3552" w:rsidRPr="00FE3552" w:rsidRDefault="00FE3552" w:rsidP="00FE3552">
      <w:pPr>
        <w:numPr>
          <w:ilvl w:val="0"/>
          <w:numId w:val="55"/>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Now, we will plot some examples of stationary and non-stationary time series for clarity.</w:t>
      </w:r>
    </w:p>
    <w:p w14:paraId="6A66FE43" w14:textId="77777777" w:rsidR="00FE3552" w:rsidRDefault="00FE3552" w:rsidP="00FE3552">
      <w:pPr>
        <w:shd w:val="clear" w:color="auto" w:fill="FFFFFF"/>
        <w:spacing w:after="120" w:line="240" w:lineRule="auto"/>
        <w:outlineLvl w:val="0"/>
        <w:rPr>
          <w:rFonts w:ascii="Arial" w:eastAsia="Times New Roman" w:hAnsi="Arial" w:cs="Arial"/>
          <w:b/>
          <w:bCs/>
          <w:color w:val="000000"/>
          <w:kern w:val="36"/>
          <w:sz w:val="36"/>
          <w:szCs w:val="36"/>
          <w:lang w:eastAsia="en-IN"/>
        </w:rPr>
      </w:pPr>
    </w:p>
    <w:p w14:paraId="2690664B" w14:textId="0E54E878" w:rsidR="00FE3552" w:rsidRPr="00FE3552" w:rsidRDefault="00FE3552" w:rsidP="00FE3552">
      <w:pPr>
        <w:shd w:val="clear" w:color="auto" w:fill="FFFFFF"/>
        <w:spacing w:after="120" w:line="240" w:lineRule="auto"/>
        <w:outlineLvl w:val="0"/>
        <w:rPr>
          <w:rFonts w:ascii="Arial" w:eastAsia="Times New Roman" w:hAnsi="Arial" w:cs="Arial"/>
          <w:color w:val="000000"/>
          <w:kern w:val="36"/>
          <w:sz w:val="36"/>
          <w:szCs w:val="36"/>
          <w:lang w:eastAsia="en-IN"/>
        </w:rPr>
      </w:pPr>
      <w:r w:rsidRPr="00FE3552">
        <w:rPr>
          <w:rFonts w:ascii="Arial" w:eastAsia="Times New Roman" w:hAnsi="Arial" w:cs="Arial"/>
          <w:b/>
          <w:bCs/>
          <w:color w:val="000000"/>
          <w:kern w:val="36"/>
          <w:sz w:val="36"/>
          <w:szCs w:val="36"/>
          <w:lang w:eastAsia="en-IN"/>
        </w:rPr>
        <w:t>10. How to make a time series stationary?</w:t>
      </w:r>
      <w:r w:rsidRPr="00FE3552">
        <w:rPr>
          <w:rFonts w:ascii="Arial" w:eastAsia="Times New Roman" w:hAnsi="Arial" w:cs="Arial"/>
          <w:color w:val="000000"/>
          <w:kern w:val="36"/>
          <w:sz w:val="36"/>
          <w:szCs w:val="36"/>
          <w:lang w:eastAsia="en-IN"/>
        </w:rPr>
        <w:t> </w:t>
      </w:r>
      <w:hyperlink r:id="rId19" w:anchor="10.-How-to-make-a-time-series-stationary?-" w:tgtFrame="_self" w:history="1">
        <w:r w:rsidRPr="00FE3552">
          <w:rPr>
            <w:rFonts w:ascii="Arial" w:eastAsia="Times New Roman" w:hAnsi="Arial" w:cs="Arial"/>
            <w:color w:val="008ABC"/>
            <w:kern w:val="36"/>
            <w:sz w:val="36"/>
            <w:szCs w:val="36"/>
            <w:u w:val="single"/>
            <w:lang w:eastAsia="en-IN"/>
          </w:rPr>
          <w:t>¶</w:t>
        </w:r>
      </w:hyperlink>
    </w:p>
    <w:p w14:paraId="0CB10339"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hyperlink r:id="rId20" w:anchor="0.1" w:tgtFrame="_self" w:history="1">
        <w:r w:rsidRPr="00FE3552">
          <w:rPr>
            <w:rFonts w:ascii="Arial" w:eastAsia="Times New Roman" w:hAnsi="Arial" w:cs="Arial"/>
            <w:color w:val="008ABC"/>
            <w:sz w:val="21"/>
            <w:szCs w:val="21"/>
            <w:u w:val="single"/>
            <w:lang w:eastAsia="en-IN"/>
          </w:rPr>
          <w:t>Table of Contents</w:t>
        </w:r>
      </w:hyperlink>
    </w:p>
    <w:p w14:paraId="7DD5491E" w14:textId="77777777" w:rsidR="00FE3552" w:rsidRPr="00FE3552" w:rsidRDefault="00FE3552" w:rsidP="00FE3552">
      <w:pPr>
        <w:numPr>
          <w:ilvl w:val="0"/>
          <w:numId w:val="56"/>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 xml:space="preserve">We can apply some sort of transformation to make the time-series stationary. </w:t>
      </w:r>
      <w:proofErr w:type="gramStart"/>
      <w:r w:rsidRPr="00FE3552">
        <w:rPr>
          <w:rFonts w:ascii="Arial" w:eastAsia="Times New Roman" w:hAnsi="Arial" w:cs="Arial"/>
          <w:sz w:val="21"/>
          <w:szCs w:val="21"/>
          <w:lang w:eastAsia="en-IN"/>
        </w:rPr>
        <w:t>These transformation</w:t>
      </w:r>
      <w:proofErr w:type="gramEnd"/>
      <w:r w:rsidRPr="00FE3552">
        <w:rPr>
          <w:rFonts w:ascii="Arial" w:eastAsia="Times New Roman" w:hAnsi="Arial" w:cs="Arial"/>
          <w:sz w:val="21"/>
          <w:szCs w:val="21"/>
          <w:lang w:eastAsia="en-IN"/>
        </w:rPr>
        <w:t xml:space="preserve"> may include:</w:t>
      </w:r>
    </w:p>
    <w:p w14:paraId="7A62F290" w14:textId="77777777" w:rsidR="00FE3552" w:rsidRPr="00FE3552" w:rsidRDefault="00FE3552" w:rsidP="00FE3552">
      <w:pPr>
        <w:numPr>
          <w:ilvl w:val="0"/>
          <w:numId w:val="57"/>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Differencing the Series (once or more)</w:t>
      </w:r>
    </w:p>
    <w:p w14:paraId="41008974" w14:textId="77777777" w:rsidR="00FE3552" w:rsidRPr="00FE3552" w:rsidRDefault="00FE3552" w:rsidP="00FE3552">
      <w:pPr>
        <w:numPr>
          <w:ilvl w:val="0"/>
          <w:numId w:val="57"/>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Take the log of the series</w:t>
      </w:r>
    </w:p>
    <w:p w14:paraId="4CA60CD1" w14:textId="77777777" w:rsidR="00FE3552" w:rsidRPr="00FE3552" w:rsidRDefault="00FE3552" w:rsidP="00FE3552">
      <w:pPr>
        <w:numPr>
          <w:ilvl w:val="0"/>
          <w:numId w:val="57"/>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Take the nth root of the series</w:t>
      </w:r>
    </w:p>
    <w:p w14:paraId="19469A6D" w14:textId="77777777" w:rsidR="00FE3552" w:rsidRPr="00FE3552" w:rsidRDefault="00FE3552" w:rsidP="00FE3552">
      <w:pPr>
        <w:numPr>
          <w:ilvl w:val="0"/>
          <w:numId w:val="57"/>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Combination of the above</w:t>
      </w:r>
    </w:p>
    <w:p w14:paraId="449EFBAC" w14:textId="77777777" w:rsidR="00FE3552" w:rsidRPr="00FE3552" w:rsidRDefault="00FE3552" w:rsidP="00FE3552">
      <w:pPr>
        <w:numPr>
          <w:ilvl w:val="0"/>
          <w:numId w:val="58"/>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 xml:space="preserve">The most commonly used and convenient method to </w:t>
      </w:r>
      <w:proofErr w:type="spellStart"/>
      <w:r w:rsidRPr="00FE3552">
        <w:rPr>
          <w:rFonts w:ascii="Arial" w:eastAsia="Times New Roman" w:hAnsi="Arial" w:cs="Arial"/>
          <w:sz w:val="21"/>
          <w:szCs w:val="21"/>
          <w:lang w:eastAsia="en-IN"/>
        </w:rPr>
        <w:t>stationarize</w:t>
      </w:r>
      <w:proofErr w:type="spellEnd"/>
      <w:r w:rsidRPr="00FE3552">
        <w:rPr>
          <w:rFonts w:ascii="Arial" w:eastAsia="Times New Roman" w:hAnsi="Arial" w:cs="Arial"/>
          <w:sz w:val="21"/>
          <w:szCs w:val="21"/>
          <w:lang w:eastAsia="en-IN"/>
        </w:rPr>
        <w:t xml:space="preserve"> the series is by differencing the series at least once until it becomes approximately stationary.</w:t>
      </w:r>
    </w:p>
    <w:p w14:paraId="63BEE76D" w14:textId="77777777" w:rsidR="00FE3552" w:rsidRDefault="00FE3552" w:rsidP="00FE3552">
      <w:pPr>
        <w:pStyle w:val="Heading2"/>
        <w:shd w:val="clear" w:color="auto" w:fill="FFFFFF"/>
        <w:spacing w:before="0" w:after="120"/>
        <w:rPr>
          <w:rFonts w:ascii="Arial" w:hAnsi="Arial" w:cs="Arial"/>
          <w:color w:val="000000"/>
          <w:sz w:val="30"/>
          <w:szCs w:val="30"/>
        </w:rPr>
      </w:pPr>
      <w:r>
        <w:rPr>
          <w:rStyle w:val="Strong"/>
          <w:rFonts w:ascii="Arial" w:hAnsi="Arial" w:cs="Arial"/>
          <w:b w:val="0"/>
          <w:bCs w:val="0"/>
          <w:color w:val="000000"/>
          <w:sz w:val="30"/>
          <w:szCs w:val="30"/>
        </w:rPr>
        <w:t>10.1 Introduction to Differencing</w:t>
      </w:r>
      <w:r>
        <w:rPr>
          <w:rFonts w:ascii="Arial" w:hAnsi="Arial" w:cs="Arial"/>
          <w:b/>
          <w:bCs/>
          <w:color w:val="000000"/>
          <w:sz w:val="30"/>
          <w:szCs w:val="30"/>
        </w:rPr>
        <w:t> </w:t>
      </w:r>
      <w:hyperlink r:id="rId21" w:anchor="10.1-Introduction-to-Differencing-" w:tgtFrame="_self" w:history="1">
        <w:r>
          <w:rPr>
            <w:rStyle w:val="Hyperlink"/>
            <w:rFonts w:ascii="Arial" w:hAnsi="Arial" w:cs="Arial"/>
            <w:b/>
            <w:bCs/>
            <w:color w:val="008ABC"/>
            <w:sz w:val="30"/>
            <w:szCs w:val="30"/>
            <w:u w:val="none"/>
          </w:rPr>
          <w:t>¶</w:t>
        </w:r>
      </w:hyperlink>
    </w:p>
    <w:p w14:paraId="2DC11D36" w14:textId="77777777" w:rsidR="00FE3552" w:rsidRDefault="00FE3552" w:rsidP="00FE3552">
      <w:pPr>
        <w:pStyle w:val="NormalWeb"/>
        <w:shd w:val="clear" w:color="auto" w:fill="FFFFFF"/>
        <w:spacing w:before="0" w:beforeAutospacing="0" w:after="240" w:afterAutospacing="0"/>
        <w:rPr>
          <w:rFonts w:ascii="Arial" w:hAnsi="Arial" w:cs="Arial"/>
          <w:sz w:val="21"/>
          <w:szCs w:val="21"/>
        </w:rPr>
      </w:pPr>
      <w:hyperlink r:id="rId22" w:anchor="0.1" w:tgtFrame="_self" w:history="1">
        <w:r>
          <w:rPr>
            <w:rStyle w:val="Hyperlink"/>
            <w:rFonts w:ascii="Arial" w:hAnsi="Arial" w:cs="Arial"/>
            <w:color w:val="008ABC"/>
            <w:sz w:val="21"/>
            <w:szCs w:val="21"/>
            <w:u w:val="none"/>
          </w:rPr>
          <w:t>Table of Contents</w:t>
        </w:r>
      </w:hyperlink>
    </w:p>
    <w:p w14:paraId="648A6793" w14:textId="77777777" w:rsidR="00FE3552" w:rsidRDefault="00FE3552" w:rsidP="00FE3552">
      <w:pPr>
        <w:numPr>
          <w:ilvl w:val="0"/>
          <w:numId w:val="59"/>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If </w:t>
      </w:r>
      <w:proofErr w:type="spellStart"/>
      <w:r>
        <w:rPr>
          <w:rFonts w:ascii="Arial" w:hAnsi="Arial" w:cs="Arial"/>
          <w:sz w:val="21"/>
          <w:szCs w:val="21"/>
        </w:rPr>
        <w:t>Y_t</w:t>
      </w:r>
      <w:proofErr w:type="spellEnd"/>
      <w:r>
        <w:rPr>
          <w:rFonts w:ascii="Arial" w:hAnsi="Arial" w:cs="Arial"/>
          <w:sz w:val="21"/>
          <w:szCs w:val="21"/>
        </w:rPr>
        <w:t xml:space="preserve"> is the value at time t, then the first difference of Y = </w:t>
      </w:r>
      <w:proofErr w:type="spellStart"/>
      <w:r>
        <w:rPr>
          <w:rFonts w:ascii="Arial" w:hAnsi="Arial" w:cs="Arial"/>
          <w:sz w:val="21"/>
          <w:szCs w:val="21"/>
        </w:rPr>
        <w:t>Yt</w:t>
      </w:r>
      <w:proofErr w:type="spellEnd"/>
      <w:r>
        <w:rPr>
          <w:rFonts w:ascii="Arial" w:hAnsi="Arial" w:cs="Arial"/>
          <w:sz w:val="21"/>
          <w:szCs w:val="21"/>
        </w:rPr>
        <w:t xml:space="preserve"> – Yt-1. In simpler terms, differencing the series is nothing but subtracting the next value by the current value.</w:t>
      </w:r>
    </w:p>
    <w:p w14:paraId="2CB44CC4" w14:textId="77777777" w:rsidR="00FE3552" w:rsidRDefault="00FE3552" w:rsidP="00FE3552">
      <w:pPr>
        <w:numPr>
          <w:ilvl w:val="0"/>
          <w:numId w:val="60"/>
        </w:numPr>
        <w:shd w:val="clear" w:color="auto" w:fill="FFFFFF"/>
        <w:spacing w:before="100" w:beforeAutospacing="1" w:after="60" w:line="240" w:lineRule="auto"/>
        <w:rPr>
          <w:rFonts w:ascii="Arial" w:hAnsi="Arial" w:cs="Arial"/>
          <w:sz w:val="21"/>
          <w:szCs w:val="21"/>
        </w:rPr>
      </w:pPr>
      <w:r>
        <w:rPr>
          <w:rFonts w:ascii="Arial" w:hAnsi="Arial" w:cs="Arial"/>
          <w:sz w:val="21"/>
          <w:szCs w:val="21"/>
        </w:rPr>
        <w:t>If the first difference doesn’t make a series stationary, we can go for the second differencing and so on.</w:t>
      </w:r>
    </w:p>
    <w:p w14:paraId="1BF1D74B" w14:textId="77777777" w:rsidR="00FE3552" w:rsidRDefault="00FE3552" w:rsidP="00FE3552">
      <w:pPr>
        <w:numPr>
          <w:ilvl w:val="0"/>
          <w:numId w:val="61"/>
        </w:numPr>
        <w:shd w:val="clear" w:color="auto" w:fill="FFFFFF"/>
        <w:spacing w:before="100" w:beforeAutospacing="1" w:after="60" w:line="240" w:lineRule="auto"/>
        <w:rPr>
          <w:rFonts w:ascii="Arial" w:hAnsi="Arial" w:cs="Arial"/>
          <w:sz w:val="21"/>
          <w:szCs w:val="21"/>
        </w:rPr>
      </w:pPr>
      <w:r>
        <w:rPr>
          <w:rFonts w:ascii="Arial" w:hAnsi="Arial" w:cs="Arial"/>
          <w:sz w:val="21"/>
          <w:szCs w:val="21"/>
        </w:rPr>
        <w:t>For example, consider the following series: [1, 5, 2, 12, 20]</w:t>
      </w:r>
    </w:p>
    <w:p w14:paraId="27DD14CA" w14:textId="77777777" w:rsidR="00FE3552" w:rsidRDefault="00FE3552" w:rsidP="00FE3552">
      <w:pPr>
        <w:numPr>
          <w:ilvl w:val="0"/>
          <w:numId w:val="62"/>
        </w:numPr>
        <w:shd w:val="clear" w:color="auto" w:fill="FFFFFF"/>
        <w:spacing w:before="100" w:beforeAutospacing="1" w:after="60" w:line="240" w:lineRule="auto"/>
        <w:rPr>
          <w:rFonts w:ascii="Arial" w:hAnsi="Arial" w:cs="Arial"/>
          <w:sz w:val="21"/>
          <w:szCs w:val="21"/>
        </w:rPr>
      </w:pPr>
      <w:r>
        <w:rPr>
          <w:rFonts w:ascii="Arial" w:hAnsi="Arial" w:cs="Arial"/>
          <w:sz w:val="21"/>
          <w:szCs w:val="21"/>
        </w:rPr>
        <w:t>First differencing gives: [5-1, 2-5, 12-2, 20-12] = [4, -3, 10, 8]</w:t>
      </w:r>
    </w:p>
    <w:p w14:paraId="67735A3A" w14:textId="77777777" w:rsidR="00FE3552" w:rsidRDefault="00FE3552" w:rsidP="00FE3552">
      <w:pPr>
        <w:numPr>
          <w:ilvl w:val="0"/>
          <w:numId w:val="63"/>
        </w:numPr>
        <w:shd w:val="clear" w:color="auto" w:fill="FFFFFF"/>
        <w:spacing w:before="100" w:beforeAutospacing="1" w:after="60" w:line="240" w:lineRule="auto"/>
        <w:rPr>
          <w:rFonts w:ascii="Arial" w:hAnsi="Arial" w:cs="Arial"/>
          <w:sz w:val="21"/>
          <w:szCs w:val="21"/>
        </w:rPr>
      </w:pPr>
      <w:r>
        <w:rPr>
          <w:rFonts w:ascii="Arial" w:hAnsi="Arial" w:cs="Arial"/>
          <w:sz w:val="21"/>
          <w:szCs w:val="21"/>
        </w:rPr>
        <w:t>Second differencing gives: [-3-4, -10-3, 8-10] = [-7, -13, -2]</w:t>
      </w:r>
    </w:p>
    <w:p w14:paraId="5B35C69F" w14:textId="77777777" w:rsidR="00FE3552" w:rsidRDefault="00FE3552" w:rsidP="00FE3552">
      <w:pPr>
        <w:pStyle w:val="Heading2"/>
        <w:shd w:val="clear" w:color="auto" w:fill="FFFFFF"/>
        <w:spacing w:before="0" w:after="120"/>
        <w:rPr>
          <w:rFonts w:ascii="Arial" w:hAnsi="Arial" w:cs="Arial"/>
          <w:color w:val="000000"/>
          <w:sz w:val="30"/>
          <w:szCs w:val="30"/>
        </w:rPr>
      </w:pPr>
      <w:r>
        <w:rPr>
          <w:rStyle w:val="Strong"/>
          <w:rFonts w:ascii="Arial" w:hAnsi="Arial" w:cs="Arial"/>
          <w:b w:val="0"/>
          <w:bCs w:val="0"/>
          <w:color w:val="000000"/>
          <w:sz w:val="30"/>
          <w:szCs w:val="30"/>
        </w:rPr>
        <w:t>10.2 Reasons to convert a non-stationary series into stationary one before forecasting</w:t>
      </w:r>
      <w:r>
        <w:rPr>
          <w:rFonts w:ascii="Arial" w:hAnsi="Arial" w:cs="Arial"/>
          <w:b/>
          <w:bCs/>
          <w:color w:val="000000"/>
          <w:sz w:val="30"/>
          <w:szCs w:val="30"/>
        </w:rPr>
        <w:t> </w:t>
      </w:r>
      <w:hyperlink r:id="rId23" w:anchor="10.2-Reasons-to-convert-a-non-stationary-series-into-stationary-one-before-forecasting-" w:tgtFrame="_self" w:history="1">
        <w:r>
          <w:rPr>
            <w:rStyle w:val="Hyperlink"/>
            <w:rFonts w:ascii="Arial" w:hAnsi="Arial" w:cs="Arial"/>
            <w:b/>
            <w:bCs/>
            <w:color w:val="008ABC"/>
            <w:sz w:val="30"/>
            <w:szCs w:val="30"/>
            <w:u w:val="none"/>
          </w:rPr>
          <w:t>¶</w:t>
        </w:r>
      </w:hyperlink>
    </w:p>
    <w:p w14:paraId="3911BB4C" w14:textId="77777777" w:rsidR="00FE3552" w:rsidRDefault="00FE3552" w:rsidP="00FE3552">
      <w:pPr>
        <w:pStyle w:val="NormalWeb"/>
        <w:shd w:val="clear" w:color="auto" w:fill="FFFFFF"/>
        <w:spacing w:before="0" w:beforeAutospacing="0" w:after="240" w:afterAutospacing="0"/>
        <w:rPr>
          <w:rFonts w:ascii="Arial" w:hAnsi="Arial" w:cs="Arial"/>
          <w:sz w:val="21"/>
          <w:szCs w:val="21"/>
        </w:rPr>
      </w:pPr>
      <w:hyperlink r:id="rId24" w:anchor="0.1" w:tgtFrame="_self" w:history="1">
        <w:r>
          <w:rPr>
            <w:rStyle w:val="Hyperlink"/>
            <w:rFonts w:ascii="Arial" w:hAnsi="Arial" w:cs="Arial"/>
            <w:color w:val="008ABC"/>
            <w:sz w:val="21"/>
            <w:szCs w:val="21"/>
            <w:u w:val="none"/>
          </w:rPr>
          <w:t>Table of Contents</w:t>
        </w:r>
      </w:hyperlink>
    </w:p>
    <w:p w14:paraId="784B1DE9" w14:textId="77777777" w:rsidR="00FE3552" w:rsidRDefault="00FE3552" w:rsidP="00FE355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There are reasons why we want to convert a non-stationary series into a stationary one. These are given below:</w:t>
      </w:r>
    </w:p>
    <w:p w14:paraId="74C76289" w14:textId="77777777" w:rsidR="00FE3552" w:rsidRDefault="00FE3552" w:rsidP="00FE3552">
      <w:pPr>
        <w:numPr>
          <w:ilvl w:val="0"/>
          <w:numId w:val="64"/>
        </w:numPr>
        <w:shd w:val="clear" w:color="auto" w:fill="FFFFFF"/>
        <w:spacing w:before="100" w:beforeAutospacing="1" w:after="60" w:line="240" w:lineRule="auto"/>
        <w:rPr>
          <w:rFonts w:ascii="Arial" w:hAnsi="Arial" w:cs="Arial"/>
          <w:sz w:val="21"/>
          <w:szCs w:val="21"/>
        </w:rPr>
      </w:pPr>
      <w:r>
        <w:rPr>
          <w:rFonts w:ascii="Arial" w:hAnsi="Arial" w:cs="Arial"/>
          <w:sz w:val="21"/>
          <w:szCs w:val="21"/>
        </w:rPr>
        <w:t>Forecasting a stationary series is relatively easy and the forecasts are more reliable.</w:t>
      </w:r>
    </w:p>
    <w:p w14:paraId="201C1B61" w14:textId="77777777" w:rsidR="00FE3552" w:rsidRDefault="00FE3552" w:rsidP="00FE3552">
      <w:pPr>
        <w:numPr>
          <w:ilvl w:val="0"/>
          <w:numId w:val="65"/>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important reason is, autoregressive forecasting models are essentially linear regression models that utilize the lag(s) of the series itself as predictors.</w:t>
      </w:r>
    </w:p>
    <w:p w14:paraId="71532A95" w14:textId="77777777" w:rsidR="00FE3552" w:rsidRDefault="00FE3552" w:rsidP="00FE3552">
      <w:pPr>
        <w:numPr>
          <w:ilvl w:val="0"/>
          <w:numId w:val="66"/>
        </w:numPr>
        <w:shd w:val="clear" w:color="auto" w:fill="FFFFFF"/>
        <w:spacing w:before="100" w:beforeAutospacing="1" w:after="60" w:line="240" w:lineRule="auto"/>
        <w:rPr>
          <w:rFonts w:ascii="Arial" w:hAnsi="Arial" w:cs="Arial"/>
          <w:sz w:val="21"/>
          <w:szCs w:val="21"/>
        </w:rPr>
      </w:pPr>
      <w:r>
        <w:rPr>
          <w:rFonts w:ascii="Arial" w:hAnsi="Arial" w:cs="Arial"/>
          <w:sz w:val="21"/>
          <w:szCs w:val="21"/>
        </w:rPr>
        <w:lastRenderedPageBreak/>
        <w:t xml:space="preserve">We know that linear regression works best if the predictors (X variables) are not correlated against each other. So, </w:t>
      </w:r>
      <w:proofErr w:type="spellStart"/>
      <w:r>
        <w:rPr>
          <w:rFonts w:ascii="Arial" w:hAnsi="Arial" w:cs="Arial"/>
          <w:sz w:val="21"/>
          <w:szCs w:val="21"/>
        </w:rPr>
        <w:t>stationarizing</w:t>
      </w:r>
      <w:proofErr w:type="spellEnd"/>
      <w:r>
        <w:rPr>
          <w:rFonts w:ascii="Arial" w:hAnsi="Arial" w:cs="Arial"/>
          <w:sz w:val="21"/>
          <w:szCs w:val="21"/>
        </w:rPr>
        <w:t xml:space="preserve"> the series solves this problem since it removes any persistent autocorrelation, thereby making the </w:t>
      </w:r>
      <w:proofErr w:type="gramStart"/>
      <w:r>
        <w:rPr>
          <w:rFonts w:ascii="Arial" w:hAnsi="Arial" w:cs="Arial"/>
          <w:sz w:val="21"/>
          <w:szCs w:val="21"/>
        </w:rPr>
        <w:t>predictors(</w:t>
      </w:r>
      <w:proofErr w:type="gramEnd"/>
      <w:r>
        <w:rPr>
          <w:rFonts w:ascii="Arial" w:hAnsi="Arial" w:cs="Arial"/>
          <w:sz w:val="21"/>
          <w:szCs w:val="21"/>
        </w:rPr>
        <w:t>lags of the series) in the forecasting models nearly independent.</w:t>
      </w:r>
    </w:p>
    <w:p w14:paraId="3AA54EE3" w14:textId="77777777" w:rsidR="00FE3552" w:rsidRPr="00FE3552" w:rsidRDefault="00FE3552" w:rsidP="00FE3552">
      <w:pPr>
        <w:shd w:val="clear" w:color="auto" w:fill="FFFFFF"/>
        <w:spacing w:after="120" w:line="240" w:lineRule="auto"/>
        <w:outlineLvl w:val="0"/>
        <w:rPr>
          <w:rFonts w:ascii="Arial" w:eastAsia="Times New Roman" w:hAnsi="Arial" w:cs="Arial"/>
          <w:color w:val="000000"/>
          <w:kern w:val="36"/>
          <w:sz w:val="36"/>
          <w:szCs w:val="36"/>
          <w:lang w:eastAsia="en-IN"/>
        </w:rPr>
      </w:pPr>
      <w:r w:rsidRPr="00FE3552">
        <w:rPr>
          <w:rFonts w:ascii="Arial" w:eastAsia="Times New Roman" w:hAnsi="Arial" w:cs="Arial"/>
          <w:b/>
          <w:bCs/>
          <w:color w:val="000000"/>
          <w:kern w:val="36"/>
          <w:sz w:val="36"/>
          <w:szCs w:val="36"/>
          <w:lang w:eastAsia="en-IN"/>
        </w:rPr>
        <w:t>11. How to test for stationarity?</w:t>
      </w:r>
      <w:r w:rsidRPr="00FE3552">
        <w:rPr>
          <w:rFonts w:ascii="Arial" w:eastAsia="Times New Roman" w:hAnsi="Arial" w:cs="Arial"/>
          <w:color w:val="000000"/>
          <w:kern w:val="36"/>
          <w:sz w:val="36"/>
          <w:szCs w:val="36"/>
          <w:lang w:eastAsia="en-IN"/>
        </w:rPr>
        <w:t> </w:t>
      </w:r>
      <w:hyperlink r:id="rId25" w:anchor="11.-How-to-test-for-stationarity?-" w:tgtFrame="_self" w:history="1">
        <w:r w:rsidRPr="00FE3552">
          <w:rPr>
            <w:rFonts w:ascii="Arial" w:eastAsia="Times New Roman" w:hAnsi="Arial" w:cs="Arial"/>
            <w:color w:val="008ABC"/>
            <w:kern w:val="36"/>
            <w:sz w:val="36"/>
            <w:szCs w:val="36"/>
            <w:u w:val="single"/>
            <w:lang w:eastAsia="en-IN"/>
          </w:rPr>
          <w:t>¶</w:t>
        </w:r>
      </w:hyperlink>
    </w:p>
    <w:p w14:paraId="72D030EE"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hyperlink r:id="rId26" w:anchor="0.1" w:tgtFrame="_self" w:history="1">
        <w:r w:rsidRPr="00FE3552">
          <w:rPr>
            <w:rFonts w:ascii="Arial" w:eastAsia="Times New Roman" w:hAnsi="Arial" w:cs="Arial"/>
            <w:color w:val="008ABC"/>
            <w:sz w:val="21"/>
            <w:szCs w:val="21"/>
            <w:u w:val="single"/>
            <w:lang w:eastAsia="en-IN"/>
          </w:rPr>
          <w:t>Table of Contents</w:t>
        </w:r>
      </w:hyperlink>
    </w:p>
    <w:p w14:paraId="37F20BD4" w14:textId="77777777" w:rsidR="00FE3552" w:rsidRPr="00FE3552" w:rsidRDefault="00FE3552" w:rsidP="00FE3552">
      <w:pPr>
        <w:numPr>
          <w:ilvl w:val="0"/>
          <w:numId w:val="67"/>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The stationarity of a series can be checked by looking at the plot of the series.</w:t>
      </w:r>
    </w:p>
    <w:p w14:paraId="5BBC971C" w14:textId="77777777" w:rsidR="00FE3552" w:rsidRPr="00FE3552" w:rsidRDefault="00FE3552" w:rsidP="00FE3552">
      <w:pPr>
        <w:numPr>
          <w:ilvl w:val="0"/>
          <w:numId w:val="68"/>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Another method is to split the series into 2 or more contiguous parts and computing the summary statistics like the mean, variance and the autocorrelation. If the stats are quite different, then the series is not likely to be stationary.</w:t>
      </w:r>
    </w:p>
    <w:p w14:paraId="6CFDF7DE" w14:textId="77777777" w:rsidR="00FE3552" w:rsidRPr="00FE3552" w:rsidRDefault="00FE3552" w:rsidP="00FE3552">
      <w:pPr>
        <w:numPr>
          <w:ilvl w:val="0"/>
          <w:numId w:val="69"/>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There are several quantitative methods we can use to determine if a given series is stationary or not. This can be done using statistical tests called </w:t>
      </w:r>
      <w:hyperlink r:id="rId27" w:history="1">
        <w:r w:rsidRPr="00FE3552">
          <w:rPr>
            <w:rFonts w:ascii="Arial" w:eastAsia="Times New Roman" w:hAnsi="Arial" w:cs="Arial"/>
            <w:color w:val="008ABC"/>
            <w:sz w:val="21"/>
            <w:szCs w:val="21"/>
            <w:u w:val="single"/>
            <w:lang w:eastAsia="en-IN"/>
          </w:rPr>
          <w:t>Unit Root Tests</w:t>
        </w:r>
      </w:hyperlink>
      <w:r w:rsidRPr="00FE3552">
        <w:rPr>
          <w:rFonts w:ascii="Arial" w:eastAsia="Times New Roman" w:hAnsi="Arial" w:cs="Arial"/>
          <w:sz w:val="21"/>
          <w:szCs w:val="21"/>
          <w:lang w:eastAsia="en-IN"/>
        </w:rPr>
        <w:t>. This test checks if a time series is non-stationary and possess a unit root.</w:t>
      </w:r>
    </w:p>
    <w:p w14:paraId="661AF2A9" w14:textId="77777777" w:rsidR="00FE3552" w:rsidRPr="00FE3552" w:rsidRDefault="00FE3552" w:rsidP="00FE3552">
      <w:pPr>
        <w:numPr>
          <w:ilvl w:val="0"/>
          <w:numId w:val="70"/>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There are multiple implementations of Unit Root tests like:</w:t>
      </w:r>
    </w:p>
    <w:p w14:paraId="32DC36B4"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r w:rsidRPr="00FE3552">
        <w:rPr>
          <w:rFonts w:ascii="Arial" w:eastAsia="Times New Roman" w:hAnsi="Arial" w:cs="Arial"/>
          <w:b/>
          <w:bCs/>
          <w:sz w:val="21"/>
          <w:szCs w:val="21"/>
          <w:lang w:eastAsia="en-IN"/>
        </w:rPr>
        <w:t>1. Augmented Dickey Fuller test (ADF Test)</w:t>
      </w:r>
    </w:p>
    <w:p w14:paraId="452B7427"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r w:rsidRPr="00FE3552">
        <w:rPr>
          <w:rFonts w:ascii="Arial" w:eastAsia="Times New Roman" w:hAnsi="Arial" w:cs="Arial"/>
          <w:b/>
          <w:bCs/>
          <w:sz w:val="21"/>
          <w:szCs w:val="21"/>
          <w:lang w:eastAsia="en-IN"/>
        </w:rPr>
        <w:t>2. Kwiatkowski-Phillips-Schmidt-Shin – KPSS test (trend stationary)</w:t>
      </w:r>
    </w:p>
    <w:p w14:paraId="2F13D110"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r w:rsidRPr="00FE3552">
        <w:rPr>
          <w:rFonts w:ascii="Arial" w:eastAsia="Times New Roman" w:hAnsi="Arial" w:cs="Arial"/>
          <w:b/>
          <w:bCs/>
          <w:sz w:val="21"/>
          <w:szCs w:val="21"/>
          <w:lang w:eastAsia="en-IN"/>
        </w:rPr>
        <w:t>3. Philips Perron test (PP Test)</w:t>
      </w:r>
    </w:p>
    <w:p w14:paraId="17F094E0" w14:textId="77777777" w:rsidR="00FE3552" w:rsidRDefault="00FE3552" w:rsidP="00FE3552">
      <w:pPr>
        <w:pStyle w:val="Heading2"/>
        <w:spacing w:before="0" w:after="120"/>
        <w:rPr>
          <w:rFonts w:ascii="Arial" w:hAnsi="Arial" w:cs="Arial"/>
          <w:color w:val="000000"/>
          <w:sz w:val="30"/>
          <w:szCs w:val="30"/>
        </w:rPr>
      </w:pPr>
      <w:r>
        <w:rPr>
          <w:rStyle w:val="Strong"/>
          <w:rFonts w:ascii="Arial" w:hAnsi="Arial" w:cs="Arial"/>
          <w:b w:val="0"/>
          <w:bCs w:val="0"/>
          <w:color w:val="000000"/>
          <w:sz w:val="30"/>
          <w:szCs w:val="30"/>
        </w:rPr>
        <w:t>11.1 Augmented Dickey Fuller test (ADF Test)</w:t>
      </w:r>
      <w:r>
        <w:rPr>
          <w:rFonts w:ascii="Arial" w:hAnsi="Arial" w:cs="Arial"/>
          <w:b/>
          <w:bCs/>
          <w:color w:val="000000"/>
          <w:sz w:val="30"/>
          <w:szCs w:val="30"/>
        </w:rPr>
        <w:t> </w:t>
      </w:r>
      <w:hyperlink r:id="rId28" w:anchor="11.1-Augmented-Dickey-Fuller-test-(ADF-Test)-" w:tgtFrame="_self" w:history="1">
        <w:r>
          <w:rPr>
            <w:rStyle w:val="Hyperlink"/>
            <w:rFonts w:ascii="Arial" w:hAnsi="Arial" w:cs="Arial"/>
            <w:b/>
            <w:bCs/>
            <w:color w:val="008ABC"/>
            <w:sz w:val="30"/>
            <w:szCs w:val="30"/>
            <w:u w:val="none"/>
          </w:rPr>
          <w:t>¶</w:t>
        </w:r>
      </w:hyperlink>
    </w:p>
    <w:p w14:paraId="038C239B" w14:textId="77777777" w:rsidR="00FE3552" w:rsidRDefault="00FE3552" w:rsidP="00FE3552">
      <w:pPr>
        <w:pStyle w:val="NormalWeb"/>
        <w:spacing w:before="0" w:beforeAutospacing="0" w:after="240" w:afterAutospacing="0"/>
        <w:rPr>
          <w:rFonts w:ascii="Arial" w:hAnsi="Arial" w:cs="Arial"/>
          <w:sz w:val="21"/>
          <w:szCs w:val="21"/>
        </w:rPr>
      </w:pPr>
      <w:hyperlink r:id="rId29" w:anchor="0.1" w:tgtFrame="_self" w:history="1">
        <w:r>
          <w:rPr>
            <w:rStyle w:val="Hyperlink"/>
            <w:rFonts w:ascii="Arial" w:hAnsi="Arial" w:cs="Arial"/>
            <w:color w:val="008ABC"/>
            <w:sz w:val="21"/>
            <w:szCs w:val="21"/>
            <w:u w:val="none"/>
          </w:rPr>
          <w:t>Table of Contents</w:t>
        </w:r>
      </w:hyperlink>
    </w:p>
    <w:p w14:paraId="323E96B3" w14:textId="77777777" w:rsidR="00FE3552" w:rsidRDefault="00FE3552" w:rsidP="00FE3552">
      <w:pPr>
        <w:numPr>
          <w:ilvl w:val="0"/>
          <w:numId w:val="71"/>
        </w:numPr>
        <w:spacing w:before="100" w:beforeAutospacing="1" w:after="60" w:line="240" w:lineRule="auto"/>
        <w:rPr>
          <w:rFonts w:ascii="Arial" w:hAnsi="Arial" w:cs="Arial"/>
          <w:sz w:val="21"/>
          <w:szCs w:val="21"/>
        </w:rPr>
      </w:pPr>
      <w:r>
        <w:rPr>
          <w:rStyle w:val="Strong"/>
          <w:rFonts w:ascii="Arial" w:hAnsi="Arial" w:cs="Arial"/>
          <w:sz w:val="21"/>
          <w:szCs w:val="21"/>
        </w:rPr>
        <w:t>Augmented Dickey Fuller test or (ADF Test)</w:t>
      </w:r>
      <w:r>
        <w:rPr>
          <w:rFonts w:ascii="Arial" w:hAnsi="Arial" w:cs="Arial"/>
          <w:sz w:val="21"/>
          <w:szCs w:val="21"/>
        </w:rPr>
        <w:t> is the most commonly used test to detect stationarity. Here, we assume that the null hypothesis is the time series possesses a unit root and is non-stationary. Then, we collect evidence to support or reject the null hypothesis. So, if we find that the p-value in ADF test is less than the significance level (0.05), we reject the null hypothesis.</w:t>
      </w:r>
    </w:p>
    <w:p w14:paraId="26281D02" w14:textId="77777777" w:rsidR="00FE3552" w:rsidRDefault="00FE3552" w:rsidP="00FE3552">
      <w:pPr>
        <w:numPr>
          <w:ilvl w:val="0"/>
          <w:numId w:val="72"/>
        </w:numPr>
        <w:spacing w:before="100" w:beforeAutospacing="1" w:after="60" w:line="240" w:lineRule="auto"/>
        <w:rPr>
          <w:rFonts w:ascii="Arial" w:hAnsi="Arial" w:cs="Arial"/>
          <w:sz w:val="21"/>
          <w:szCs w:val="21"/>
        </w:rPr>
      </w:pPr>
      <w:r>
        <w:rPr>
          <w:rFonts w:ascii="Arial" w:hAnsi="Arial" w:cs="Arial"/>
          <w:sz w:val="21"/>
          <w:szCs w:val="21"/>
        </w:rPr>
        <w:t>Feel free to check the following links to learn more about the ADF Test.</w:t>
      </w:r>
    </w:p>
    <w:p w14:paraId="0C68AC55" w14:textId="77777777" w:rsidR="00FE3552" w:rsidRDefault="00FE3552" w:rsidP="00FE3552">
      <w:pPr>
        <w:shd w:val="clear" w:color="auto" w:fill="FFFFFF"/>
        <w:spacing w:after="120" w:line="240" w:lineRule="auto"/>
        <w:outlineLvl w:val="0"/>
        <w:rPr>
          <w:rFonts w:ascii="Arial" w:eastAsia="Times New Roman" w:hAnsi="Arial" w:cs="Arial"/>
          <w:b/>
          <w:bCs/>
          <w:color w:val="000000"/>
          <w:kern w:val="36"/>
          <w:sz w:val="36"/>
          <w:szCs w:val="36"/>
          <w:lang w:eastAsia="en-IN"/>
        </w:rPr>
      </w:pPr>
    </w:p>
    <w:p w14:paraId="2C70F26B" w14:textId="1F975A1C" w:rsidR="00FE3552" w:rsidRPr="00FE3552" w:rsidRDefault="00FE3552" w:rsidP="00FE3552">
      <w:pPr>
        <w:shd w:val="clear" w:color="auto" w:fill="FFFFFF"/>
        <w:spacing w:after="120" w:line="240" w:lineRule="auto"/>
        <w:outlineLvl w:val="0"/>
        <w:rPr>
          <w:rFonts w:ascii="Arial" w:eastAsia="Times New Roman" w:hAnsi="Arial" w:cs="Arial"/>
          <w:color w:val="000000"/>
          <w:kern w:val="36"/>
          <w:sz w:val="36"/>
          <w:szCs w:val="36"/>
          <w:lang w:eastAsia="en-IN"/>
        </w:rPr>
      </w:pPr>
      <w:r w:rsidRPr="00FE3552">
        <w:rPr>
          <w:rFonts w:ascii="Arial" w:eastAsia="Times New Roman" w:hAnsi="Arial" w:cs="Arial"/>
          <w:b/>
          <w:bCs/>
          <w:color w:val="000000"/>
          <w:kern w:val="36"/>
          <w:sz w:val="36"/>
          <w:szCs w:val="36"/>
          <w:lang w:eastAsia="en-IN"/>
        </w:rPr>
        <w:t>12. Difference between white noise and a stationary series</w:t>
      </w:r>
      <w:r w:rsidRPr="00FE3552">
        <w:rPr>
          <w:rFonts w:ascii="Arial" w:eastAsia="Times New Roman" w:hAnsi="Arial" w:cs="Arial"/>
          <w:color w:val="000000"/>
          <w:kern w:val="36"/>
          <w:sz w:val="36"/>
          <w:szCs w:val="36"/>
          <w:lang w:eastAsia="en-IN"/>
        </w:rPr>
        <w:t> </w:t>
      </w:r>
      <w:hyperlink r:id="rId30" w:anchor="12.-Difference-between-white-noise-and-a-stationary-series-" w:tgtFrame="_self" w:history="1">
        <w:r w:rsidRPr="00FE3552">
          <w:rPr>
            <w:rFonts w:ascii="Arial" w:eastAsia="Times New Roman" w:hAnsi="Arial" w:cs="Arial"/>
            <w:color w:val="008ABC"/>
            <w:kern w:val="36"/>
            <w:sz w:val="36"/>
            <w:szCs w:val="36"/>
            <w:u w:val="single"/>
            <w:lang w:eastAsia="en-IN"/>
          </w:rPr>
          <w:t>¶</w:t>
        </w:r>
      </w:hyperlink>
    </w:p>
    <w:p w14:paraId="0410B569"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hyperlink r:id="rId31" w:anchor="0.1" w:tgtFrame="_self" w:history="1">
        <w:r w:rsidRPr="00FE3552">
          <w:rPr>
            <w:rFonts w:ascii="Arial" w:eastAsia="Times New Roman" w:hAnsi="Arial" w:cs="Arial"/>
            <w:color w:val="008ABC"/>
            <w:sz w:val="21"/>
            <w:szCs w:val="21"/>
            <w:u w:val="single"/>
            <w:lang w:eastAsia="en-IN"/>
          </w:rPr>
          <w:t>Table of Contents</w:t>
        </w:r>
      </w:hyperlink>
    </w:p>
    <w:p w14:paraId="100C3C03" w14:textId="77777777" w:rsidR="00FE3552" w:rsidRPr="00FE3552" w:rsidRDefault="00FE3552" w:rsidP="00FE3552">
      <w:pPr>
        <w:numPr>
          <w:ilvl w:val="0"/>
          <w:numId w:val="73"/>
        </w:numPr>
        <w:shd w:val="clear" w:color="auto" w:fill="FFFFFF"/>
        <w:spacing w:after="18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Like a stationary series, the white noise is also not a function of time. So, its mean and variance does not change over time. But the difference is that, the white noise is completely random with a mean of 0. In white noise there is no pattern.</w:t>
      </w:r>
    </w:p>
    <w:p w14:paraId="406701C7" w14:textId="77777777" w:rsidR="00FE3552" w:rsidRPr="00FE3552" w:rsidRDefault="00FE3552" w:rsidP="00FE3552">
      <w:pPr>
        <w:numPr>
          <w:ilvl w:val="0"/>
          <w:numId w:val="73"/>
        </w:numPr>
        <w:shd w:val="clear" w:color="auto" w:fill="FFFFFF"/>
        <w:spacing w:after="18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Mathematically, a sequence of completely random numbers with mean zero is a white noise.</w:t>
      </w:r>
    </w:p>
    <w:p w14:paraId="4ABBFC18" w14:textId="77777777" w:rsidR="00FE3552" w:rsidRPr="00FE3552" w:rsidRDefault="00FE3552" w:rsidP="00FE3552">
      <w:pPr>
        <w:spacing w:after="0" w:line="306" w:lineRule="atLeast"/>
        <w:jc w:val="right"/>
        <w:rPr>
          <w:rFonts w:ascii="Consolas" w:eastAsia="Times New Roman" w:hAnsi="Consolas" w:cs="Times New Roman"/>
          <w:sz w:val="18"/>
          <w:szCs w:val="18"/>
          <w:lang w:eastAsia="en-IN"/>
        </w:rPr>
      </w:pPr>
      <w:r w:rsidRPr="00FE3552">
        <w:rPr>
          <w:rFonts w:ascii="Consolas" w:eastAsia="Times New Roman" w:hAnsi="Consolas" w:cs="Times New Roman"/>
          <w:sz w:val="18"/>
          <w:szCs w:val="18"/>
          <w:lang w:eastAsia="en-IN"/>
        </w:rPr>
        <w:t>In [8]:</w:t>
      </w:r>
    </w:p>
    <w:p w14:paraId="2B98DBD7" w14:textId="77777777" w:rsidR="00FE3552" w:rsidRDefault="00FE3552" w:rsidP="00FE3552">
      <w:pPr>
        <w:shd w:val="clear" w:color="auto" w:fill="FFFFFF"/>
        <w:spacing w:after="120" w:line="240" w:lineRule="auto"/>
        <w:outlineLvl w:val="0"/>
        <w:rPr>
          <w:rFonts w:ascii="Arial" w:eastAsia="Times New Roman" w:hAnsi="Arial" w:cs="Arial"/>
          <w:b/>
          <w:bCs/>
          <w:color w:val="000000"/>
          <w:kern w:val="36"/>
          <w:sz w:val="36"/>
          <w:szCs w:val="36"/>
          <w:lang w:eastAsia="en-IN"/>
        </w:rPr>
      </w:pPr>
    </w:p>
    <w:p w14:paraId="25C2EDAE" w14:textId="14E83729" w:rsidR="00FE3552" w:rsidRPr="00FE3552" w:rsidRDefault="00FE3552" w:rsidP="00FE3552">
      <w:pPr>
        <w:shd w:val="clear" w:color="auto" w:fill="FFFFFF"/>
        <w:spacing w:after="120" w:line="240" w:lineRule="auto"/>
        <w:outlineLvl w:val="0"/>
        <w:rPr>
          <w:rFonts w:ascii="Arial" w:eastAsia="Times New Roman" w:hAnsi="Arial" w:cs="Arial"/>
          <w:color w:val="000000"/>
          <w:kern w:val="36"/>
          <w:sz w:val="36"/>
          <w:szCs w:val="36"/>
          <w:lang w:eastAsia="en-IN"/>
        </w:rPr>
      </w:pPr>
      <w:r w:rsidRPr="00FE3552">
        <w:rPr>
          <w:rFonts w:ascii="Arial" w:eastAsia="Times New Roman" w:hAnsi="Arial" w:cs="Arial"/>
          <w:b/>
          <w:bCs/>
          <w:color w:val="000000"/>
          <w:kern w:val="36"/>
          <w:sz w:val="36"/>
          <w:szCs w:val="36"/>
          <w:lang w:eastAsia="en-IN"/>
        </w:rPr>
        <w:lastRenderedPageBreak/>
        <w:t>13. Detrend a Time Series</w:t>
      </w:r>
      <w:r w:rsidRPr="00FE3552">
        <w:rPr>
          <w:rFonts w:ascii="Arial" w:eastAsia="Times New Roman" w:hAnsi="Arial" w:cs="Arial"/>
          <w:color w:val="000000"/>
          <w:kern w:val="36"/>
          <w:sz w:val="36"/>
          <w:szCs w:val="36"/>
          <w:lang w:eastAsia="en-IN"/>
        </w:rPr>
        <w:t> </w:t>
      </w:r>
      <w:hyperlink r:id="rId32" w:anchor="13.-Detrend-a-Time-Series-" w:tgtFrame="_self" w:history="1">
        <w:r w:rsidRPr="00FE3552">
          <w:rPr>
            <w:rFonts w:ascii="Arial" w:eastAsia="Times New Roman" w:hAnsi="Arial" w:cs="Arial"/>
            <w:color w:val="008ABC"/>
            <w:kern w:val="36"/>
            <w:sz w:val="36"/>
            <w:szCs w:val="36"/>
            <w:u w:val="single"/>
            <w:lang w:eastAsia="en-IN"/>
          </w:rPr>
          <w:t>¶</w:t>
        </w:r>
      </w:hyperlink>
    </w:p>
    <w:p w14:paraId="4224E24F"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hyperlink r:id="rId33" w:anchor="0.1" w:tgtFrame="_self" w:history="1">
        <w:r w:rsidRPr="00FE3552">
          <w:rPr>
            <w:rFonts w:ascii="Arial" w:eastAsia="Times New Roman" w:hAnsi="Arial" w:cs="Arial"/>
            <w:color w:val="008ABC"/>
            <w:sz w:val="21"/>
            <w:szCs w:val="21"/>
            <w:u w:val="single"/>
            <w:lang w:eastAsia="en-IN"/>
          </w:rPr>
          <w:t>Table of Contents</w:t>
        </w:r>
      </w:hyperlink>
    </w:p>
    <w:p w14:paraId="1C0AD016" w14:textId="77777777" w:rsidR="00FE3552" w:rsidRPr="00FE3552" w:rsidRDefault="00FE3552" w:rsidP="00FE3552">
      <w:pPr>
        <w:numPr>
          <w:ilvl w:val="0"/>
          <w:numId w:val="74"/>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Detrending a time series means to remove the trend component from the time series. There are multiple approaches of doing this as listed below:</w:t>
      </w:r>
    </w:p>
    <w:p w14:paraId="65DD983C" w14:textId="77777777" w:rsidR="00FE3552" w:rsidRPr="00FE3552" w:rsidRDefault="00FE3552" w:rsidP="00FE3552">
      <w:pPr>
        <w:numPr>
          <w:ilvl w:val="0"/>
          <w:numId w:val="75"/>
        </w:numPr>
        <w:shd w:val="clear" w:color="auto" w:fill="FFFFFF"/>
        <w:spacing w:after="18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Subtract the line of best fit from the time series. The line of best fit may be obtained from a linear regression model with the time steps as the predictor. For more complex trends, we may want to use quadratic terms (x^2) in the model.</w:t>
      </w:r>
    </w:p>
    <w:p w14:paraId="01261123" w14:textId="77777777" w:rsidR="00FE3552" w:rsidRPr="00FE3552" w:rsidRDefault="00FE3552" w:rsidP="00FE3552">
      <w:pPr>
        <w:numPr>
          <w:ilvl w:val="0"/>
          <w:numId w:val="75"/>
        </w:numPr>
        <w:shd w:val="clear" w:color="auto" w:fill="FFFFFF"/>
        <w:spacing w:after="18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We subtract the trend component obtained from time series decomposition.</w:t>
      </w:r>
    </w:p>
    <w:p w14:paraId="2C6C2F4D" w14:textId="77777777" w:rsidR="00FE3552" w:rsidRPr="00FE3552" w:rsidRDefault="00FE3552" w:rsidP="00FE3552">
      <w:pPr>
        <w:numPr>
          <w:ilvl w:val="0"/>
          <w:numId w:val="75"/>
        </w:numPr>
        <w:shd w:val="clear" w:color="auto" w:fill="FFFFFF"/>
        <w:spacing w:after="18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Subtract the mean.</w:t>
      </w:r>
    </w:p>
    <w:p w14:paraId="4D5F70AB" w14:textId="77777777" w:rsidR="00FE3552" w:rsidRPr="00FE3552" w:rsidRDefault="00FE3552" w:rsidP="00FE3552">
      <w:pPr>
        <w:numPr>
          <w:ilvl w:val="0"/>
          <w:numId w:val="75"/>
        </w:numPr>
        <w:shd w:val="clear" w:color="auto" w:fill="FFFFFF"/>
        <w:spacing w:after="18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Apply a filter like Baxter-King filter(</w:t>
      </w:r>
      <w:proofErr w:type="spellStart"/>
      <w:proofErr w:type="gramStart"/>
      <w:r w:rsidRPr="00FE3552">
        <w:rPr>
          <w:rFonts w:ascii="Arial" w:eastAsia="Times New Roman" w:hAnsi="Arial" w:cs="Arial"/>
          <w:sz w:val="21"/>
          <w:szCs w:val="21"/>
          <w:lang w:eastAsia="en-IN"/>
        </w:rPr>
        <w:t>statsmodels.tsa.filters</w:t>
      </w:r>
      <w:proofErr w:type="gramEnd"/>
      <w:r w:rsidRPr="00FE3552">
        <w:rPr>
          <w:rFonts w:ascii="Arial" w:eastAsia="Times New Roman" w:hAnsi="Arial" w:cs="Arial"/>
          <w:sz w:val="21"/>
          <w:szCs w:val="21"/>
          <w:lang w:eastAsia="en-IN"/>
        </w:rPr>
        <w:t>.bkfilter</w:t>
      </w:r>
      <w:proofErr w:type="spellEnd"/>
      <w:r w:rsidRPr="00FE3552">
        <w:rPr>
          <w:rFonts w:ascii="Arial" w:eastAsia="Times New Roman" w:hAnsi="Arial" w:cs="Arial"/>
          <w:sz w:val="21"/>
          <w:szCs w:val="21"/>
          <w:lang w:eastAsia="en-IN"/>
        </w:rPr>
        <w:t xml:space="preserve">) or the </w:t>
      </w:r>
      <w:proofErr w:type="spellStart"/>
      <w:r w:rsidRPr="00FE3552">
        <w:rPr>
          <w:rFonts w:ascii="Arial" w:eastAsia="Times New Roman" w:hAnsi="Arial" w:cs="Arial"/>
          <w:sz w:val="21"/>
          <w:szCs w:val="21"/>
          <w:lang w:eastAsia="en-IN"/>
        </w:rPr>
        <w:t>Hodrick</w:t>
      </w:r>
      <w:proofErr w:type="spellEnd"/>
      <w:r w:rsidRPr="00FE3552">
        <w:rPr>
          <w:rFonts w:ascii="Arial" w:eastAsia="Times New Roman" w:hAnsi="Arial" w:cs="Arial"/>
          <w:sz w:val="21"/>
          <w:szCs w:val="21"/>
          <w:lang w:eastAsia="en-IN"/>
        </w:rPr>
        <w:t>-Prescott Filter (</w:t>
      </w:r>
      <w:proofErr w:type="spellStart"/>
      <w:r w:rsidRPr="00FE3552">
        <w:rPr>
          <w:rFonts w:ascii="Arial" w:eastAsia="Times New Roman" w:hAnsi="Arial" w:cs="Arial"/>
          <w:sz w:val="21"/>
          <w:szCs w:val="21"/>
          <w:lang w:eastAsia="en-IN"/>
        </w:rPr>
        <w:t>statsmodels.tsa.filters.hpfilter</w:t>
      </w:r>
      <w:proofErr w:type="spellEnd"/>
      <w:r w:rsidRPr="00FE3552">
        <w:rPr>
          <w:rFonts w:ascii="Arial" w:eastAsia="Times New Roman" w:hAnsi="Arial" w:cs="Arial"/>
          <w:sz w:val="21"/>
          <w:szCs w:val="21"/>
          <w:lang w:eastAsia="en-IN"/>
        </w:rPr>
        <w:t>) to remove the moving average trend lines or the cyclical components.</w:t>
      </w:r>
    </w:p>
    <w:p w14:paraId="61723157"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Now, we will implement the first two methods to detrend a time series.</w:t>
      </w:r>
    </w:p>
    <w:p w14:paraId="74DBB743" w14:textId="77777777" w:rsidR="00FE3552" w:rsidRPr="00FE3552" w:rsidRDefault="00FE3552" w:rsidP="00FE3552">
      <w:pPr>
        <w:spacing w:after="0" w:line="306" w:lineRule="atLeast"/>
        <w:jc w:val="right"/>
        <w:rPr>
          <w:rFonts w:ascii="Consolas" w:eastAsia="Times New Roman" w:hAnsi="Consolas" w:cs="Times New Roman"/>
          <w:sz w:val="18"/>
          <w:szCs w:val="18"/>
          <w:lang w:eastAsia="en-IN"/>
        </w:rPr>
      </w:pPr>
      <w:r w:rsidRPr="00FE3552">
        <w:rPr>
          <w:rFonts w:ascii="Consolas" w:eastAsia="Times New Roman" w:hAnsi="Consolas" w:cs="Times New Roman"/>
          <w:sz w:val="18"/>
          <w:szCs w:val="18"/>
          <w:lang w:eastAsia="en-IN"/>
        </w:rPr>
        <w:t>In [9]:</w:t>
      </w:r>
    </w:p>
    <w:p w14:paraId="0923F3FA" w14:textId="77777777" w:rsidR="00FE3552" w:rsidRPr="00FE3552" w:rsidRDefault="00FE3552" w:rsidP="00FE3552">
      <w:pPr>
        <w:shd w:val="clear" w:color="auto" w:fill="FFFFFF"/>
        <w:spacing w:after="120" w:line="240" w:lineRule="auto"/>
        <w:outlineLvl w:val="0"/>
        <w:rPr>
          <w:rFonts w:ascii="Arial" w:eastAsia="Times New Roman" w:hAnsi="Arial" w:cs="Arial"/>
          <w:color w:val="000000"/>
          <w:kern w:val="36"/>
          <w:sz w:val="36"/>
          <w:szCs w:val="36"/>
          <w:lang w:eastAsia="en-IN"/>
        </w:rPr>
      </w:pPr>
      <w:r w:rsidRPr="00FE3552">
        <w:rPr>
          <w:rFonts w:ascii="Arial" w:eastAsia="Times New Roman" w:hAnsi="Arial" w:cs="Arial"/>
          <w:b/>
          <w:bCs/>
          <w:color w:val="000000"/>
          <w:kern w:val="36"/>
          <w:sz w:val="36"/>
          <w:szCs w:val="36"/>
          <w:lang w:eastAsia="en-IN"/>
        </w:rPr>
        <w:t xml:space="preserve">14. </w:t>
      </w:r>
      <w:proofErr w:type="spellStart"/>
      <w:r w:rsidRPr="00FE3552">
        <w:rPr>
          <w:rFonts w:ascii="Arial" w:eastAsia="Times New Roman" w:hAnsi="Arial" w:cs="Arial"/>
          <w:b/>
          <w:bCs/>
          <w:color w:val="000000"/>
          <w:kern w:val="36"/>
          <w:sz w:val="36"/>
          <w:szCs w:val="36"/>
          <w:lang w:eastAsia="en-IN"/>
        </w:rPr>
        <w:t>Deseasonalize</w:t>
      </w:r>
      <w:proofErr w:type="spellEnd"/>
      <w:r w:rsidRPr="00FE3552">
        <w:rPr>
          <w:rFonts w:ascii="Arial" w:eastAsia="Times New Roman" w:hAnsi="Arial" w:cs="Arial"/>
          <w:b/>
          <w:bCs/>
          <w:color w:val="000000"/>
          <w:kern w:val="36"/>
          <w:sz w:val="36"/>
          <w:szCs w:val="36"/>
          <w:lang w:eastAsia="en-IN"/>
        </w:rPr>
        <w:t xml:space="preserve"> a Time Series</w:t>
      </w:r>
      <w:r w:rsidRPr="00FE3552">
        <w:rPr>
          <w:rFonts w:ascii="Arial" w:eastAsia="Times New Roman" w:hAnsi="Arial" w:cs="Arial"/>
          <w:color w:val="000000"/>
          <w:kern w:val="36"/>
          <w:sz w:val="36"/>
          <w:szCs w:val="36"/>
          <w:lang w:eastAsia="en-IN"/>
        </w:rPr>
        <w:t> </w:t>
      </w:r>
      <w:hyperlink r:id="rId34" w:anchor="14.-Deseasonalize-a-Time-Series-" w:tgtFrame="_self" w:history="1">
        <w:r w:rsidRPr="00FE3552">
          <w:rPr>
            <w:rFonts w:ascii="Arial" w:eastAsia="Times New Roman" w:hAnsi="Arial" w:cs="Arial"/>
            <w:color w:val="008ABC"/>
            <w:kern w:val="36"/>
            <w:sz w:val="36"/>
            <w:szCs w:val="36"/>
            <w:u w:val="single"/>
            <w:lang w:eastAsia="en-IN"/>
          </w:rPr>
          <w:t>¶</w:t>
        </w:r>
      </w:hyperlink>
    </w:p>
    <w:p w14:paraId="4353739E"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hyperlink r:id="rId35" w:anchor="0.1" w:tgtFrame="_self" w:history="1">
        <w:r w:rsidRPr="00FE3552">
          <w:rPr>
            <w:rFonts w:ascii="Arial" w:eastAsia="Times New Roman" w:hAnsi="Arial" w:cs="Arial"/>
            <w:color w:val="008ABC"/>
            <w:sz w:val="21"/>
            <w:szCs w:val="21"/>
            <w:u w:val="single"/>
            <w:lang w:eastAsia="en-IN"/>
          </w:rPr>
          <w:t>Table of Contents</w:t>
        </w:r>
      </w:hyperlink>
    </w:p>
    <w:p w14:paraId="73875E45"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 xml:space="preserve">There are multiple approaches to </w:t>
      </w:r>
      <w:proofErr w:type="spellStart"/>
      <w:r w:rsidRPr="00FE3552">
        <w:rPr>
          <w:rFonts w:ascii="Arial" w:eastAsia="Times New Roman" w:hAnsi="Arial" w:cs="Arial"/>
          <w:sz w:val="21"/>
          <w:szCs w:val="21"/>
          <w:lang w:eastAsia="en-IN"/>
        </w:rPr>
        <w:t>deseasonalize</w:t>
      </w:r>
      <w:proofErr w:type="spellEnd"/>
      <w:r w:rsidRPr="00FE3552">
        <w:rPr>
          <w:rFonts w:ascii="Arial" w:eastAsia="Times New Roman" w:hAnsi="Arial" w:cs="Arial"/>
          <w:sz w:val="21"/>
          <w:szCs w:val="21"/>
          <w:lang w:eastAsia="en-IN"/>
        </w:rPr>
        <w:t xml:space="preserve"> a time series. These approaches are listed below:</w:t>
      </w:r>
    </w:p>
    <w:p w14:paraId="2B387028" w14:textId="77777777" w:rsidR="00FE3552" w:rsidRPr="00FE3552" w:rsidRDefault="00FE3552" w:rsidP="00FE3552">
      <w:pPr>
        <w:numPr>
          <w:ilvl w:val="0"/>
          <w:numId w:val="76"/>
        </w:numPr>
        <w:shd w:val="clear" w:color="auto" w:fill="FFFFFF"/>
        <w:spacing w:before="100" w:beforeAutospacing="1" w:after="60" w:line="240" w:lineRule="auto"/>
        <w:rPr>
          <w:rFonts w:ascii="Arial" w:eastAsia="Times New Roman" w:hAnsi="Arial" w:cs="Arial"/>
          <w:sz w:val="21"/>
          <w:szCs w:val="21"/>
          <w:lang w:eastAsia="en-IN"/>
        </w:rPr>
      </w:pPr>
    </w:p>
    <w:p w14:paraId="2F33885F" w14:textId="77777777" w:rsidR="00FE3552" w:rsidRPr="00FE3552" w:rsidRDefault="00FE3552" w:rsidP="00FE3552">
      <w:pPr>
        <w:numPr>
          <w:ilvl w:val="1"/>
          <w:numId w:val="76"/>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Take a moving average with length as the seasonal window. This will smoothen in series in the process.</w:t>
      </w:r>
    </w:p>
    <w:p w14:paraId="6703762E" w14:textId="77777777" w:rsidR="00FE3552" w:rsidRPr="00FE3552" w:rsidRDefault="00FE3552" w:rsidP="00FE3552">
      <w:pPr>
        <w:numPr>
          <w:ilvl w:val="0"/>
          <w:numId w:val="76"/>
        </w:numPr>
        <w:shd w:val="clear" w:color="auto" w:fill="FFFFFF"/>
        <w:spacing w:before="100" w:beforeAutospacing="1" w:after="60" w:line="240" w:lineRule="auto"/>
        <w:rPr>
          <w:rFonts w:ascii="Arial" w:eastAsia="Times New Roman" w:hAnsi="Arial" w:cs="Arial"/>
          <w:sz w:val="21"/>
          <w:szCs w:val="21"/>
          <w:lang w:eastAsia="en-IN"/>
        </w:rPr>
      </w:pPr>
    </w:p>
    <w:p w14:paraId="0AD9C278" w14:textId="77777777" w:rsidR="00FE3552" w:rsidRPr="00FE3552" w:rsidRDefault="00FE3552" w:rsidP="00FE3552">
      <w:pPr>
        <w:numPr>
          <w:ilvl w:val="1"/>
          <w:numId w:val="76"/>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Seasonal difference the series (subtract the value of previous season from the current value).</w:t>
      </w:r>
    </w:p>
    <w:p w14:paraId="5F061D74" w14:textId="77777777" w:rsidR="00FE3552" w:rsidRPr="00FE3552" w:rsidRDefault="00FE3552" w:rsidP="00FE3552">
      <w:pPr>
        <w:numPr>
          <w:ilvl w:val="0"/>
          <w:numId w:val="76"/>
        </w:numPr>
        <w:shd w:val="clear" w:color="auto" w:fill="FFFFFF"/>
        <w:spacing w:before="100" w:beforeAutospacing="1" w:after="60" w:line="240" w:lineRule="auto"/>
        <w:rPr>
          <w:rFonts w:ascii="Arial" w:eastAsia="Times New Roman" w:hAnsi="Arial" w:cs="Arial"/>
          <w:sz w:val="21"/>
          <w:szCs w:val="21"/>
          <w:lang w:eastAsia="en-IN"/>
        </w:rPr>
      </w:pPr>
    </w:p>
    <w:p w14:paraId="08A4DD43" w14:textId="77777777" w:rsidR="00FE3552" w:rsidRPr="00FE3552" w:rsidRDefault="00FE3552" w:rsidP="00FE3552">
      <w:pPr>
        <w:numPr>
          <w:ilvl w:val="1"/>
          <w:numId w:val="76"/>
        </w:numPr>
        <w:shd w:val="clear" w:color="auto" w:fill="FFFFFF"/>
        <w:spacing w:before="100" w:beforeAutospacing="1" w:after="6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Divide the series by the seasonal index obtained from STL decomposition.</w:t>
      </w:r>
    </w:p>
    <w:p w14:paraId="37C8F8F4" w14:textId="77777777" w:rsidR="00FE3552" w:rsidRPr="00FE3552" w:rsidRDefault="00FE3552" w:rsidP="00FE3552">
      <w:pPr>
        <w:shd w:val="clear" w:color="auto" w:fill="FFFFFF"/>
        <w:spacing w:after="240" w:line="240" w:lineRule="auto"/>
        <w:rPr>
          <w:rFonts w:ascii="Arial" w:eastAsia="Times New Roman" w:hAnsi="Arial" w:cs="Arial"/>
          <w:sz w:val="21"/>
          <w:szCs w:val="21"/>
          <w:lang w:eastAsia="en-IN"/>
        </w:rPr>
      </w:pPr>
      <w:r w:rsidRPr="00FE3552">
        <w:rPr>
          <w:rFonts w:ascii="Arial" w:eastAsia="Times New Roman" w:hAnsi="Arial" w:cs="Arial"/>
          <w:sz w:val="21"/>
          <w:szCs w:val="21"/>
          <w:lang w:eastAsia="en-IN"/>
        </w:rPr>
        <w:t xml:space="preserve">If dividing by the seasonal index does not work well, we will take a log of the series and then do the </w:t>
      </w:r>
      <w:proofErr w:type="spellStart"/>
      <w:r w:rsidRPr="00FE3552">
        <w:rPr>
          <w:rFonts w:ascii="Arial" w:eastAsia="Times New Roman" w:hAnsi="Arial" w:cs="Arial"/>
          <w:sz w:val="21"/>
          <w:szCs w:val="21"/>
          <w:lang w:eastAsia="en-IN"/>
        </w:rPr>
        <w:t>deseasonalizing</w:t>
      </w:r>
      <w:proofErr w:type="spellEnd"/>
      <w:r w:rsidRPr="00FE3552">
        <w:rPr>
          <w:rFonts w:ascii="Arial" w:eastAsia="Times New Roman" w:hAnsi="Arial" w:cs="Arial"/>
          <w:sz w:val="21"/>
          <w:szCs w:val="21"/>
          <w:lang w:eastAsia="en-IN"/>
        </w:rPr>
        <w:t>. We will later restore to the original scale by taking an exponential.</w:t>
      </w:r>
    </w:p>
    <w:p w14:paraId="34038986" w14:textId="77777777" w:rsidR="00FE3552" w:rsidRPr="00FE3552" w:rsidRDefault="00FE3552" w:rsidP="00FE3552">
      <w:pPr>
        <w:spacing w:after="0" w:line="306" w:lineRule="atLeast"/>
        <w:jc w:val="right"/>
        <w:rPr>
          <w:rFonts w:ascii="Consolas" w:eastAsia="Times New Roman" w:hAnsi="Consolas" w:cs="Times New Roman"/>
          <w:sz w:val="18"/>
          <w:szCs w:val="18"/>
          <w:lang w:eastAsia="en-IN"/>
        </w:rPr>
      </w:pPr>
      <w:r w:rsidRPr="00FE3552">
        <w:rPr>
          <w:rFonts w:ascii="Consolas" w:eastAsia="Times New Roman" w:hAnsi="Consolas" w:cs="Times New Roman"/>
          <w:sz w:val="18"/>
          <w:szCs w:val="18"/>
          <w:lang w:eastAsia="en-IN"/>
        </w:rPr>
        <w:t>In [11]:</w:t>
      </w:r>
    </w:p>
    <w:p w14:paraId="5D319A1F" w14:textId="77777777" w:rsidR="00CE47A9" w:rsidRPr="00CE47A9" w:rsidRDefault="00CE47A9" w:rsidP="00CE47A9">
      <w:pPr>
        <w:shd w:val="clear" w:color="auto" w:fill="FFFFFF"/>
        <w:spacing w:after="120" w:line="240" w:lineRule="auto"/>
        <w:outlineLvl w:val="0"/>
        <w:rPr>
          <w:rFonts w:ascii="Arial" w:eastAsia="Times New Roman" w:hAnsi="Arial" w:cs="Arial"/>
          <w:color w:val="000000"/>
          <w:kern w:val="36"/>
          <w:sz w:val="36"/>
          <w:szCs w:val="36"/>
          <w:lang w:eastAsia="en-IN"/>
        </w:rPr>
      </w:pPr>
      <w:r w:rsidRPr="00CE47A9">
        <w:rPr>
          <w:rFonts w:ascii="Arial" w:eastAsia="Times New Roman" w:hAnsi="Arial" w:cs="Arial"/>
          <w:b/>
          <w:bCs/>
          <w:color w:val="000000"/>
          <w:kern w:val="36"/>
          <w:sz w:val="36"/>
          <w:szCs w:val="36"/>
          <w:lang w:eastAsia="en-IN"/>
        </w:rPr>
        <w:t>15. How to test for seasonality of a time series?</w:t>
      </w:r>
      <w:r w:rsidRPr="00CE47A9">
        <w:rPr>
          <w:rFonts w:ascii="Arial" w:eastAsia="Times New Roman" w:hAnsi="Arial" w:cs="Arial"/>
          <w:color w:val="000000"/>
          <w:kern w:val="36"/>
          <w:sz w:val="36"/>
          <w:szCs w:val="36"/>
          <w:lang w:eastAsia="en-IN"/>
        </w:rPr>
        <w:t> </w:t>
      </w:r>
      <w:hyperlink r:id="rId36" w:anchor="15.-How-to-test-for-seasonality-of-a-time-series?-" w:tgtFrame="_self" w:history="1">
        <w:r w:rsidRPr="00CE47A9">
          <w:rPr>
            <w:rFonts w:ascii="Arial" w:eastAsia="Times New Roman" w:hAnsi="Arial" w:cs="Arial"/>
            <w:color w:val="008ABC"/>
            <w:kern w:val="36"/>
            <w:sz w:val="36"/>
            <w:szCs w:val="36"/>
            <w:u w:val="single"/>
            <w:lang w:eastAsia="en-IN"/>
          </w:rPr>
          <w:t>¶</w:t>
        </w:r>
      </w:hyperlink>
    </w:p>
    <w:p w14:paraId="52F27D9D" w14:textId="77777777" w:rsidR="00CE47A9" w:rsidRPr="00CE47A9" w:rsidRDefault="00CE47A9" w:rsidP="00CE47A9">
      <w:pPr>
        <w:shd w:val="clear" w:color="auto" w:fill="FFFFFF"/>
        <w:spacing w:after="240" w:line="240" w:lineRule="auto"/>
        <w:rPr>
          <w:rFonts w:ascii="Arial" w:eastAsia="Times New Roman" w:hAnsi="Arial" w:cs="Arial"/>
          <w:sz w:val="21"/>
          <w:szCs w:val="21"/>
          <w:lang w:eastAsia="en-IN"/>
        </w:rPr>
      </w:pPr>
      <w:hyperlink r:id="rId37" w:anchor="0.1" w:tgtFrame="_self" w:history="1">
        <w:r w:rsidRPr="00CE47A9">
          <w:rPr>
            <w:rFonts w:ascii="Arial" w:eastAsia="Times New Roman" w:hAnsi="Arial" w:cs="Arial"/>
            <w:color w:val="008ABC"/>
            <w:sz w:val="21"/>
            <w:szCs w:val="21"/>
            <w:u w:val="single"/>
            <w:lang w:eastAsia="en-IN"/>
          </w:rPr>
          <w:t>Table of Contents</w:t>
        </w:r>
      </w:hyperlink>
    </w:p>
    <w:p w14:paraId="3BC9CE85" w14:textId="77777777" w:rsidR="00CE47A9" w:rsidRPr="00CE47A9" w:rsidRDefault="00CE47A9" w:rsidP="00CE47A9">
      <w:pPr>
        <w:shd w:val="clear" w:color="auto" w:fill="FFFFFF"/>
        <w:spacing w:after="24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 xml:space="preserve">The common way to test for seasonality of a time series is to plot the series and check for repeatable patterns in fixed time intervals. So, the types of seasonality </w:t>
      </w:r>
      <w:proofErr w:type="gramStart"/>
      <w:r w:rsidRPr="00CE47A9">
        <w:rPr>
          <w:rFonts w:ascii="Arial" w:eastAsia="Times New Roman" w:hAnsi="Arial" w:cs="Arial"/>
          <w:sz w:val="21"/>
          <w:szCs w:val="21"/>
          <w:lang w:eastAsia="en-IN"/>
        </w:rPr>
        <w:t>is</w:t>
      </w:r>
      <w:proofErr w:type="gramEnd"/>
      <w:r w:rsidRPr="00CE47A9">
        <w:rPr>
          <w:rFonts w:ascii="Arial" w:eastAsia="Times New Roman" w:hAnsi="Arial" w:cs="Arial"/>
          <w:sz w:val="21"/>
          <w:szCs w:val="21"/>
          <w:lang w:eastAsia="en-IN"/>
        </w:rPr>
        <w:t xml:space="preserve"> determined by the clock or the calendar.</w:t>
      </w:r>
    </w:p>
    <w:p w14:paraId="4804A007" w14:textId="77777777" w:rsidR="00CE47A9" w:rsidRPr="00CE47A9" w:rsidRDefault="00CE47A9" w:rsidP="00CE47A9">
      <w:pPr>
        <w:numPr>
          <w:ilvl w:val="0"/>
          <w:numId w:val="77"/>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Hour of day</w:t>
      </w:r>
    </w:p>
    <w:p w14:paraId="747C12F8" w14:textId="77777777" w:rsidR="00CE47A9" w:rsidRPr="00CE47A9" w:rsidRDefault="00CE47A9" w:rsidP="00CE47A9">
      <w:pPr>
        <w:numPr>
          <w:ilvl w:val="0"/>
          <w:numId w:val="77"/>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Day of month</w:t>
      </w:r>
    </w:p>
    <w:p w14:paraId="56F0998C" w14:textId="77777777" w:rsidR="00CE47A9" w:rsidRPr="00CE47A9" w:rsidRDefault="00CE47A9" w:rsidP="00CE47A9">
      <w:pPr>
        <w:numPr>
          <w:ilvl w:val="0"/>
          <w:numId w:val="77"/>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Weekly</w:t>
      </w:r>
    </w:p>
    <w:p w14:paraId="673F6799" w14:textId="77777777" w:rsidR="00CE47A9" w:rsidRPr="00CE47A9" w:rsidRDefault="00CE47A9" w:rsidP="00CE47A9">
      <w:pPr>
        <w:numPr>
          <w:ilvl w:val="0"/>
          <w:numId w:val="77"/>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Monthly</w:t>
      </w:r>
    </w:p>
    <w:p w14:paraId="06764D53" w14:textId="77777777" w:rsidR="00CE47A9" w:rsidRPr="00CE47A9" w:rsidRDefault="00CE47A9" w:rsidP="00CE47A9">
      <w:pPr>
        <w:numPr>
          <w:ilvl w:val="0"/>
          <w:numId w:val="77"/>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Yearly</w:t>
      </w:r>
    </w:p>
    <w:p w14:paraId="03811C7B" w14:textId="77777777" w:rsidR="00CE47A9" w:rsidRPr="00CE47A9" w:rsidRDefault="00CE47A9" w:rsidP="00CE47A9">
      <w:pPr>
        <w:shd w:val="clear" w:color="auto" w:fill="FFFFFF"/>
        <w:spacing w:after="24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lastRenderedPageBreak/>
        <w:t>However, if we want a more definitive inspection of the seasonality, use the </w:t>
      </w:r>
      <w:r w:rsidRPr="00CE47A9">
        <w:rPr>
          <w:rFonts w:ascii="Arial" w:eastAsia="Times New Roman" w:hAnsi="Arial" w:cs="Arial"/>
          <w:b/>
          <w:bCs/>
          <w:sz w:val="21"/>
          <w:szCs w:val="21"/>
          <w:lang w:eastAsia="en-IN"/>
        </w:rPr>
        <w:t>Autocorrelation Function (ACF) plot</w:t>
      </w:r>
      <w:r w:rsidRPr="00CE47A9">
        <w:rPr>
          <w:rFonts w:ascii="Arial" w:eastAsia="Times New Roman" w:hAnsi="Arial" w:cs="Arial"/>
          <w:sz w:val="21"/>
          <w:szCs w:val="21"/>
          <w:lang w:eastAsia="en-IN"/>
        </w:rPr>
        <w:t>. There is a strong seasonal pattern, the ACF plot usually reveals definitive repeated spikes at the multiples of the seasonal window.</w:t>
      </w:r>
    </w:p>
    <w:p w14:paraId="0B2E5E6C" w14:textId="77777777" w:rsidR="00CE47A9" w:rsidRPr="00CE47A9" w:rsidRDefault="00CE47A9" w:rsidP="00CE47A9">
      <w:pPr>
        <w:spacing w:after="0" w:line="306" w:lineRule="atLeast"/>
        <w:jc w:val="right"/>
        <w:rPr>
          <w:rFonts w:ascii="Consolas" w:eastAsia="Times New Roman" w:hAnsi="Consolas" w:cs="Times New Roman"/>
          <w:sz w:val="18"/>
          <w:szCs w:val="18"/>
          <w:lang w:eastAsia="en-IN"/>
        </w:rPr>
      </w:pPr>
      <w:r w:rsidRPr="00CE47A9">
        <w:rPr>
          <w:rFonts w:ascii="Consolas" w:eastAsia="Times New Roman" w:hAnsi="Consolas" w:cs="Times New Roman"/>
          <w:sz w:val="18"/>
          <w:szCs w:val="18"/>
          <w:lang w:eastAsia="en-IN"/>
        </w:rPr>
        <w:t>In [12]:</w:t>
      </w:r>
    </w:p>
    <w:p w14:paraId="3CBA0E9C" w14:textId="77777777" w:rsidR="00CE47A9" w:rsidRPr="00CE47A9" w:rsidRDefault="00CE47A9" w:rsidP="00CE47A9">
      <w:pPr>
        <w:shd w:val="clear" w:color="auto" w:fill="FFFFFF"/>
        <w:spacing w:after="120" w:line="240" w:lineRule="auto"/>
        <w:outlineLvl w:val="0"/>
        <w:rPr>
          <w:rFonts w:ascii="Arial" w:eastAsia="Times New Roman" w:hAnsi="Arial" w:cs="Arial"/>
          <w:color w:val="000000"/>
          <w:kern w:val="36"/>
          <w:sz w:val="36"/>
          <w:szCs w:val="36"/>
          <w:lang w:eastAsia="en-IN"/>
        </w:rPr>
      </w:pPr>
      <w:r w:rsidRPr="00CE47A9">
        <w:rPr>
          <w:rFonts w:ascii="Arial" w:eastAsia="Times New Roman" w:hAnsi="Arial" w:cs="Arial"/>
          <w:b/>
          <w:bCs/>
          <w:color w:val="000000"/>
          <w:kern w:val="36"/>
          <w:sz w:val="36"/>
          <w:szCs w:val="36"/>
          <w:lang w:eastAsia="en-IN"/>
        </w:rPr>
        <w:t>16. Autocorrelation and Partial Autocorrelation Functions</w:t>
      </w:r>
      <w:r w:rsidRPr="00CE47A9">
        <w:rPr>
          <w:rFonts w:ascii="Arial" w:eastAsia="Times New Roman" w:hAnsi="Arial" w:cs="Arial"/>
          <w:color w:val="000000"/>
          <w:kern w:val="36"/>
          <w:sz w:val="36"/>
          <w:szCs w:val="36"/>
          <w:lang w:eastAsia="en-IN"/>
        </w:rPr>
        <w:t> </w:t>
      </w:r>
      <w:hyperlink r:id="rId38" w:anchor="16.-Autocorrelation-and-Partial-Autocorrelation-Functions-" w:tgtFrame="_self" w:history="1">
        <w:r w:rsidRPr="00CE47A9">
          <w:rPr>
            <w:rFonts w:ascii="Arial" w:eastAsia="Times New Roman" w:hAnsi="Arial" w:cs="Arial"/>
            <w:color w:val="008ABC"/>
            <w:kern w:val="36"/>
            <w:sz w:val="36"/>
            <w:szCs w:val="36"/>
            <w:u w:val="single"/>
            <w:lang w:eastAsia="en-IN"/>
          </w:rPr>
          <w:t>¶</w:t>
        </w:r>
      </w:hyperlink>
    </w:p>
    <w:p w14:paraId="48CF5741" w14:textId="77777777" w:rsidR="00CE47A9" w:rsidRPr="00CE47A9" w:rsidRDefault="00CE47A9" w:rsidP="00CE47A9">
      <w:pPr>
        <w:shd w:val="clear" w:color="auto" w:fill="FFFFFF"/>
        <w:spacing w:after="240" w:line="240" w:lineRule="auto"/>
        <w:rPr>
          <w:rFonts w:ascii="Arial" w:eastAsia="Times New Roman" w:hAnsi="Arial" w:cs="Arial"/>
          <w:sz w:val="21"/>
          <w:szCs w:val="21"/>
          <w:lang w:eastAsia="en-IN"/>
        </w:rPr>
      </w:pPr>
      <w:hyperlink r:id="rId39" w:anchor="0.1" w:tgtFrame="_self" w:history="1">
        <w:r w:rsidRPr="00CE47A9">
          <w:rPr>
            <w:rFonts w:ascii="Arial" w:eastAsia="Times New Roman" w:hAnsi="Arial" w:cs="Arial"/>
            <w:color w:val="008ABC"/>
            <w:sz w:val="21"/>
            <w:szCs w:val="21"/>
            <w:u w:val="single"/>
            <w:lang w:eastAsia="en-IN"/>
          </w:rPr>
          <w:t>Table of Contents</w:t>
        </w:r>
      </w:hyperlink>
    </w:p>
    <w:p w14:paraId="5553379F" w14:textId="77777777" w:rsidR="00CE47A9" w:rsidRPr="00CE47A9" w:rsidRDefault="00CE47A9" w:rsidP="00CE47A9">
      <w:pPr>
        <w:numPr>
          <w:ilvl w:val="0"/>
          <w:numId w:val="78"/>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b/>
          <w:bCs/>
          <w:sz w:val="21"/>
          <w:szCs w:val="21"/>
          <w:lang w:eastAsia="en-IN"/>
        </w:rPr>
        <w:t>Autocorrelation</w:t>
      </w:r>
      <w:r w:rsidRPr="00CE47A9">
        <w:rPr>
          <w:rFonts w:ascii="Arial" w:eastAsia="Times New Roman" w:hAnsi="Arial" w:cs="Arial"/>
          <w:sz w:val="21"/>
          <w:szCs w:val="21"/>
          <w:lang w:eastAsia="en-IN"/>
        </w:rPr>
        <w:t> is simply the correlation of a series with its own lags. If a series is significantly autocorrelated, that means, the previous values of the series (lags) may be helpful in predicting the current value.</w:t>
      </w:r>
    </w:p>
    <w:p w14:paraId="7489B4E3" w14:textId="77777777" w:rsidR="00CE47A9" w:rsidRPr="00CE47A9" w:rsidRDefault="00CE47A9" w:rsidP="00CE47A9">
      <w:pPr>
        <w:numPr>
          <w:ilvl w:val="0"/>
          <w:numId w:val="79"/>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b/>
          <w:bCs/>
          <w:sz w:val="21"/>
          <w:szCs w:val="21"/>
          <w:lang w:eastAsia="en-IN"/>
        </w:rPr>
        <w:t>Partial Autocorrelation</w:t>
      </w:r>
      <w:r w:rsidRPr="00CE47A9">
        <w:rPr>
          <w:rFonts w:ascii="Arial" w:eastAsia="Times New Roman" w:hAnsi="Arial" w:cs="Arial"/>
          <w:sz w:val="21"/>
          <w:szCs w:val="21"/>
          <w:lang w:eastAsia="en-IN"/>
        </w:rPr>
        <w:t> also conveys similar information but it conveys the pure correlation of a series and its lag, excluding the correlation contributions from the intermediate lags.</w:t>
      </w:r>
    </w:p>
    <w:p w14:paraId="61ED5868" w14:textId="77777777" w:rsidR="00CE47A9" w:rsidRPr="00CE47A9" w:rsidRDefault="00CE47A9" w:rsidP="00CE47A9">
      <w:pPr>
        <w:spacing w:after="0" w:line="306" w:lineRule="atLeast"/>
        <w:jc w:val="right"/>
        <w:rPr>
          <w:rFonts w:ascii="Consolas" w:eastAsia="Times New Roman" w:hAnsi="Consolas" w:cs="Times New Roman"/>
          <w:sz w:val="18"/>
          <w:szCs w:val="18"/>
          <w:lang w:eastAsia="en-IN"/>
        </w:rPr>
      </w:pPr>
      <w:r w:rsidRPr="00CE47A9">
        <w:rPr>
          <w:rFonts w:ascii="Consolas" w:eastAsia="Times New Roman" w:hAnsi="Consolas" w:cs="Times New Roman"/>
          <w:sz w:val="18"/>
          <w:szCs w:val="18"/>
          <w:lang w:eastAsia="en-IN"/>
        </w:rPr>
        <w:t>In [13]:</w:t>
      </w:r>
    </w:p>
    <w:p w14:paraId="2956AC13" w14:textId="77777777" w:rsidR="00CE47A9" w:rsidRDefault="00CE47A9" w:rsidP="00CE47A9">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statsmodels.tsa.stattools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0" w:name="kln-112"/>
      <w:bookmarkEnd w:id="0"/>
      <w:proofErr w:type="spellStart"/>
      <w:r>
        <w:rPr>
          <w:rStyle w:val="n"/>
          <w:rFonts w:ascii="Consolas" w:eastAsiaTheme="majorEastAsia" w:hAnsi="Consolas"/>
        </w:rPr>
        <w:t>acf</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pacf</w:t>
      </w:r>
      <w:proofErr w:type="spellEnd"/>
    </w:p>
    <w:p w14:paraId="7D141856" w14:textId="77777777" w:rsidR="00CE47A9" w:rsidRDefault="00CE47A9" w:rsidP="00CE47A9">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statsmodels.graphics</w:t>
      </w:r>
      <w:proofErr w:type="gramEnd"/>
      <w:r>
        <w:rPr>
          <w:rStyle w:val="nn"/>
          <w:rFonts w:ascii="Consolas" w:hAnsi="Consolas"/>
        </w:rPr>
        <w:t>.tsaplots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 w:name="kln-113"/>
      <w:bookmarkEnd w:id="1"/>
      <w:proofErr w:type="spellStart"/>
      <w:r>
        <w:rPr>
          <w:rStyle w:val="n"/>
          <w:rFonts w:ascii="Consolas" w:eastAsiaTheme="majorEastAsia" w:hAnsi="Consolas"/>
        </w:rPr>
        <w:t>plot_acf</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plot_pacf</w:t>
      </w:r>
      <w:proofErr w:type="spellEnd"/>
    </w:p>
    <w:p w14:paraId="06F6875E" w14:textId="77777777" w:rsidR="00CE47A9" w:rsidRDefault="00CE47A9" w:rsidP="00CE47A9">
      <w:pPr>
        <w:pStyle w:val="HTMLPreformatted"/>
        <w:wordWrap w:val="0"/>
        <w:rPr>
          <w:rFonts w:ascii="Consolas" w:hAnsi="Consolas"/>
        </w:rPr>
      </w:pPr>
    </w:p>
    <w:p w14:paraId="3AB3D8D2" w14:textId="77777777" w:rsidR="00CE47A9" w:rsidRDefault="00CE47A9" w:rsidP="00CE47A9">
      <w:pPr>
        <w:pStyle w:val="HTMLPreformatted"/>
        <w:wordWrap w:val="0"/>
        <w:rPr>
          <w:rFonts w:ascii="Consolas" w:hAnsi="Consolas"/>
        </w:rPr>
      </w:pPr>
      <w:r>
        <w:rPr>
          <w:rStyle w:val="c1"/>
          <w:rFonts w:ascii="Consolas" w:hAnsi="Consolas"/>
          <w:i/>
          <w:iCs/>
        </w:rPr>
        <w:t># Draw Plot</w:t>
      </w:r>
    </w:p>
    <w:p w14:paraId="2091C88F" w14:textId="77777777" w:rsidR="00CE47A9" w:rsidRDefault="00CE47A9" w:rsidP="00CE47A9">
      <w:pPr>
        <w:pStyle w:val="HTMLPreformatted"/>
        <w:wordWrap w:val="0"/>
        <w:rPr>
          <w:rFonts w:ascii="Consolas" w:hAnsi="Consolas"/>
        </w:rPr>
      </w:pPr>
      <w:bookmarkStart w:id="2" w:name="kln-116"/>
      <w:bookmarkEnd w:id="2"/>
      <w:r>
        <w:rPr>
          <w:rStyle w:val="n"/>
          <w:rFonts w:ascii="Consolas" w:eastAsiaTheme="majorEastAsia" w:hAnsi="Consolas"/>
        </w:rPr>
        <w:t>fig</w:t>
      </w:r>
      <w:r>
        <w:rPr>
          <w:rStyle w:val="p"/>
          <w:rFonts w:ascii="Consolas" w:hAnsi="Consolas"/>
        </w:rPr>
        <w:t>,</w:t>
      </w:r>
      <w:r>
        <w:rPr>
          <w:rFonts w:ascii="Consolas" w:hAnsi="Consolas"/>
        </w:rPr>
        <w:t xml:space="preserve"> </w:t>
      </w:r>
      <w:r>
        <w:rPr>
          <w:rStyle w:val="n"/>
          <w:rFonts w:ascii="Consolas" w:eastAsiaTheme="majorEastAsia" w:hAnsi="Consolas"/>
        </w:rPr>
        <w:t>axes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plt</w:t>
      </w:r>
      <w:r>
        <w:rPr>
          <w:rStyle w:val="o"/>
          <w:rFonts w:ascii="Consolas" w:hAnsi="Consolas"/>
          <w:color w:val="055BE0"/>
        </w:rPr>
        <w:t>.</w:t>
      </w:r>
      <w:r>
        <w:rPr>
          <w:rStyle w:val="n"/>
          <w:rFonts w:ascii="Consolas" w:eastAsiaTheme="majorEastAsia" w:hAnsi="Consolas"/>
        </w:rPr>
        <w:t>subplots</w:t>
      </w:r>
      <w:proofErr w:type="spellEnd"/>
      <w:proofErr w:type="gramEnd"/>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2</w:t>
      </w:r>
      <w:r>
        <w:rPr>
          <w:rStyle w:val="p"/>
          <w:rFonts w:ascii="Consolas" w:hAnsi="Consolas"/>
        </w:rPr>
        <w:t>,</w:t>
      </w:r>
      <w:r>
        <w:rPr>
          <w:rStyle w:val="n"/>
          <w:rFonts w:ascii="Consolas" w:eastAsiaTheme="majorEastAsia" w:hAnsi="Consolas"/>
        </w:rPr>
        <w:t>figsize</w:t>
      </w:r>
      <w:r>
        <w:rPr>
          <w:rStyle w:val="o"/>
          <w:rFonts w:ascii="Consolas" w:hAnsi="Consolas"/>
          <w:color w:val="055BE0"/>
        </w:rPr>
        <w:t>=</w:t>
      </w:r>
      <w:r>
        <w:rPr>
          <w:rStyle w:val="p"/>
          <w:rFonts w:ascii="Consolas" w:hAnsi="Consolas"/>
        </w:rPr>
        <w:t>(</w:t>
      </w:r>
      <w:r>
        <w:rPr>
          <w:rStyle w:val="mi"/>
          <w:rFonts w:ascii="Consolas" w:hAnsi="Consolas"/>
          <w:color w:val="666666"/>
        </w:rPr>
        <w:t>16</w:t>
      </w:r>
      <w:r>
        <w:rPr>
          <w:rStyle w:val="p"/>
          <w:rFonts w:ascii="Consolas" w:hAnsi="Consolas"/>
        </w:rPr>
        <w:t>,</w:t>
      </w:r>
      <w:r>
        <w:rPr>
          <w:rStyle w:val="mi"/>
          <w:rFonts w:ascii="Consolas" w:hAnsi="Consolas"/>
          <w:color w:val="666666"/>
        </w:rPr>
        <w:t>3</w:t>
      </w:r>
      <w:r>
        <w:rPr>
          <w:rStyle w:val="p"/>
          <w:rFonts w:ascii="Consolas" w:hAnsi="Consolas"/>
        </w:rPr>
        <w:t>),</w:t>
      </w:r>
      <w:r>
        <w:rPr>
          <w:rFonts w:ascii="Consolas" w:hAnsi="Consolas"/>
        </w:rPr>
        <w:t xml:space="preserve"> </w:t>
      </w:r>
      <w:r>
        <w:rPr>
          <w:rStyle w:val="n"/>
          <w:rFonts w:ascii="Consolas" w:eastAsiaTheme="majorEastAsia" w:hAnsi="Consolas"/>
        </w:rPr>
        <w:t>dpi</w:t>
      </w:r>
      <w:r>
        <w:rPr>
          <w:rStyle w:val="o"/>
          <w:rFonts w:ascii="Consolas" w:hAnsi="Consolas"/>
          <w:color w:val="055BE0"/>
        </w:rPr>
        <w:t>=</w:t>
      </w:r>
      <w:r>
        <w:rPr>
          <w:rFonts w:ascii="Consolas" w:hAnsi="Consolas"/>
        </w:rPr>
        <w:t xml:space="preserve"> </w:t>
      </w:r>
      <w:r>
        <w:rPr>
          <w:rStyle w:val="mi"/>
          <w:rFonts w:ascii="Consolas" w:hAnsi="Consolas"/>
          <w:color w:val="666666"/>
        </w:rPr>
        <w:t>100</w:t>
      </w:r>
      <w:r>
        <w:rPr>
          <w:rStyle w:val="p"/>
          <w:rFonts w:ascii="Consolas" w:hAnsi="Consolas"/>
        </w:rPr>
        <w:t>)</w:t>
      </w:r>
    </w:p>
    <w:p w14:paraId="13C7C861" w14:textId="77777777" w:rsidR="00CE47A9" w:rsidRDefault="00CE47A9" w:rsidP="00CE47A9">
      <w:pPr>
        <w:pStyle w:val="HTMLPreformatted"/>
        <w:wordWrap w:val="0"/>
        <w:rPr>
          <w:rFonts w:ascii="Consolas" w:hAnsi="Consolas"/>
        </w:rPr>
      </w:pPr>
      <w:bookmarkStart w:id="3" w:name="kln-117"/>
      <w:bookmarkEnd w:id="3"/>
      <w:proofErr w:type="spellStart"/>
      <w:r>
        <w:rPr>
          <w:rStyle w:val="n"/>
          <w:rFonts w:ascii="Consolas" w:eastAsiaTheme="majorEastAsia" w:hAnsi="Consolas"/>
        </w:rPr>
        <w:t>plot_</w:t>
      </w:r>
      <w:proofErr w:type="gramStart"/>
      <w:r>
        <w:rPr>
          <w:rStyle w:val="n"/>
          <w:rFonts w:ascii="Consolas" w:eastAsiaTheme="majorEastAsia" w:hAnsi="Consolas"/>
        </w:rPr>
        <w:t>acf</w:t>
      </w:r>
      <w:proofErr w:type="spellEnd"/>
      <w:r>
        <w:rPr>
          <w:rStyle w:val="p"/>
          <w:rFonts w:ascii="Consolas" w:hAnsi="Consolas"/>
        </w:rPr>
        <w:t>(</w:t>
      </w:r>
      <w:proofErr w:type="spellStart"/>
      <w:proofErr w:type="gramEnd"/>
      <w:r>
        <w:rPr>
          <w:rStyle w:val="n"/>
          <w:rFonts w:ascii="Consolas" w:eastAsiaTheme="majorEastAsia" w:hAnsi="Consolas"/>
        </w:rPr>
        <w:t>df</w:t>
      </w:r>
      <w:proofErr w:type="spellEnd"/>
      <w:r>
        <w:rPr>
          <w:rStyle w:val="p"/>
          <w:rFonts w:ascii="Consolas" w:hAnsi="Consolas"/>
        </w:rPr>
        <w:t>[</w:t>
      </w:r>
      <w:r>
        <w:rPr>
          <w:rStyle w:val="s1"/>
          <w:rFonts w:ascii="Consolas" w:hAnsi="Consolas"/>
          <w:color w:val="BB2323"/>
        </w:rPr>
        <w:t>'Number of Passengers'</w:t>
      </w:r>
      <w:r>
        <w:rPr>
          <w:rStyle w:val="p"/>
          <w:rFonts w:ascii="Consolas" w:hAnsi="Consolas"/>
        </w:rPr>
        <w:t>]</w:t>
      </w:r>
      <w:r>
        <w:rPr>
          <w:rStyle w:val="o"/>
          <w:rFonts w:ascii="Consolas" w:hAnsi="Consolas"/>
          <w:color w:val="055BE0"/>
        </w:rPr>
        <w:t>.</w:t>
      </w:r>
      <w:proofErr w:type="spellStart"/>
      <w:r>
        <w:rPr>
          <w:rStyle w:val="n"/>
          <w:rFonts w:ascii="Consolas" w:eastAsiaTheme="majorEastAsia" w:hAnsi="Consolas"/>
        </w:rPr>
        <w:t>tolist</w:t>
      </w:r>
      <w:proofErr w:type="spellEnd"/>
      <w:r>
        <w:rPr>
          <w:rStyle w:val="p"/>
          <w:rFonts w:ascii="Consolas" w:hAnsi="Consolas"/>
        </w:rPr>
        <w:t>(),</w:t>
      </w:r>
      <w:r>
        <w:rPr>
          <w:rFonts w:ascii="Consolas" w:hAnsi="Consolas"/>
        </w:rPr>
        <w:t xml:space="preserve"> </w:t>
      </w:r>
      <w:r>
        <w:rPr>
          <w:rStyle w:val="n"/>
          <w:rFonts w:ascii="Consolas" w:eastAsiaTheme="majorEastAsia" w:hAnsi="Consolas"/>
        </w:rPr>
        <w:t>lags</w:t>
      </w:r>
      <w:r>
        <w:rPr>
          <w:rStyle w:val="o"/>
          <w:rFonts w:ascii="Consolas" w:hAnsi="Consolas"/>
          <w:color w:val="055BE0"/>
        </w:rPr>
        <w:t>=</w:t>
      </w:r>
      <w:r>
        <w:rPr>
          <w:rStyle w:val="mi"/>
          <w:rFonts w:ascii="Consolas" w:hAnsi="Consolas"/>
          <w:color w:val="666666"/>
        </w:rPr>
        <w:t>50</w:t>
      </w:r>
      <w:r>
        <w:rPr>
          <w:rStyle w:val="p"/>
          <w:rFonts w:ascii="Consolas" w:hAnsi="Consolas"/>
        </w:rPr>
        <w:t>,</w:t>
      </w:r>
      <w:r>
        <w:rPr>
          <w:rFonts w:ascii="Consolas" w:hAnsi="Consolas"/>
        </w:rPr>
        <w:t xml:space="preserve"> </w:t>
      </w:r>
      <w:proofErr w:type="spellStart"/>
      <w:r>
        <w:rPr>
          <w:rStyle w:val="n"/>
          <w:rFonts w:ascii="Consolas" w:eastAsiaTheme="majorEastAsia" w:hAnsi="Consolas"/>
        </w:rPr>
        <w:t>ax</w:t>
      </w:r>
      <w:proofErr w:type="spellEnd"/>
      <w:r>
        <w:rPr>
          <w:rStyle w:val="o"/>
          <w:rFonts w:ascii="Consolas" w:hAnsi="Consolas"/>
          <w:color w:val="055BE0"/>
        </w:rPr>
        <w:t>=</w:t>
      </w:r>
      <w:r>
        <w:rPr>
          <w:rStyle w:val="n"/>
          <w:rFonts w:ascii="Consolas" w:eastAsiaTheme="majorEastAsia" w:hAnsi="Consolas"/>
        </w:rPr>
        <w:t>axes</w:t>
      </w:r>
      <w:r>
        <w:rPr>
          <w:rStyle w:val="p"/>
          <w:rFonts w:ascii="Consolas" w:hAnsi="Consolas"/>
        </w:rPr>
        <w:t>[</w:t>
      </w:r>
      <w:r>
        <w:rPr>
          <w:rStyle w:val="mi"/>
          <w:rFonts w:ascii="Consolas" w:hAnsi="Consolas"/>
          <w:color w:val="666666"/>
        </w:rPr>
        <w:t>0</w:t>
      </w:r>
      <w:r>
        <w:rPr>
          <w:rStyle w:val="p"/>
          <w:rFonts w:ascii="Consolas" w:hAnsi="Consolas"/>
        </w:rPr>
        <w:t>])</w:t>
      </w:r>
    </w:p>
    <w:p w14:paraId="725EEE14" w14:textId="77777777" w:rsidR="00CE47A9" w:rsidRDefault="00CE47A9" w:rsidP="00CE47A9">
      <w:pPr>
        <w:pStyle w:val="HTMLPreformatted"/>
        <w:wordWrap w:val="0"/>
        <w:rPr>
          <w:rFonts w:ascii="Consolas" w:hAnsi="Consolas"/>
        </w:rPr>
      </w:pPr>
      <w:bookmarkStart w:id="4" w:name="kln-118"/>
      <w:bookmarkEnd w:id="4"/>
      <w:proofErr w:type="spellStart"/>
      <w:r>
        <w:rPr>
          <w:rStyle w:val="n"/>
          <w:rFonts w:ascii="Consolas" w:eastAsiaTheme="majorEastAsia" w:hAnsi="Consolas"/>
        </w:rPr>
        <w:t>plot_</w:t>
      </w:r>
      <w:proofErr w:type="gramStart"/>
      <w:r>
        <w:rPr>
          <w:rStyle w:val="n"/>
          <w:rFonts w:ascii="Consolas" w:eastAsiaTheme="majorEastAsia" w:hAnsi="Consolas"/>
        </w:rPr>
        <w:t>pacf</w:t>
      </w:r>
      <w:proofErr w:type="spellEnd"/>
      <w:r>
        <w:rPr>
          <w:rStyle w:val="p"/>
          <w:rFonts w:ascii="Consolas" w:hAnsi="Consolas"/>
        </w:rPr>
        <w:t>(</w:t>
      </w:r>
      <w:proofErr w:type="spellStart"/>
      <w:proofErr w:type="gramEnd"/>
      <w:r>
        <w:rPr>
          <w:rStyle w:val="n"/>
          <w:rFonts w:ascii="Consolas" w:eastAsiaTheme="majorEastAsia" w:hAnsi="Consolas"/>
        </w:rPr>
        <w:t>df</w:t>
      </w:r>
      <w:proofErr w:type="spellEnd"/>
      <w:r>
        <w:rPr>
          <w:rStyle w:val="p"/>
          <w:rFonts w:ascii="Consolas" w:hAnsi="Consolas"/>
        </w:rPr>
        <w:t>[</w:t>
      </w:r>
      <w:r>
        <w:rPr>
          <w:rStyle w:val="s1"/>
          <w:rFonts w:ascii="Consolas" w:hAnsi="Consolas"/>
          <w:color w:val="BB2323"/>
        </w:rPr>
        <w:t>'Number of Passengers'</w:t>
      </w:r>
      <w:r>
        <w:rPr>
          <w:rStyle w:val="p"/>
          <w:rFonts w:ascii="Consolas" w:hAnsi="Consolas"/>
        </w:rPr>
        <w:t>]</w:t>
      </w:r>
      <w:r>
        <w:rPr>
          <w:rStyle w:val="o"/>
          <w:rFonts w:ascii="Consolas" w:hAnsi="Consolas"/>
          <w:color w:val="055BE0"/>
        </w:rPr>
        <w:t>.</w:t>
      </w:r>
      <w:proofErr w:type="spellStart"/>
      <w:r>
        <w:rPr>
          <w:rStyle w:val="n"/>
          <w:rFonts w:ascii="Consolas" w:eastAsiaTheme="majorEastAsia" w:hAnsi="Consolas"/>
        </w:rPr>
        <w:t>tolist</w:t>
      </w:r>
      <w:proofErr w:type="spellEnd"/>
      <w:r>
        <w:rPr>
          <w:rStyle w:val="p"/>
          <w:rFonts w:ascii="Consolas" w:hAnsi="Consolas"/>
        </w:rPr>
        <w:t>(),</w:t>
      </w:r>
      <w:r>
        <w:rPr>
          <w:rFonts w:ascii="Consolas" w:hAnsi="Consolas"/>
        </w:rPr>
        <w:t xml:space="preserve"> </w:t>
      </w:r>
      <w:r>
        <w:rPr>
          <w:rStyle w:val="n"/>
          <w:rFonts w:ascii="Consolas" w:eastAsiaTheme="majorEastAsia" w:hAnsi="Consolas"/>
        </w:rPr>
        <w:t>lags</w:t>
      </w:r>
      <w:r>
        <w:rPr>
          <w:rStyle w:val="o"/>
          <w:rFonts w:ascii="Consolas" w:hAnsi="Consolas"/>
          <w:color w:val="055BE0"/>
        </w:rPr>
        <w:t>=</w:t>
      </w:r>
      <w:r>
        <w:rPr>
          <w:rStyle w:val="mi"/>
          <w:rFonts w:ascii="Consolas" w:hAnsi="Consolas"/>
          <w:color w:val="666666"/>
        </w:rPr>
        <w:t>50</w:t>
      </w:r>
      <w:r>
        <w:rPr>
          <w:rStyle w:val="p"/>
          <w:rFonts w:ascii="Consolas" w:hAnsi="Consolas"/>
        </w:rPr>
        <w:t>,</w:t>
      </w:r>
      <w:r>
        <w:rPr>
          <w:rFonts w:ascii="Consolas" w:hAnsi="Consolas"/>
        </w:rPr>
        <w:t xml:space="preserve"> </w:t>
      </w:r>
      <w:proofErr w:type="spellStart"/>
      <w:r>
        <w:rPr>
          <w:rStyle w:val="n"/>
          <w:rFonts w:ascii="Consolas" w:eastAsiaTheme="majorEastAsia" w:hAnsi="Consolas"/>
        </w:rPr>
        <w:t>ax</w:t>
      </w:r>
      <w:proofErr w:type="spellEnd"/>
      <w:r>
        <w:rPr>
          <w:rStyle w:val="o"/>
          <w:rFonts w:ascii="Consolas" w:hAnsi="Consolas"/>
          <w:color w:val="055BE0"/>
        </w:rPr>
        <w:t>=</w:t>
      </w:r>
      <w:r>
        <w:rPr>
          <w:rStyle w:val="n"/>
          <w:rFonts w:ascii="Consolas" w:eastAsiaTheme="majorEastAsia" w:hAnsi="Consolas"/>
        </w:rPr>
        <w:t>axes</w:t>
      </w:r>
      <w:r>
        <w:rPr>
          <w:rStyle w:val="p"/>
          <w:rFonts w:ascii="Consolas" w:hAnsi="Consolas"/>
        </w:rPr>
        <w:t>[</w:t>
      </w:r>
      <w:r>
        <w:rPr>
          <w:rStyle w:val="mi"/>
          <w:rFonts w:ascii="Consolas" w:hAnsi="Consolas"/>
          <w:color w:val="666666"/>
        </w:rPr>
        <w:t>1</w:t>
      </w:r>
      <w:r>
        <w:rPr>
          <w:rStyle w:val="p"/>
          <w:rFonts w:ascii="Consolas" w:hAnsi="Consolas"/>
        </w:rPr>
        <w:t>])</w:t>
      </w:r>
    </w:p>
    <w:p w14:paraId="5085A07D" w14:textId="77777777" w:rsidR="00CE47A9" w:rsidRDefault="00CE47A9" w:rsidP="00CE47A9">
      <w:pPr>
        <w:shd w:val="clear" w:color="auto" w:fill="FFFFFF"/>
        <w:spacing w:after="120" w:line="240" w:lineRule="auto"/>
        <w:outlineLvl w:val="0"/>
        <w:rPr>
          <w:rFonts w:ascii="Arial" w:eastAsia="Times New Roman" w:hAnsi="Arial" w:cs="Arial"/>
          <w:b/>
          <w:bCs/>
          <w:color w:val="000000"/>
          <w:kern w:val="36"/>
          <w:sz w:val="36"/>
          <w:szCs w:val="36"/>
          <w:lang w:eastAsia="en-IN"/>
        </w:rPr>
      </w:pPr>
    </w:p>
    <w:p w14:paraId="346CCB39" w14:textId="63BC7948" w:rsidR="00CE47A9" w:rsidRPr="00CE47A9" w:rsidRDefault="00CE47A9" w:rsidP="00CE47A9">
      <w:pPr>
        <w:shd w:val="clear" w:color="auto" w:fill="FFFFFF"/>
        <w:spacing w:after="120" w:line="240" w:lineRule="auto"/>
        <w:outlineLvl w:val="0"/>
        <w:rPr>
          <w:rFonts w:ascii="Arial" w:eastAsia="Times New Roman" w:hAnsi="Arial" w:cs="Arial"/>
          <w:color w:val="000000"/>
          <w:kern w:val="36"/>
          <w:sz w:val="36"/>
          <w:szCs w:val="36"/>
          <w:lang w:eastAsia="en-IN"/>
        </w:rPr>
      </w:pPr>
      <w:r w:rsidRPr="00CE47A9">
        <w:rPr>
          <w:rFonts w:ascii="Arial" w:eastAsia="Times New Roman" w:hAnsi="Arial" w:cs="Arial"/>
          <w:b/>
          <w:bCs/>
          <w:color w:val="000000"/>
          <w:kern w:val="36"/>
          <w:sz w:val="36"/>
          <w:szCs w:val="36"/>
          <w:lang w:eastAsia="en-IN"/>
        </w:rPr>
        <w:t>17. Computation of Partial Autocorrelation Function</w:t>
      </w:r>
      <w:r w:rsidRPr="00CE47A9">
        <w:rPr>
          <w:rFonts w:ascii="Arial" w:eastAsia="Times New Roman" w:hAnsi="Arial" w:cs="Arial"/>
          <w:color w:val="000000"/>
          <w:kern w:val="36"/>
          <w:sz w:val="36"/>
          <w:szCs w:val="36"/>
          <w:lang w:eastAsia="en-IN"/>
        </w:rPr>
        <w:t> </w:t>
      </w:r>
      <w:hyperlink r:id="rId40" w:anchor="17.-Computation-of-Partial-Autocorrelation-Function-" w:tgtFrame="_self" w:history="1">
        <w:r w:rsidRPr="00CE47A9">
          <w:rPr>
            <w:rFonts w:ascii="Arial" w:eastAsia="Times New Roman" w:hAnsi="Arial" w:cs="Arial"/>
            <w:color w:val="008ABC"/>
            <w:kern w:val="36"/>
            <w:sz w:val="36"/>
            <w:szCs w:val="36"/>
            <w:u w:val="single"/>
            <w:lang w:eastAsia="en-IN"/>
          </w:rPr>
          <w:t>¶</w:t>
        </w:r>
      </w:hyperlink>
    </w:p>
    <w:p w14:paraId="4CBD1562" w14:textId="77777777" w:rsidR="00CE47A9" w:rsidRPr="00CE47A9" w:rsidRDefault="00CE47A9" w:rsidP="00CE47A9">
      <w:pPr>
        <w:shd w:val="clear" w:color="auto" w:fill="FFFFFF"/>
        <w:spacing w:after="240" w:line="240" w:lineRule="auto"/>
        <w:rPr>
          <w:rFonts w:ascii="Arial" w:eastAsia="Times New Roman" w:hAnsi="Arial" w:cs="Arial"/>
          <w:sz w:val="21"/>
          <w:szCs w:val="21"/>
          <w:lang w:eastAsia="en-IN"/>
        </w:rPr>
      </w:pPr>
      <w:hyperlink r:id="rId41" w:anchor="0.1" w:tgtFrame="_self" w:history="1">
        <w:r w:rsidRPr="00CE47A9">
          <w:rPr>
            <w:rFonts w:ascii="Arial" w:eastAsia="Times New Roman" w:hAnsi="Arial" w:cs="Arial"/>
            <w:color w:val="008ABC"/>
            <w:sz w:val="21"/>
            <w:szCs w:val="21"/>
            <w:u w:val="single"/>
            <w:lang w:eastAsia="en-IN"/>
          </w:rPr>
          <w:t>Table of Contents</w:t>
        </w:r>
      </w:hyperlink>
    </w:p>
    <w:p w14:paraId="0CEA3BFA" w14:textId="77777777" w:rsidR="00CE47A9" w:rsidRPr="00CE47A9" w:rsidRDefault="00CE47A9" w:rsidP="00CE47A9">
      <w:pPr>
        <w:numPr>
          <w:ilvl w:val="0"/>
          <w:numId w:val="80"/>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The partial autocorrelation function of lag (k) of a series is the coefficient of that lag in the autoregression equation of Y. The autoregressive equation of Y is nothing but the linear regression of Y with its own lags as predictors.</w:t>
      </w:r>
    </w:p>
    <w:p w14:paraId="110BA477" w14:textId="77777777" w:rsidR="00CE47A9" w:rsidRPr="00CE47A9" w:rsidRDefault="00CE47A9" w:rsidP="00CE47A9">
      <w:pPr>
        <w:numPr>
          <w:ilvl w:val="0"/>
          <w:numId w:val="81"/>
        </w:numPr>
        <w:shd w:val="clear" w:color="auto" w:fill="FFFFFF"/>
        <w:spacing w:beforeAutospacing="1" w:after="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For example, if </w:t>
      </w:r>
      <w:proofErr w:type="spellStart"/>
      <w:r w:rsidRPr="00CE47A9">
        <w:rPr>
          <w:rFonts w:ascii="Arial" w:eastAsia="Times New Roman" w:hAnsi="Arial" w:cs="Arial"/>
          <w:b/>
          <w:bCs/>
          <w:sz w:val="21"/>
          <w:szCs w:val="21"/>
          <w:lang w:eastAsia="en-IN"/>
        </w:rPr>
        <w:t>Y_t</w:t>
      </w:r>
      <w:proofErr w:type="spellEnd"/>
      <w:r w:rsidRPr="00CE47A9">
        <w:rPr>
          <w:rFonts w:ascii="Arial" w:eastAsia="Times New Roman" w:hAnsi="Arial" w:cs="Arial"/>
          <w:sz w:val="21"/>
          <w:szCs w:val="21"/>
          <w:lang w:eastAsia="en-IN"/>
        </w:rPr>
        <w:t> is the current series and </w:t>
      </w:r>
      <w:r w:rsidRPr="00CE47A9">
        <w:rPr>
          <w:rFonts w:ascii="Arial" w:eastAsia="Times New Roman" w:hAnsi="Arial" w:cs="Arial"/>
          <w:b/>
          <w:bCs/>
          <w:sz w:val="21"/>
          <w:szCs w:val="21"/>
          <w:lang w:eastAsia="en-IN"/>
        </w:rPr>
        <w:t>Y_t-1</w:t>
      </w:r>
      <w:r w:rsidRPr="00CE47A9">
        <w:rPr>
          <w:rFonts w:ascii="Arial" w:eastAsia="Times New Roman" w:hAnsi="Arial" w:cs="Arial"/>
          <w:sz w:val="21"/>
          <w:szCs w:val="21"/>
          <w:lang w:eastAsia="en-IN"/>
        </w:rPr>
        <w:t> is the lag 1 of Y, then the partial autocorrelation of </w:t>
      </w:r>
      <w:r w:rsidRPr="00CE47A9">
        <w:rPr>
          <w:rFonts w:ascii="Arial" w:eastAsia="Times New Roman" w:hAnsi="Arial" w:cs="Arial"/>
          <w:b/>
          <w:bCs/>
          <w:sz w:val="21"/>
          <w:szCs w:val="21"/>
          <w:lang w:eastAsia="en-IN"/>
        </w:rPr>
        <w:t>lag 3 (Y_t-3)</w:t>
      </w:r>
      <w:r w:rsidRPr="00CE47A9">
        <w:rPr>
          <w:rFonts w:ascii="Arial" w:eastAsia="Times New Roman" w:hAnsi="Arial" w:cs="Arial"/>
          <w:sz w:val="21"/>
          <w:szCs w:val="21"/>
          <w:lang w:eastAsia="en-IN"/>
        </w:rPr>
        <w:t> is the coefficient </w:t>
      </w:r>
      <w:r w:rsidRPr="00CE47A9">
        <w:rPr>
          <w:rFonts w:ascii="MathJax_Math-italic" w:eastAsia="Times New Roman" w:hAnsi="MathJax_Math-italic" w:cs="Arial"/>
          <w:sz w:val="26"/>
          <w:szCs w:val="26"/>
          <w:bdr w:val="none" w:sz="0" w:space="0" w:color="auto" w:frame="1"/>
          <w:lang w:eastAsia="en-IN"/>
        </w:rPr>
        <w:t>α</w:t>
      </w:r>
      <w:r w:rsidRPr="00CE47A9">
        <w:rPr>
          <w:rFonts w:ascii="MathJax_Main" w:eastAsia="Times New Roman" w:hAnsi="MathJax_Main" w:cs="Arial"/>
          <w:sz w:val="19"/>
          <w:szCs w:val="19"/>
          <w:bdr w:val="none" w:sz="0" w:space="0" w:color="auto" w:frame="1"/>
          <w:lang w:eastAsia="en-IN"/>
        </w:rPr>
        <w:t>3</w:t>
      </w:r>
      <w:r w:rsidRPr="00CE47A9">
        <w:rPr>
          <w:rFonts w:ascii="Arial" w:eastAsia="Times New Roman" w:hAnsi="Arial" w:cs="Arial"/>
          <w:sz w:val="21"/>
          <w:szCs w:val="21"/>
          <w:bdr w:val="none" w:sz="0" w:space="0" w:color="auto" w:frame="1"/>
          <w:lang w:eastAsia="en-IN"/>
        </w:rPr>
        <w:t>α3</w:t>
      </w:r>
      <w:r w:rsidRPr="00CE47A9">
        <w:rPr>
          <w:rFonts w:ascii="Arial" w:eastAsia="Times New Roman" w:hAnsi="Arial" w:cs="Arial"/>
          <w:sz w:val="21"/>
          <w:szCs w:val="21"/>
          <w:lang w:eastAsia="en-IN"/>
        </w:rPr>
        <w:t> of Y_t-3 in the following equation:</w:t>
      </w:r>
    </w:p>
    <w:p w14:paraId="1B3CBA24" w14:textId="77777777" w:rsidR="00CE47A9" w:rsidRPr="00CE47A9" w:rsidRDefault="00CE47A9" w:rsidP="00CE47A9">
      <w:pPr>
        <w:shd w:val="clear" w:color="auto" w:fill="FFFFFF"/>
        <w:spacing w:after="120" w:line="240" w:lineRule="auto"/>
        <w:outlineLvl w:val="0"/>
        <w:rPr>
          <w:rFonts w:ascii="Arial" w:eastAsia="Times New Roman" w:hAnsi="Arial" w:cs="Arial"/>
          <w:color w:val="000000"/>
          <w:kern w:val="36"/>
          <w:sz w:val="36"/>
          <w:szCs w:val="36"/>
          <w:lang w:eastAsia="en-IN"/>
        </w:rPr>
      </w:pPr>
      <w:r w:rsidRPr="00CE47A9">
        <w:rPr>
          <w:rFonts w:ascii="Arial" w:eastAsia="Times New Roman" w:hAnsi="Arial" w:cs="Arial"/>
          <w:b/>
          <w:bCs/>
          <w:color w:val="000000"/>
          <w:kern w:val="36"/>
          <w:sz w:val="36"/>
          <w:szCs w:val="36"/>
          <w:lang w:eastAsia="en-IN"/>
        </w:rPr>
        <w:t>20. Smoothening a Time Series</w:t>
      </w:r>
      <w:r w:rsidRPr="00CE47A9">
        <w:rPr>
          <w:rFonts w:ascii="Arial" w:eastAsia="Times New Roman" w:hAnsi="Arial" w:cs="Arial"/>
          <w:color w:val="000000"/>
          <w:kern w:val="36"/>
          <w:sz w:val="36"/>
          <w:szCs w:val="36"/>
          <w:lang w:eastAsia="en-IN"/>
        </w:rPr>
        <w:t> </w:t>
      </w:r>
      <w:hyperlink r:id="rId42" w:anchor="20.-Smoothening-a-Time-Series-" w:tgtFrame="_self" w:history="1">
        <w:r w:rsidRPr="00CE47A9">
          <w:rPr>
            <w:rFonts w:ascii="Arial" w:eastAsia="Times New Roman" w:hAnsi="Arial" w:cs="Arial"/>
            <w:color w:val="008ABC"/>
            <w:kern w:val="36"/>
            <w:sz w:val="36"/>
            <w:szCs w:val="36"/>
            <w:u w:val="single"/>
            <w:lang w:eastAsia="en-IN"/>
          </w:rPr>
          <w:t>¶</w:t>
        </w:r>
      </w:hyperlink>
    </w:p>
    <w:p w14:paraId="03BDA876" w14:textId="77777777" w:rsidR="00CE47A9" w:rsidRPr="00CE47A9" w:rsidRDefault="00CE47A9" w:rsidP="00CE47A9">
      <w:pPr>
        <w:shd w:val="clear" w:color="auto" w:fill="FFFFFF"/>
        <w:spacing w:after="240" w:line="240" w:lineRule="auto"/>
        <w:rPr>
          <w:rFonts w:ascii="Arial" w:eastAsia="Times New Roman" w:hAnsi="Arial" w:cs="Arial"/>
          <w:sz w:val="21"/>
          <w:szCs w:val="21"/>
          <w:lang w:eastAsia="en-IN"/>
        </w:rPr>
      </w:pPr>
      <w:hyperlink r:id="rId43" w:anchor="0.1" w:tgtFrame="_self" w:history="1">
        <w:r w:rsidRPr="00CE47A9">
          <w:rPr>
            <w:rFonts w:ascii="Arial" w:eastAsia="Times New Roman" w:hAnsi="Arial" w:cs="Arial"/>
            <w:color w:val="008ABC"/>
            <w:sz w:val="21"/>
            <w:szCs w:val="21"/>
            <w:u w:val="single"/>
            <w:lang w:eastAsia="en-IN"/>
          </w:rPr>
          <w:t>Table of Contents</w:t>
        </w:r>
      </w:hyperlink>
    </w:p>
    <w:p w14:paraId="1DF45EE2" w14:textId="77777777" w:rsidR="00CE47A9" w:rsidRPr="00CE47A9" w:rsidRDefault="00CE47A9" w:rsidP="00CE47A9">
      <w:pPr>
        <w:shd w:val="clear" w:color="auto" w:fill="FFFFFF"/>
        <w:spacing w:after="24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Smoothening of a time series may be useful in the following circumstances:</w:t>
      </w:r>
    </w:p>
    <w:p w14:paraId="42E8B76D" w14:textId="77777777" w:rsidR="00CE47A9" w:rsidRPr="00CE47A9" w:rsidRDefault="00CE47A9" w:rsidP="00CE47A9">
      <w:pPr>
        <w:numPr>
          <w:ilvl w:val="0"/>
          <w:numId w:val="82"/>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Reducing the effect of noise in a signal get a fair approximation of the noise-filtered series.</w:t>
      </w:r>
    </w:p>
    <w:p w14:paraId="74D1BAB1" w14:textId="77777777" w:rsidR="00CE47A9" w:rsidRPr="00CE47A9" w:rsidRDefault="00CE47A9" w:rsidP="00CE47A9">
      <w:pPr>
        <w:numPr>
          <w:ilvl w:val="0"/>
          <w:numId w:val="82"/>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The smoothed version of series can be used as a feature to explain the original series itself.</w:t>
      </w:r>
    </w:p>
    <w:p w14:paraId="2CF4204C" w14:textId="77777777" w:rsidR="00CE47A9" w:rsidRPr="00CE47A9" w:rsidRDefault="00CE47A9" w:rsidP="00CE47A9">
      <w:pPr>
        <w:numPr>
          <w:ilvl w:val="0"/>
          <w:numId w:val="82"/>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Visualize the underlying trend better.</w:t>
      </w:r>
    </w:p>
    <w:p w14:paraId="2C87D129" w14:textId="77777777" w:rsidR="00CE47A9" w:rsidRPr="00CE47A9" w:rsidRDefault="00CE47A9" w:rsidP="00CE47A9">
      <w:pPr>
        <w:shd w:val="clear" w:color="auto" w:fill="FFFFFF"/>
        <w:spacing w:after="24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We can smoothen a time series using the following methods:</w:t>
      </w:r>
    </w:p>
    <w:p w14:paraId="716FEBA8" w14:textId="77777777" w:rsidR="00CE47A9" w:rsidRPr="00CE47A9" w:rsidRDefault="00CE47A9" w:rsidP="00CE47A9">
      <w:pPr>
        <w:numPr>
          <w:ilvl w:val="0"/>
          <w:numId w:val="83"/>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Take a moving average</w:t>
      </w:r>
    </w:p>
    <w:p w14:paraId="6DB07D18" w14:textId="77777777" w:rsidR="00CE47A9" w:rsidRPr="00CE47A9" w:rsidRDefault="00CE47A9" w:rsidP="00CE47A9">
      <w:pPr>
        <w:numPr>
          <w:ilvl w:val="0"/>
          <w:numId w:val="83"/>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lastRenderedPageBreak/>
        <w:t>Do a LOESS smoothing (Localized Regression)</w:t>
      </w:r>
    </w:p>
    <w:p w14:paraId="26BC05AB" w14:textId="77777777" w:rsidR="00CE47A9" w:rsidRPr="00CE47A9" w:rsidRDefault="00CE47A9" w:rsidP="00CE47A9">
      <w:pPr>
        <w:numPr>
          <w:ilvl w:val="0"/>
          <w:numId w:val="83"/>
        </w:numPr>
        <w:shd w:val="clear" w:color="auto" w:fill="FFFFFF"/>
        <w:spacing w:before="100" w:beforeAutospacing="1" w:after="60" w:line="240" w:lineRule="auto"/>
        <w:rPr>
          <w:rFonts w:ascii="Arial" w:eastAsia="Times New Roman" w:hAnsi="Arial" w:cs="Arial"/>
          <w:sz w:val="21"/>
          <w:szCs w:val="21"/>
          <w:lang w:eastAsia="en-IN"/>
        </w:rPr>
      </w:pPr>
      <w:r w:rsidRPr="00CE47A9">
        <w:rPr>
          <w:rFonts w:ascii="Arial" w:eastAsia="Times New Roman" w:hAnsi="Arial" w:cs="Arial"/>
          <w:sz w:val="21"/>
          <w:szCs w:val="21"/>
          <w:lang w:eastAsia="en-IN"/>
        </w:rPr>
        <w:t>Do a LOWESS smoothing (Locally Weighted Regression)</w:t>
      </w:r>
    </w:p>
    <w:p w14:paraId="06B11704" w14:textId="5A6F810F" w:rsidR="00CE47A9" w:rsidRPr="00CE47A9" w:rsidRDefault="00CE47A9" w:rsidP="00CE47A9">
      <w:pPr>
        <w:shd w:val="clear" w:color="auto" w:fill="FFFFFF"/>
        <w:spacing w:after="180" w:line="240" w:lineRule="auto"/>
        <w:rPr>
          <w:rFonts w:ascii="Arial" w:eastAsia="Times New Roman" w:hAnsi="Arial" w:cs="Arial"/>
          <w:sz w:val="21"/>
          <w:szCs w:val="21"/>
          <w:lang w:eastAsia="en-IN"/>
        </w:rPr>
      </w:pPr>
      <w:r w:rsidRPr="00CE47A9">
        <w:rPr>
          <w:rFonts w:ascii="Arial" w:eastAsia="Times New Roman" w:hAnsi="Arial" w:cs="Arial"/>
          <w:noProof/>
          <w:sz w:val="21"/>
          <w:szCs w:val="21"/>
          <w:lang w:eastAsia="en-IN"/>
        </w:rPr>
        <mc:AlternateContent>
          <mc:Choice Requires="wps">
            <w:drawing>
              <wp:inline distT="0" distB="0" distL="0" distR="0" wp14:anchorId="0C3A521D" wp14:editId="1413E61C">
                <wp:extent cx="304800" cy="304800"/>
                <wp:effectExtent l="0" t="0" r="0" b="0"/>
                <wp:docPr id="5" name="Rectangle 5" descr="Partial Autocorrelation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D7A1A" id="Rectangle 5" o:spid="_x0000_s1026" alt="Partial Autocorrelation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E7971F" w14:textId="77777777" w:rsidR="00CE47A9" w:rsidRDefault="00CE47A9" w:rsidP="00CE47A9">
      <w:pPr>
        <w:pStyle w:val="Heading2"/>
        <w:shd w:val="clear" w:color="auto" w:fill="FFFFFF"/>
        <w:spacing w:before="0" w:after="120"/>
        <w:rPr>
          <w:rFonts w:ascii="Arial" w:hAnsi="Arial" w:cs="Arial"/>
          <w:color w:val="000000"/>
          <w:sz w:val="30"/>
          <w:szCs w:val="30"/>
        </w:rPr>
      </w:pPr>
      <w:r>
        <w:rPr>
          <w:rStyle w:val="Strong"/>
          <w:rFonts w:ascii="Arial" w:hAnsi="Arial" w:cs="Arial"/>
          <w:b w:val="0"/>
          <w:bCs w:val="0"/>
          <w:color w:val="000000"/>
          <w:sz w:val="30"/>
          <w:szCs w:val="30"/>
        </w:rPr>
        <w:t>Moving Average</w:t>
      </w:r>
      <w:hyperlink r:id="rId44" w:anchor="Moving-Average" w:tgtFrame="_self" w:history="1">
        <w:r>
          <w:rPr>
            <w:rStyle w:val="Hyperlink"/>
            <w:rFonts w:ascii="Arial" w:hAnsi="Arial" w:cs="Arial"/>
            <w:b/>
            <w:bCs/>
            <w:color w:val="008ABC"/>
            <w:sz w:val="30"/>
            <w:szCs w:val="30"/>
            <w:u w:val="none"/>
          </w:rPr>
          <w:t>¶</w:t>
        </w:r>
      </w:hyperlink>
    </w:p>
    <w:p w14:paraId="699D6E8E" w14:textId="77777777" w:rsidR="00CE47A9" w:rsidRDefault="00CE47A9" w:rsidP="00CE47A9">
      <w:pPr>
        <w:numPr>
          <w:ilvl w:val="0"/>
          <w:numId w:val="84"/>
        </w:num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Moving average</w:t>
      </w:r>
      <w:r>
        <w:rPr>
          <w:rFonts w:ascii="Arial" w:hAnsi="Arial" w:cs="Arial"/>
          <w:sz w:val="21"/>
          <w:szCs w:val="21"/>
        </w:rPr>
        <w:t> is the average of a rolling window of defined width. We must choose the window-width wisely, because, large window-size will over-smooth the series. For example, a window-size equal to the seasonal duration (ex: 12 for a month-wise series), will effectively nullify the seasonal effect.</w:t>
      </w:r>
    </w:p>
    <w:p w14:paraId="57A725CF" w14:textId="77777777" w:rsidR="00CE47A9" w:rsidRDefault="00CE47A9" w:rsidP="00CE47A9">
      <w:pPr>
        <w:pStyle w:val="Heading2"/>
        <w:shd w:val="clear" w:color="auto" w:fill="FFFFFF"/>
        <w:spacing w:before="0" w:after="120"/>
        <w:rPr>
          <w:rFonts w:ascii="Arial" w:hAnsi="Arial" w:cs="Arial"/>
          <w:color w:val="000000"/>
          <w:sz w:val="30"/>
          <w:szCs w:val="30"/>
        </w:rPr>
      </w:pPr>
      <w:r>
        <w:rPr>
          <w:rStyle w:val="Strong"/>
          <w:rFonts w:ascii="Arial" w:hAnsi="Arial" w:cs="Arial"/>
          <w:b w:val="0"/>
          <w:bCs w:val="0"/>
          <w:color w:val="000000"/>
          <w:sz w:val="30"/>
          <w:szCs w:val="30"/>
        </w:rPr>
        <w:t>Localized Regression</w:t>
      </w:r>
    </w:p>
    <w:p w14:paraId="42626970" w14:textId="77777777" w:rsidR="00CE47A9" w:rsidRDefault="00CE47A9" w:rsidP="00CE47A9">
      <w:pPr>
        <w:numPr>
          <w:ilvl w:val="0"/>
          <w:numId w:val="85"/>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LOESS, short for ‘Localized Regression’ fits multiple regressions in the local </w:t>
      </w:r>
      <w:proofErr w:type="spellStart"/>
      <w:r>
        <w:rPr>
          <w:rFonts w:ascii="Arial" w:hAnsi="Arial" w:cs="Arial"/>
          <w:sz w:val="21"/>
          <w:szCs w:val="21"/>
        </w:rPr>
        <w:t>neighborhood</w:t>
      </w:r>
      <w:proofErr w:type="spellEnd"/>
      <w:r>
        <w:rPr>
          <w:rFonts w:ascii="Arial" w:hAnsi="Arial" w:cs="Arial"/>
          <w:sz w:val="21"/>
          <w:szCs w:val="21"/>
        </w:rPr>
        <w:t xml:space="preserve"> of each point. It is implemented in the </w:t>
      </w:r>
      <w:proofErr w:type="spellStart"/>
      <w:r>
        <w:rPr>
          <w:rFonts w:ascii="Arial" w:hAnsi="Arial" w:cs="Arial"/>
          <w:sz w:val="21"/>
          <w:szCs w:val="21"/>
        </w:rPr>
        <w:t>statsmodels</w:t>
      </w:r>
      <w:proofErr w:type="spellEnd"/>
      <w:r>
        <w:rPr>
          <w:rFonts w:ascii="Arial" w:hAnsi="Arial" w:cs="Arial"/>
          <w:sz w:val="21"/>
          <w:szCs w:val="21"/>
        </w:rPr>
        <w:t xml:space="preserve"> package, where you can control the degree of smoothing using frac argument which specifies the percentage of data points nearby that should be considered to fit a regression model.</w:t>
      </w:r>
    </w:p>
    <w:p w14:paraId="01841066" w14:textId="77777777" w:rsidR="001B6F07" w:rsidRPr="001B6F07" w:rsidRDefault="001B6F07" w:rsidP="003D0E06">
      <w:pPr>
        <w:spacing w:before="480" w:after="120" w:line="240" w:lineRule="auto"/>
        <w:outlineLvl w:val="0"/>
        <w:rPr>
          <w:rFonts w:ascii="Arial" w:eastAsia="Times New Roman" w:hAnsi="Arial" w:cs="Arial"/>
          <w:b/>
          <w:bCs/>
          <w:color w:val="000000"/>
          <w:kern w:val="36"/>
          <w:sz w:val="20"/>
          <w:szCs w:val="20"/>
          <w:lang w:eastAsia="en-IN"/>
        </w:rPr>
      </w:pPr>
      <w:r w:rsidRPr="001B6F07">
        <w:rPr>
          <w:rFonts w:ascii="Arial" w:eastAsia="Times New Roman" w:hAnsi="Arial" w:cs="Arial"/>
          <w:b/>
          <w:bCs/>
          <w:color w:val="000000"/>
          <w:kern w:val="36"/>
          <w:sz w:val="20"/>
          <w:szCs w:val="20"/>
          <w:lang w:eastAsia="en-IN"/>
        </w:rPr>
        <w:t xml:space="preserve">Read more on </w:t>
      </w:r>
    </w:p>
    <w:p w14:paraId="6BEB3A7D" w14:textId="3EDB637A" w:rsidR="00500AF2" w:rsidRPr="001B6F07" w:rsidRDefault="001B6F07" w:rsidP="003D0E06">
      <w:pPr>
        <w:spacing w:before="480" w:after="120" w:line="240" w:lineRule="auto"/>
        <w:outlineLvl w:val="0"/>
        <w:rPr>
          <w:rFonts w:ascii="Arial" w:eastAsia="Times New Roman" w:hAnsi="Arial" w:cs="Arial"/>
          <w:color w:val="000000"/>
          <w:kern w:val="36"/>
          <w:sz w:val="20"/>
          <w:szCs w:val="20"/>
          <w:lang w:eastAsia="en-IN"/>
        </w:rPr>
      </w:pPr>
      <w:r w:rsidRPr="001B6F07">
        <w:rPr>
          <w:rFonts w:ascii="Arial" w:eastAsia="Times New Roman" w:hAnsi="Arial" w:cs="Arial"/>
          <w:color w:val="000000"/>
          <w:kern w:val="36"/>
          <w:sz w:val="20"/>
          <w:szCs w:val="20"/>
          <w:lang w:eastAsia="en-IN"/>
        </w:rPr>
        <w:t>https://www.kaggle.com/code/prashant111/complete-guide-on-time-series-analysis-in-python/data</w:t>
      </w:r>
      <w:r w:rsidRPr="001B6F07">
        <w:rPr>
          <w:rFonts w:ascii="Arial" w:eastAsia="Times New Roman" w:hAnsi="Arial" w:cs="Arial"/>
          <w:color w:val="000000"/>
          <w:kern w:val="36"/>
          <w:sz w:val="20"/>
          <w:szCs w:val="20"/>
          <w:lang w:eastAsia="en-IN"/>
        </w:rPr>
        <w:t xml:space="preserve"> </w:t>
      </w:r>
    </w:p>
    <w:p w14:paraId="58C4603A" w14:textId="77777777" w:rsidR="001B6F07" w:rsidRDefault="001B6F07" w:rsidP="003D0E06">
      <w:pPr>
        <w:spacing w:before="480" w:after="120" w:line="240" w:lineRule="auto"/>
        <w:outlineLvl w:val="0"/>
        <w:rPr>
          <w:rFonts w:ascii="Arial" w:eastAsia="Times New Roman" w:hAnsi="Arial" w:cs="Arial"/>
          <w:b/>
          <w:bCs/>
          <w:color w:val="000000"/>
          <w:kern w:val="36"/>
          <w:sz w:val="36"/>
          <w:szCs w:val="36"/>
          <w:lang w:eastAsia="en-IN"/>
        </w:rPr>
      </w:pPr>
    </w:p>
    <w:p w14:paraId="26A90418" w14:textId="2BD3803C" w:rsidR="003D0E06" w:rsidRPr="003D0E06" w:rsidRDefault="003D0E06" w:rsidP="003D0E06">
      <w:pPr>
        <w:spacing w:before="480" w:after="120" w:line="240" w:lineRule="auto"/>
        <w:outlineLvl w:val="0"/>
        <w:rPr>
          <w:rFonts w:ascii="Arial" w:eastAsia="Times New Roman" w:hAnsi="Arial" w:cs="Arial"/>
          <w:color w:val="000000"/>
          <w:kern w:val="36"/>
          <w:sz w:val="36"/>
          <w:szCs w:val="36"/>
          <w:lang w:eastAsia="en-IN"/>
        </w:rPr>
      </w:pPr>
      <w:r w:rsidRPr="003D0E06">
        <w:rPr>
          <w:rFonts w:ascii="Arial" w:eastAsia="Times New Roman" w:hAnsi="Arial" w:cs="Arial"/>
          <w:b/>
          <w:bCs/>
          <w:color w:val="000000"/>
          <w:kern w:val="36"/>
          <w:sz w:val="36"/>
          <w:szCs w:val="36"/>
          <w:lang w:eastAsia="en-IN"/>
        </w:rPr>
        <w:t>ARIMA Model for Time Series Forecasting</w:t>
      </w:r>
    </w:p>
    <w:p w14:paraId="6DABF45C" w14:textId="689931B9" w:rsidR="003D0E06" w:rsidRDefault="003D0E06"/>
    <w:p w14:paraId="2635C9A1" w14:textId="77777777" w:rsidR="003D0E06" w:rsidRDefault="003D0E06" w:rsidP="003D0E06">
      <w:pPr>
        <w:pStyle w:val="Heading1"/>
        <w:shd w:val="clear" w:color="auto" w:fill="FFFFFF"/>
        <w:spacing w:before="0" w:beforeAutospacing="0" w:after="120" w:afterAutospacing="0"/>
        <w:rPr>
          <w:rFonts w:ascii="Arial" w:hAnsi="Arial" w:cs="Arial"/>
          <w:b w:val="0"/>
          <w:bCs w:val="0"/>
          <w:color w:val="000000"/>
          <w:sz w:val="36"/>
          <w:szCs w:val="36"/>
        </w:rPr>
      </w:pPr>
      <w:r>
        <w:rPr>
          <w:rStyle w:val="Strong"/>
          <w:rFonts w:ascii="Arial" w:eastAsiaTheme="majorEastAsia" w:hAnsi="Arial" w:cs="Arial"/>
          <w:b/>
          <w:bCs/>
          <w:color w:val="000000"/>
          <w:sz w:val="36"/>
          <w:szCs w:val="36"/>
        </w:rPr>
        <w:t>1. Introduction to Time Series Forecasting</w:t>
      </w:r>
      <w:r>
        <w:rPr>
          <w:rFonts w:ascii="Arial" w:hAnsi="Arial" w:cs="Arial"/>
          <w:b w:val="0"/>
          <w:bCs w:val="0"/>
          <w:color w:val="000000"/>
          <w:sz w:val="36"/>
          <w:szCs w:val="36"/>
        </w:rPr>
        <w:t> </w:t>
      </w:r>
      <w:hyperlink r:id="rId45" w:anchor="1.-Introduction-to-Time-Series-Forecasting-" w:tgtFrame="_self" w:history="1">
        <w:r>
          <w:rPr>
            <w:rStyle w:val="Hyperlink"/>
            <w:rFonts w:ascii="Arial" w:hAnsi="Arial" w:cs="Arial"/>
            <w:b w:val="0"/>
            <w:bCs w:val="0"/>
            <w:color w:val="008ABC"/>
            <w:sz w:val="36"/>
            <w:szCs w:val="36"/>
            <w:u w:val="none"/>
          </w:rPr>
          <w:t>¶</w:t>
        </w:r>
      </w:hyperlink>
    </w:p>
    <w:p w14:paraId="7884E45A" w14:textId="77777777" w:rsidR="003D0E06" w:rsidRDefault="003D0E06" w:rsidP="003D0E06">
      <w:pPr>
        <w:pStyle w:val="NormalWeb"/>
        <w:shd w:val="clear" w:color="auto" w:fill="FFFFFF"/>
        <w:spacing w:before="0" w:beforeAutospacing="0" w:after="240" w:afterAutospacing="0"/>
        <w:rPr>
          <w:rFonts w:ascii="Arial" w:hAnsi="Arial" w:cs="Arial"/>
          <w:sz w:val="21"/>
          <w:szCs w:val="21"/>
        </w:rPr>
      </w:pPr>
      <w:hyperlink r:id="rId46" w:anchor="0.1" w:tgtFrame="_self" w:history="1">
        <w:r>
          <w:rPr>
            <w:rStyle w:val="Hyperlink"/>
            <w:rFonts w:ascii="Arial" w:hAnsi="Arial" w:cs="Arial"/>
            <w:color w:val="008ABC"/>
            <w:sz w:val="21"/>
            <w:szCs w:val="21"/>
            <w:u w:val="none"/>
          </w:rPr>
          <w:t>Table of Contents</w:t>
        </w:r>
      </w:hyperlink>
    </w:p>
    <w:p w14:paraId="1D3939BF" w14:textId="77777777" w:rsidR="003D0E06" w:rsidRDefault="003D0E06" w:rsidP="003D0E06">
      <w:pPr>
        <w:pStyle w:val="NormalWeb"/>
        <w:numPr>
          <w:ilvl w:val="0"/>
          <w:numId w:val="1"/>
        </w:numPr>
        <w:shd w:val="clear" w:color="auto" w:fill="FFFFFF"/>
        <w:spacing w:before="0" w:beforeAutospacing="0" w:after="180" w:afterAutospacing="0"/>
        <w:rPr>
          <w:rFonts w:ascii="Arial" w:hAnsi="Arial" w:cs="Arial"/>
          <w:sz w:val="21"/>
          <w:szCs w:val="21"/>
        </w:rPr>
      </w:pPr>
      <w:r>
        <w:rPr>
          <w:rFonts w:ascii="Arial" w:hAnsi="Arial" w:cs="Arial"/>
          <w:sz w:val="21"/>
          <w:szCs w:val="21"/>
        </w:rPr>
        <w:t>A </w:t>
      </w:r>
      <w:r>
        <w:rPr>
          <w:rStyle w:val="Strong"/>
          <w:rFonts w:ascii="Arial" w:eastAsiaTheme="majorEastAsia" w:hAnsi="Arial" w:cs="Arial"/>
          <w:sz w:val="21"/>
          <w:szCs w:val="21"/>
        </w:rPr>
        <w:t>Time Series</w:t>
      </w:r>
      <w:r>
        <w:rPr>
          <w:rFonts w:ascii="Arial" w:hAnsi="Arial" w:cs="Arial"/>
          <w:sz w:val="21"/>
          <w:szCs w:val="21"/>
        </w:rPr>
        <w:t> is defined as a series of data points recorded at different time intervals. The time order can be daily, monthly, or even yearly.</w:t>
      </w:r>
    </w:p>
    <w:p w14:paraId="37692157" w14:textId="77777777" w:rsidR="003D0E06" w:rsidRDefault="003D0E06" w:rsidP="003D0E06">
      <w:pPr>
        <w:pStyle w:val="NormalWeb"/>
        <w:numPr>
          <w:ilvl w:val="0"/>
          <w:numId w:val="1"/>
        </w:numPr>
        <w:shd w:val="clear" w:color="auto" w:fill="FFFFFF"/>
        <w:spacing w:before="0" w:beforeAutospacing="0" w:after="180" w:afterAutospacing="0"/>
        <w:rPr>
          <w:rFonts w:ascii="Arial" w:hAnsi="Arial" w:cs="Arial"/>
          <w:sz w:val="21"/>
          <w:szCs w:val="21"/>
        </w:rPr>
      </w:pPr>
      <w:r>
        <w:rPr>
          <w:rFonts w:ascii="Arial" w:hAnsi="Arial" w:cs="Arial"/>
          <w:sz w:val="21"/>
          <w:szCs w:val="21"/>
        </w:rPr>
        <w:t>Time Series forecasting is the process of using a statistical model to predict future values of a time series based on past results.</w:t>
      </w:r>
    </w:p>
    <w:p w14:paraId="5730CEFC" w14:textId="77777777" w:rsidR="003D0E06" w:rsidRDefault="003D0E06" w:rsidP="003D0E06">
      <w:pPr>
        <w:pStyle w:val="NormalWeb"/>
        <w:numPr>
          <w:ilvl w:val="0"/>
          <w:numId w:val="1"/>
        </w:numPr>
        <w:shd w:val="clear" w:color="auto" w:fill="FFFFFF"/>
        <w:spacing w:before="0" w:beforeAutospacing="0" w:after="180" w:afterAutospacing="0"/>
        <w:rPr>
          <w:rFonts w:ascii="Arial" w:hAnsi="Arial" w:cs="Arial"/>
          <w:sz w:val="21"/>
          <w:szCs w:val="21"/>
        </w:rPr>
      </w:pPr>
      <w:r>
        <w:rPr>
          <w:rFonts w:ascii="Arial" w:hAnsi="Arial" w:cs="Arial"/>
          <w:sz w:val="21"/>
          <w:szCs w:val="21"/>
        </w:rPr>
        <w:t>We have discussed various aspects of </w:t>
      </w:r>
      <w:r>
        <w:rPr>
          <w:rStyle w:val="Strong"/>
          <w:rFonts w:ascii="Arial" w:eastAsiaTheme="majorEastAsia" w:hAnsi="Arial" w:cs="Arial"/>
          <w:sz w:val="21"/>
          <w:szCs w:val="21"/>
        </w:rPr>
        <w:t>Time Series Forecasting</w:t>
      </w:r>
      <w:r>
        <w:rPr>
          <w:rFonts w:ascii="Arial" w:hAnsi="Arial" w:cs="Arial"/>
          <w:sz w:val="21"/>
          <w:szCs w:val="21"/>
        </w:rPr>
        <w:t> in the previous notebook - </w:t>
      </w:r>
      <w:hyperlink r:id="rId47" w:history="1">
        <w:r>
          <w:rPr>
            <w:rStyle w:val="Hyperlink"/>
            <w:rFonts w:ascii="Arial" w:hAnsi="Arial" w:cs="Arial"/>
            <w:color w:val="008ABC"/>
            <w:sz w:val="21"/>
            <w:szCs w:val="21"/>
            <w:u w:val="none"/>
          </w:rPr>
          <w:t>Complete Guide to Time Series Analysis in Python</w:t>
        </w:r>
      </w:hyperlink>
      <w:r>
        <w:rPr>
          <w:rFonts w:ascii="Arial" w:hAnsi="Arial" w:cs="Arial"/>
          <w:sz w:val="21"/>
          <w:szCs w:val="21"/>
        </w:rPr>
        <w:t>.</w:t>
      </w:r>
    </w:p>
    <w:p w14:paraId="06818539" w14:textId="77777777" w:rsidR="003D0E06" w:rsidRDefault="003D0E06" w:rsidP="003D0E06">
      <w:pPr>
        <w:pStyle w:val="NormalWeb"/>
        <w:numPr>
          <w:ilvl w:val="0"/>
          <w:numId w:val="1"/>
        </w:numPr>
        <w:shd w:val="clear" w:color="auto" w:fill="FFFFFF"/>
        <w:spacing w:before="0" w:beforeAutospacing="0" w:after="180" w:afterAutospacing="0"/>
        <w:rPr>
          <w:rFonts w:ascii="Arial" w:hAnsi="Arial" w:cs="Arial"/>
          <w:sz w:val="21"/>
          <w:szCs w:val="21"/>
        </w:rPr>
      </w:pPr>
      <w:r>
        <w:rPr>
          <w:rFonts w:ascii="Arial" w:hAnsi="Arial" w:cs="Arial"/>
          <w:sz w:val="21"/>
          <w:szCs w:val="21"/>
        </w:rPr>
        <w:t>Forecasting is the step where we want to predict the future values the series is going to take. Forecasting a time series is often of tremendous commercial value.</w:t>
      </w:r>
    </w:p>
    <w:p w14:paraId="31E08FDC" w14:textId="77777777" w:rsidR="003D0E06" w:rsidRDefault="003D0E06" w:rsidP="003D0E06">
      <w:pPr>
        <w:pStyle w:val="Heading4"/>
        <w:shd w:val="clear" w:color="auto" w:fill="FFFFFF"/>
        <w:rPr>
          <w:rFonts w:ascii="Arial" w:hAnsi="Arial" w:cs="Arial"/>
          <w:color w:val="000000"/>
          <w:sz w:val="21"/>
          <w:szCs w:val="21"/>
        </w:rPr>
      </w:pPr>
      <w:r>
        <w:rPr>
          <w:rStyle w:val="Strong"/>
          <w:rFonts w:ascii="Arial" w:hAnsi="Arial" w:cs="Arial"/>
          <w:b w:val="0"/>
          <w:bCs w:val="0"/>
          <w:color w:val="000000"/>
          <w:sz w:val="21"/>
          <w:szCs w:val="21"/>
        </w:rPr>
        <w:t>Forecasting a time series can be broadly divided into two types.</w:t>
      </w:r>
    </w:p>
    <w:p w14:paraId="0EFBAE96" w14:textId="77777777" w:rsidR="003D0E06" w:rsidRDefault="003D0E06" w:rsidP="003D0E06">
      <w:pPr>
        <w:pStyle w:val="NormalWeb"/>
        <w:numPr>
          <w:ilvl w:val="0"/>
          <w:numId w:val="2"/>
        </w:numPr>
        <w:shd w:val="clear" w:color="auto" w:fill="FFFFFF"/>
        <w:spacing w:before="0" w:beforeAutospacing="0" w:after="180" w:afterAutospacing="0"/>
        <w:rPr>
          <w:rFonts w:ascii="Arial" w:hAnsi="Arial" w:cs="Arial"/>
          <w:sz w:val="21"/>
          <w:szCs w:val="21"/>
        </w:rPr>
      </w:pPr>
      <w:r>
        <w:rPr>
          <w:rFonts w:ascii="Arial" w:hAnsi="Arial" w:cs="Arial"/>
          <w:sz w:val="21"/>
          <w:szCs w:val="21"/>
        </w:rPr>
        <w:t>If we use only the previous values of the time series to predict its future values, it is called </w:t>
      </w:r>
      <w:r>
        <w:rPr>
          <w:rStyle w:val="Strong"/>
          <w:rFonts w:ascii="Arial" w:eastAsiaTheme="majorEastAsia" w:hAnsi="Arial" w:cs="Arial"/>
          <w:sz w:val="21"/>
          <w:szCs w:val="21"/>
        </w:rPr>
        <w:t>Univariate Time Series Forecasting.</w:t>
      </w:r>
    </w:p>
    <w:p w14:paraId="686564CA" w14:textId="77777777" w:rsidR="003D0E06" w:rsidRDefault="003D0E06" w:rsidP="003D0E06">
      <w:pPr>
        <w:pStyle w:val="NormalWeb"/>
        <w:numPr>
          <w:ilvl w:val="0"/>
          <w:numId w:val="2"/>
        </w:numPr>
        <w:shd w:val="clear" w:color="auto" w:fill="FFFFFF"/>
        <w:spacing w:before="0" w:beforeAutospacing="0" w:after="180" w:afterAutospacing="0"/>
        <w:rPr>
          <w:rFonts w:ascii="Arial" w:hAnsi="Arial" w:cs="Arial"/>
          <w:sz w:val="21"/>
          <w:szCs w:val="21"/>
        </w:rPr>
      </w:pPr>
      <w:r>
        <w:rPr>
          <w:rFonts w:ascii="Arial" w:hAnsi="Arial" w:cs="Arial"/>
          <w:sz w:val="21"/>
          <w:szCs w:val="21"/>
        </w:rPr>
        <w:t>If we use predictors other than the series (like exogenous variables) to forecast it is called </w:t>
      </w:r>
      <w:r>
        <w:rPr>
          <w:rStyle w:val="Strong"/>
          <w:rFonts w:ascii="Arial" w:eastAsiaTheme="majorEastAsia" w:hAnsi="Arial" w:cs="Arial"/>
          <w:sz w:val="21"/>
          <w:szCs w:val="21"/>
        </w:rPr>
        <w:t>Multi Variate Time Series Forecasting.</w:t>
      </w:r>
    </w:p>
    <w:p w14:paraId="14D89159" w14:textId="77777777" w:rsidR="003D0E06" w:rsidRDefault="003D0E06" w:rsidP="003D0E06">
      <w:pPr>
        <w:pStyle w:val="NormalWeb"/>
        <w:numPr>
          <w:ilvl w:val="0"/>
          <w:numId w:val="2"/>
        </w:numPr>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This notebook focuses on a particular type of forecasting method called </w:t>
      </w:r>
      <w:r>
        <w:rPr>
          <w:rStyle w:val="Strong"/>
          <w:rFonts w:ascii="Arial" w:eastAsiaTheme="majorEastAsia" w:hAnsi="Arial" w:cs="Arial"/>
          <w:sz w:val="21"/>
          <w:szCs w:val="21"/>
        </w:rPr>
        <w:t xml:space="preserve">ARIMA </w:t>
      </w:r>
      <w:proofErr w:type="spellStart"/>
      <w:r>
        <w:rPr>
          <w:rStyle w:val="Strong"/>
          <w:rFonts w:ascii="Arial" w:eastAsiaTheme="majorEastAsia" w:hAnsi="Arial" w:cs="Arial"/>
          <w:sz w:val="21"/>
          <w:szCs w:val="21"/>
        </w:rPr>
        <w:t>modeling</w:t>
      </w:r>
      <w:proofErr w:type="spellEnd"/>
      <w:r>
        <w:rPr>
          <w:rStyle w:val="Strong"/>
          <w:rFonts w:ascii="Arial" w:eastAsiaTheme="majorEastAsia" w:hAnsi="Arial" w:cs="Arial"/>
          <w:sz w:val="21"/>
          <w:szCs w:val="21"/>
        </w:rPr>
        <w:t>.</w:t>
      </w:r>
    </w:p>
    <w:p w14:paraId="581581B0" w14:textId="44C77D2F" w:rsidR="003D0E06" w:rsidRDefault="003D0E06"/>
    <w:p w14:paraId="22F87A18" w14:textId="77777777" w:rsidR="003D0E06" w:rsidRPr="003D0E06" w:rsidRDefault="003D0E06" w:rsidP="003D0E06">
      <w:pPr>
        <w:shd w:val="clear" w:color="auto" w:fill="FFFFFF"/>
        <w:spacing w:after="120" w:line="240" w:lineRule="auto"/>
        <w:outlineLvl w:val="0"/>
        <w:rPr>
          <w:rFonts w:ascii="Arial" w:eastAsia="Times New Roman" w:hAnsi="Arial" w:cs="Arial"/>
          <w:color w:val="000000"/>
          <w:kern w:val="36"/>
          <w:sz w:val="36"/>
          <w:szCs w:val="36"/>
          <w:lang w:eastAsia="en-IN"/>
        </w:rPr>
      </w:pPr>
      <w:r w:rsidRPr="003D0E06">
        <w:rPr>
          <w:rFonts w:ascii="Arial" w:eastAsia="Times New Roman" w:hAnsi="Arial" w:cs="Arial"/>
          <w:b/>
          <w:bCs/>
          <w:color w:val="000000"/>
          <w:kern w:val="36"/>
          <w:sz w:val="36"/>
          <w:szCs w:val="36"/>
          <w:lang w:eastAsia="en-IN"/>
        </w:rPr>
        <w:t>2. Introduction to ARIMA Models</w:t>
      </w:r>
      <w:r w:rsidRPr="003D0E06">
        <w:rPr>
          <w:rFonts w:ascii="Arial" w:eastAsia="Times New Roman" w:hAnsi="Arial" w:cs="Arial"/>
          <w:color w:val="000000"/>
          <w:kern w:val="36"/>
          <w:sz w:val="36"/>
          <w:szCs w:val="36"/>
          <w:lang w:eastAsia="en-IN"/>
        </w:rPr>
        <w:t> </w:t>
      </w:r>
      <w:hyperlink r:id="rId48" w:anchor="2.-Introduction-to-ARIMA-Models-" w:tgtFrame="_self" w:history="1">
        <w:r w:rsidRPr="003D0E06">
          <w:rPr>
            <w:rFonts w:ascii="Arial" w:eastAsia="Times New Roman" w:hAnsi="Arial" w:cs="Arial"/>
            <w:color w:val="008ABC"/>
            <w:kern w:val="36"/>
            <w:sz w:val="36"/>
            <w:szCs w:val="36"/>
            <w:u w:val="single"/>
            <w:lang w:eastAsia="en-IN"/>
          </w:rPr>
          <w:t>¶</w:t>
        </w:r>
      </w:hyperlink>
    </w:p>
    <w:p w14:paraId="3170B3C6" w14:textId="77777777" w:rsidR="003D0E06" w:rsidRPr="003D0E06" w:rsidRDefault="003D0E06" w:rsidP="003D0E06">
      <w:pPr>
        <w:shd w:val="clear" w:color="auto" w:fill="FFFFFF"/>
        <w:spacing w:after="240" w:line="240" w:lineRule="auto"/>
        <w:rPr>
          <w:rFonts w:ascii="Arial" w:eastAsia="Times New Roman" w:hAnsi="Arial" w:cs="Arial"/>
          <w:sz w:val="21"/>
          <w:szCs w:val="21"/>
          <w:lang w:eastAsia="en-IN"/>
        </w:rPr>
      </w:pPr>
      <w:hyperlink r:id="rId49" w:anchor="0.1" w:tgtFrame="_self" w:history="1">
        <w:r w:rsidRPr="003D0E06">
          <w:rPr>
            <w:rFonts w:ascii="Arial" w:eastAsia="Times New Roman" w:hAnsi="Arial" w:cs="Arial"/>
            <w:color w:val="008ABC"/>
            <w:sz w:val="21"/>
            <w:szCs w:val="21"/>
            <w:u w:val="single"/>
            <w:lang w:eastAsia="en-IN"/>
          </w:rPr>
          <w:t>Table of Contents</w:t>
        </w:r>
      </w:hyperlink>
    </w:p>
    <w:p w14:paraId="4BAD9097" w14:textId="77777777" w:rsidR="003D0E06" w:rsidRPr="003D0E06" w:rsidRDefault="003D0E06" w:rsidP="003D0E06">
      <w:pPr>
        <w:numPr>
          <w:ilvl w:val="0"/>
          <w:numId w:val="3"/>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b/>
          <w:bCs/>
          <w:sz w:val="21"/>
          <w:szCs w:val="21"/>
          <w:lang w:eastAsia="en-IN"/>
        </w:rPr>
        <w:t>ARIMA</w:t>
      </w:r>
      <w:r w:rsidRPr="003D0E06">
        <w:rPr>
          <w:rFonts w:ascii="Arial" w:eastAsia="Times New Roman" w:hAnsi="Arial" w:cs="Arial"/>
          <w:sz w:val="21"/>
          <w:szCs w:val="21"/>
          <w:lang w:eastAsia="en-IN"/>
        </w:rPr>
        <w:t> stands for </w:t>
      </w:r>
      <w:r w:rsidRPr="003D0E06">
        <w:rPr>
          <w:rFonts w:ascii="Arial" w:eastAsia="Times New Roman" w:hAnsi="Arial" w:cs="Arial"/>
          <w:b/>
          <w:bCs/>
          <w:sz w:val="21"/>
          <w:szCs w:val="21"/>
          <w:lang w:eastAsia="en-IN"/>
        </w:rPr>
        <w:t>Autoregressive Integrated Moving Average Model</w:t>
      </w:r>
      <w:r w:rsidRPr="003D0E06">
        <w:rPr>
          <w:rFonts w:ascii="Arial" w:eastAsia="Times New Roman" w:hAnsi="Arial" w:cs="Arial"/>
          <w:sz w:val="21"/>
          <w:szCs w:val="21"/>
          <w:lang w:eastAsia="en-IN"/>
        </w:rPr>
        <w:t xml:space="preserve">. It belongs to a class of models that explains a given time series based on its own past values -i.e.- its own lags and the lagged forecast errors. The equation can be used to forecast future values. Any ‘non-seasonal’ time series that exhibits patterns and is not a random white noise can be </w:t>
      </w:r>
      <w:proofErr w:type="spellStart"/>
      <w:r w:rsidRPr="003D0E06">
        <w:rPr>
          <w:rFonts w:ascii="Arial" w:eastAsia="Times New Roman" w:hAnsi="Arial" w:cs="Arial"/>
          <w:sz w:val="21"/>
          <w:szCs w:val="21"/>
          <w:lang w:eastAsia="en-IN"/>
        </w:rPr>
        <w:t>modeled</w:t>
      </w:r>
      <w:proofErr w:type="spellEnd"/>
      <w:r w:rsidRPr="003D0E06">
        <w:rPr>
          <w:rFonts w:ascii="Arial" w:eastAsia="Times New Roman" w:hAnsi="Arial" w:cs="Arial"/>
          <w:sz w:val="21"/>
          <w:szCs w:val="21"/>
          <w:lang w:eastAsia="en-IN"/>
        </w:rPr>
        <w:t xml:space="preserve"> with ARIMA models.</w:t>
      </w:r>
    </w:p>
    <w:p w14:paraId="5C90CCA4" w14:textId="77777777" w:rsidR="003D0E06" w:rsidRPr="003D0E06" w:rsidRDefault="003D0E06" w:rsidP="003D0E06">
      <w:pPr>
        <w:numPr>
          <w:ilvl w:val="0"/>
          <w:numId w:val="4"/>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So, </w:t>
      </w:r>
      <w:r w:rsidRPr="003D0E06">
        <w:rPr>
          <w:rFonts w:ascii="Arial" w:eastAsia="Times New Roman" w:hAnsi="Arial" w:cs="Arial"/>
          <w:b/>
          <w:bCs/>
          <w:sz w:val="21"/>
          <w:szCs w:val="21"/>
          <w:lang w:eastAsia="en-IN"/>
        </w:rPr>
        <w:t>ARIMA</w:t>
      </w:r>
      <w:r w:rsidRPr="003D0E06">
        <w:rPr>
          <w:rFonts w:ascii="Arial" w:eastAsia="Times New Roman" w:hAnsi="Arial" w:cs="Arial"/>
          <w:sz w:val="21"/>
          <w:szCs w:val="21"/>
          <w:lang w:eastAsia="en-IN"/>
        </w:rPr>
        <w:t>, short for </w:t>
      </w:r>
      <w:proofErr w:type="spellStart"/>
      <w:r w:rsidRPr="003D0E06">
        <w:rPr>
          <w:rFonts w:ascii="Arial" w:eastAsia="Times New Roman" w:hAnsi="Arial" w:cs="Arial"/>
          <w:b/>
          <w:bCs/>
          <w:sz w:val="21"/>
          <w:szCs w:val="21"/>
          <w:lang w:eastAsia="en-IN"/>
        </w:rPr>
        <w:t>AutoRegressive</w:t>
      </w:r>
      <w:proofErr w:type="spellEnd"/>
      <w:r w:rsidRPr="003D0E06">
        <w:rPr>
          <w:rFonts w:ascii="Arial" w:eastAsia="Times New Roman" w:hAnsi="Arial" w:cs="Arial"/>
          <w:b/>
          <w:bCs/>
          <w:sz w:val="21"/>
          <w:szCs w:val="21"/>
          <w:lang w:eastAsia="en-IN"/>
        </w:rPr>
        <w:t xml:space="preserve"> Integrated Moving Average</w:t>
      </w:r>
      <w:r w:rsidRPr="003D0E06">
        <w:rPr>
          <w:rFonts w:ascii="Arial" w:eastAsia="Times New Roman" w:hAnsi="Arial" w:cs="Arial"/>
          <w:sz w:val="21"/>
          <w:szCs w:val="21"/>
          <w:lang w:eastAsia="en-IN"/>
        </w:rPr>
        <w:t>, is a forecasting algorithm based on the idea that the information in the past values of the time series can alone be used to predict the future values.</w:t>
      </w:r>
    </w:p>
    <w:p w14:paraId="3A079CF9" w14:textId="77777777" w:rsidR="003D0E06" w:rsidRPr="003D0E06" w:rsidRDefault="003D0E06" w:rsidP="003D0E06">
      <w:pPr>
        <w:numPr>
          <w:ilvl w:val="0"/>
          <w:numId w:val="5"/>
        </w:numPr>
        <w:shd w:val="clear" w:color="auto" w:fill="FFFFFF"/>
        <w:spacing w:after="180" w:line="240" w:lineRule="auto"/>
        <w:rPr>
          <w:rFonts w:ascii="Arial" w:eastAsia="Times New Roman" w:hAnsi="Arial" w:cs="Arial"/>
          <w:sz w:val="21"/>
          <w:szCs w:val="21"/>
          <w:lang w:eastAsia="en-IN"/>
        </w:rPr>
      </w:pPr>
      <w:r w:rsidRPr="003D0E06">
        <w:rPr>
          <w:rFonts w:ascii="Arial" w:eastAsia="Times New Roman" w:hAnsi="Arial" w:cs="Arial"/>
          <w:b/>
          <w:bCs/>
          <w:sz w:val="21"/>
          <w:szCs w:val="21"/>
          <w:lang w:eastAsia="en-IN"/>
        </w:rPr>
        <w:t>ARIMA Models</w:t>
      </w:r>
      <w:r w:rsidRPr="003D0E06">
        <w:rPr>
          <w:rFonts w:ascii="Arial" w:eastAsia="Times New Roman" w:hAnsi="Arial" w:cs="Arial"/>
          <w:sz w:val="21"/>
          <w:szCs w:val="21"/>
          <w:lang w:eastAsia="en-IN"/>
        </w:rPr>
        <w:t> are specified by three order parameters: (p, d, q),</w:t>
      </w:r>
    </w:p>
    <w:p w14:paraId="511DDDCA" w14:textId="77777777" w:rsidR="003D0E06" w:rsidRPr="003D0E06" w:rsidRDefault="003D0E06" w:rsidP="003D0E06">
      <w:pPr>
        <w:shd w:val="clear" w:color="auto" w:fill="FFFFFF"/>
        <w:spacing w:after="240" w:line="240" w:lineRule="auto"/>
        <w:ind w:left="720"/>
        <w:rPr>
          <w:rFonts w:ascii="Arial" w:eastAsia="Times New Roman" w:hAnsi="Arial" w:cs="Arial"/>
          <w:sz w:val="21"/>
          <w:szCs w:val="21"/>
          <w:lang w:eastAsia="en-IN"/>
        </w:rPr>
      </w:pPr>
      <w:proofErr w:type="gramStart"/>
      <w:r w:rsidRPr="003D0E06">
        <w:rPr>
          <w:rFonts w:ascii="Arial" w:eastAsia="Times New Roman" w:hAnsi="Arial" w:cs="Arial"/>
          <w:sz w:val="21"/>
          <w:szCs w:val="21"/>
          <w:lang w:eastAsia="en-IN"/>
        </w:rPr>
        <w:t>where</w:t>
      </w:r>
      <w:proofErr w:type="gramEnd"/>
      <w:r w:rsidRPr="003D0E06">
        <w:rPr>
          <w:rFonts w:ascii="Arial" w:eastAsia="Times New Roman" w:hAnsi="Arial" w:cs="Arial"/>
          <w:sz w:val="21"/>
          <w:szCs w:val="21"/>
          <w:lang w:eastAsia="en-IN"/>
        </w:rPr>
        <w:t>,</w:t>
      </w:r>
    </w:p>
    <w:p w14:paraId="01D2665A" w14:textId="77777777" w:rsidR="003D0E06" w:rsidRPr="003D0E06" w:rsidRDefault="003D0E06" w:rsidP="003D0E06">
      <w:pPr>
        <w:numPr>
          <w:ilvl w:val="1"/>
          <w:numId w:val="5"/>
        </w:numPr>
        <w:shd w:val="clear" w:color="auto" w:fill="FFFFFF"/>
        <w:spacing w:after="18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p is the order of the AR term</w:t>
      </w:r>
    </w:p>
    <w:p w14:paraId="7FAD479C" w14:textId="77777777" w:rsidR="003D0E06" w:rsidRPr="003D0E06" w:rsidRDefault="003D0E06" w:rsidP="003D0E06">
      <w:pPr>
        <w:numPr>
          <w:ilvl w:val="1"/>
          <w:numId w:val="5"/>
        </w:numPr>
        <w:shd w:val="clear" w:color="auto" w:fill="FFFFFF"/>
        <w:spacing w:after="18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q is the order of the MA term</w:t>
      </w:r>
    </w:p>
    <w:p w14:paraId="35A11F5D" w14:textId="77777777" w:rsidR="003D0E06" w:rsidRPr="003D0E06" w:rsidRDefault="003D0E06" w:rsidP="003D0E06">
      <w:pPr>
        <w:numPr>
          <w:ilvl w:val="1"/>
          <w:numId w:val="5"/>
        </w:numPr>
        <w:shd w:val="clear" w:color="auto" w:fill="FFFFFF"/>
        <w:spacing w:after="18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d is the number of differencing required to make the time series stationary</w:t>
      </w:r>
    </w:p>
    <w:p w14:paraId="013D0EBA" w14:textId="77777777" w:rsidR="003D0E06" w:rsidRPr="003D0E06" w:rsidRDefault="003D0E06" w:rsidP="003D0E06">
      <w:pPr>
        <w:numPr>
          <w:ilvl w:val="0"/>
          <w:numId w:val="6"/>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b/>
          <w:bCs/>
          <w:sz w:val="21"/>
          <w:szCs w:val="21"/>
          <w:lang w:eastAsia="en-IN"/>
        </w:rPr>
        <w:t>AR(p) Autoregression</w:t>
      </w:r>
      <w:r w:rsidRPr="003D0E06">
        <w:rPr>
          <w:rFonts w:ascii="Arial" w:eastAsia="Times New Roman" w:hAnsi="Arial" w:cs="Arial"/>
          <w:sz w:val="21"/>
          <w:szCs w:val="21"/>
          <w:lang w:eastAsia="en-IN"/>
        </w:rPr>
        <w:t> – a regression model that utilizes the dependent relationship between a current observation and observations over a previous period. An auto regressive (AR(p)) component refers to the use of past values in the regression equation for the time series.</w:t>
      </w:r>
    </w:p>
    <w:p w14:paraId="1E6AA42E" w14:textId="77777777" w:rsidR="003D0E06" w:rsidRPr="003D0E06" w:rsidRDefault="003D0E06" w:rsidP="003D0E06">
      <w:pPr>
        <w:numPr>
          <w:ilvl w:val="0"/>
          <w:numId w:val="7"/>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b/>
          <w:bCs/>
          <w:sz w:val="21"/>
          <w:szCs w:val="21"/>
          <w:lang w:eastAsia="en-IN"/>
        </w:rPr>
        <w:t>I(d) Integration</w:t>
      </w:r>
      <w:r w:rsidRPr="003D0E06">
        <w:rPr>
          <w:rFonts w:ascii="Arial" w:eastAsia="Times New Roman" w:hAnsi="Arial" w:cs="Arial"/>
          <w:sz w:val="21"/>
          <w:szCs w:val="21"/>
          <w:lang w:eastAsia="en-IN"/>
        </w:rPr>
        <w:t> – uses differencing of observations (subtracting an observation from observation at the previous time step) in order to make the time series stationary. Differencing involves the subtraction of the current values of a series with its previous values d number of times.</w:t>
      </w:r>
    </w:p>
    <w:p w14:paraId="7C292B6F" w14:textId="77777777" w:rsidR="003D0E06" w:rsidRPr="003D0E06" w:rsidRDefault="003D0E06" w:rsidP="003D0E06">
      <w:pPr>
        <w:numPr>
          <w:ilvl w:val="0"/>
          <w:numId w:val="8"/>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b/>
          <w:bCs/>
          <w:sz w:val="21"/>
          <w:szCs w:val="21"/>
          <w:lang w:eastAsia="en-IN"/>
        </w:rPr>
        <w:t>MA(q) Moving Average</w:t>
      </w:r>
      <w:r w:rsidRPr="003D0E06">
        <w:rPr>
          <w:rFonts w:ascii="Arial" w:eastAsia="Times New Roman" w:hAnsi="Arial" w:cs="Arial"/>
          <w:sz w:val="21"/>
          <w:szCs w:val="21"/>
          <w:lang w:eastAsia="en-IN"/>
        </w:rPr>
        <w:t> – a model that uses the dependency between an observation and a residual error from a moving average model applied to lagged observations. A moving average component depicts the error of the model as a combination of previous error terms. The order q represents the number of terms to be included in the model.</w:t>
      </w:r>
    </w:p>
    <w:p w14:paraId="341A5778" w14:textId="7A0E6D13" w:rsidR="003D0E06" w:rsidRDefault="003D0E06"/>
    <w:p w14:paraId="28BE0BF4" w14:textId="77777777" w:rsidR="003D0E06" w:rsidRDefault="003D0E06" w:rsidP="003D0E06">
      <w:pPr>
        <w:pStyle w:val="Heading2"/>
        <w:spacing w:before="0" w:after="120"/>
        <w:rPr>
          <w:rFonts w:ascii="Arial" w:hAnsi="Arial" w:cs="Arial"/>
          <w:color w:val="000000"/>
          <w:sz w:val="30"/>
          <w:szCs w:val="30"/>
        </w:rPr>
      </w:pPr>
      <w:r>
        <w:rPr>
          <w:rStyle w:val="Strong"/>
          <w:rFonts w:ascii="Arial" w:hAnsi="Arial" w:cs="Arial"/>
          <w:b w:val="0"/>
          <w:bCs w:val="0"/>
          <w:color w:val="000000"/>
          <w:sz w:val="30"/>
          <w:szCs w:val="30"/>
        </w:rPr>
        <w:t>Types of ARIMA Model</w:t>
      </w:r>
      <w:hyperlink r:id="rId50" w:anchor="Types-of-ARIMA-Model" w:tgtFrame="_self" w:history="1">
        <w:r>
          <w:rPr>
            <w:rStyle w:val="Hyperlink"/>
            <w:rFonts w:ascii="Arial" w:hAnsi="Arial" w:cs="Arial"/>
            <w:b/>
            <w:bCs/>
            <w:color w:val="008ABC"/>
            <w:sz w:val="30"/>
            <w:szCs w:val="30"/>
            <w:u w:val="none"/>
          </w:rPr>
          <w:t>¶</w:t>
        </w:r>
      </w:hyperlink>
    </w:p>
    <w:p w14:paraId="1DDD65F6" w14:textId="77777777" w:rsidR="003D0E06" w:rsidRDefault="003D0E06" w:rsidP="003D0E06">
      <w:pPr>
        <w:numPr>
          <w:ilvl w:val="0"/>
          <w:numId w:val="9"/>
        </w:numPr>
        <w:spacing w:before="100" w:beforeAutospacing="1" w:after="60" w:line="240" w:lineRule="auto"/>
        <w:rPr>
          <w:rFonts w:ascii="Arial" w:hAnsi="Arial" w:cs="Arial"/>
          <w:sz w:val="21"/>
          <w:szCs w:val="21"/>
        </w:rPr>
      </w:pPr>
      <w:proofErr w:type="gramStart"/>
      <w:r>
        <w:rPr>
          <w:rStyle w:val="Strong"/>
          <w:rFonts w:ascii="Arial" w:hAnsi="Arial" w:cs="Arial"/>
          <w:sz w:val="21"/>
          <w:szCs w:val="21"/>
        </w:rPr>
        <w:t>ARIMA</w:t>
      </w:r>
      <w:r>
        <w:rPr>
          <w:rFonts w:ascii="Arial" w:hAnsi="Arial" w:cs="Arial"/>
          <w:sz w:val="21"/>
          <w:szCs w:val="21"/>
        </w:rPr>
        <w:t> :</w:t>
      </w:r>
      <w:proofErr w:type="gramEnd"/>
      <w:r>
        <w:rPr>
          <w:rFonts w:ascii="Arial" w:hAnsi="Arial" w:cs="Arial"/>
          <w:sz w:val="21"/>
          <w:szCs w:val="21"/>
        </w:rPr>
        <w:t xml:space="preserve"> Non-seasonal Autoregressive Integrated Moving Averages</w:t>
      </w:r>
    </w:p>
    <w:p w14:paraId="519D4B6F" w14:textId="77777777" w:rsidR="003D0E06" w:rsidRDefault="003D0E06" w:rsidP="003D0E06">
      <w:pPr>
        <w:numPr>
          <w:ilvl w:val="0"/>
          <w:numId w:val="9"/>
        </w:numPr>
        <w:spacing w:before="100" w:beforeAutospacing="1" w:after="60" w:line="240" w:lineRule="auto"/>
        <w:rPr>
          <w:rFonts w:ascii="Arial" w:hAnsi="Arial" w:cs="Arial"/>
          <w:sz w:val="21"/>
          <w:szCs w:val="21"/>
        </w:rPr>
      </w:pPr>
      <w:proofErr w:type="gramStart"/>
      <w:r>
        <w:rPr>
          <w:rStyle w:val="Strong"/>
          <w:rFonts w:ascii="Arial" w:hAnsi="Arial" w:cs="Arial"/>
          <w:sz w:val="21"/>
          <w:szCs w:val="21"/>
        </w:rPr>
        <w:t>SARIMA</w:t>
      </w:r>
      <w:r>
        <w:rPr>
          <w:rFonts w:ascii="Arial" w:hAnsi="Arial" w:cs="Arial"/>
          <w:sz w:val="21"/>
          <w:szCs w:val="21"/>
        </w:rPr>
        <w:t> :</w:t>
      </w:r>
      <w:proofErr w:type="gramEnd"/>
      <w:r>
        <w:rPr>
          <w:rFonts w:ascii="Arial" w:hAnsi="Arial" w:cs="Arial"/>
          <w:sz w:val="21"/>
          <w:szCs w:val="21"/>
        </w:rPr>
        <w:t xml:space="preserve"> Seasonal ARIMA</w:t>
      </w:r>
    </w:p>
    <w:p w14:paraId="1A63BC97" w14:textId="77777777" w:rsidR="003D0E06" w:rsidRDefault="003D0E06" w:rsidP="003D0E06">
      <w:pPr>
        <w:numPr>
          <w:ilvl w:val="0"/>
          <w:numId w:val="9"/>
        </w:numPr>
        <w:spacing w:before="100" w:beforeAutospacing="1" w:after="60" w:line="240" w:lineRule="auto"/>
        <w:rPr>
          <w:rFonts w:ascii="Arial" w:hAnsi="Arial" w:cs="Arial"/>
          <w:sz w:val="21"/>
          <w:szCs w:val="21"/>
        </w:rPr>
      </w:pPr>
      <w:proofErr w:type="gramStart"/>
      <w:r>
        <w:rPr>
          <w:rStyle w:val="Strong"/>
          <w:rFonts w:ascii="Arial" w:hAnsi="Arial" w:cs="Arial"/>
          <w:sz w:val="21"/>
          <w:szCs w:val="21"/>
        </w:rPr>
        <w:t>SARIMAX</w:t>
      </w:r>
      <w:r>
        <w:rPr>
          <w:rFonts w:ascii="Arial" w:hAnsi="Arial" w:cs="Arial"/>
          <w:sz w:val="21"/>
          <w:szCs w:val="21"/>
        </w:rPr>
        <w:t> :</w:t>
      </w:r>
      <w:proofErr w:type="gramEnd"/>
      <w:r>
        <w:rPr>
          <w:rFonts w:ascii="Arial" w:hAnsi="Arial" w:cs="Arial"/>
          <w:sz w:val="21"/>
          <w:szCs w:val="21"/>
        </w:rPr>
        <w:t xml:space="preserve"> Seasonal ARIMA with exogenous variables</w:t>
      </w:r>
    </w:p>
    <w:p w14:paraId="7F46A978" w14:textId="77777777" w:rsidR="003D0E06" w:rsidRDefault="003D0E06" w:rsidP="003D0E06">
      <w:pPr>
        <w:pStyle w:val="NormalWeb"/>
        <w:spacing w:before="0" w:beforeAutospacing="0" w:after="240" w:afterAutospacing="0"/>
        <w:rPr>
          <w:rFonts w:ascii="Arial" w:hAnsi="Arial" w:cs="Arial"/>
          <w:sz w:val="21"/>
          <w:szCs w:val="21"/>
        </w:rPr>
      </w:pPr>
      <w:r>
        <w:rPr>
          <w:rFonts w:ascii="Arial" w:hAnsi="Arial" w:cs="Arial"/>
          <w:sz w:val="21"/>
          <w:szCs w:val="21"/>
        </w:rPr>
        <w:t>If a time series, has seasonal patterns, then we need to add seasonal terms and it becomes SARIMA, short for </w:t>
      </w:r>
      <w:r>
        <w:rPr>
          <w:rStyle w:val="Strong"/>
          <w:rFonts w:ascii="Arial" w:eastAsiaTheme="majorEastAsia" w:hAnsi="Arial" w:cs="Arial"/>
          <w:sz w:val="21"/>
          <w:szCs w:val="21"/>
        </w:rPr>
        <w:t>Seasonal ARIMA</w:t>
      </w:r>
      <w:r>
        <w:rPr>
          <w:rFonts w:ascii="Arial" w:hAnsi="Arial" w:cs="Arial"/>
          <w:sz w:val="21"/>
          <w:szCs w:val="21"/>
        </w:rPr>
        <w:t>.</w:t>
      </w:r>
    </w:p>
    <w:p w14:paraId="167B70AF" w14:textId="7951C022" w:rsidR="003D0E06" w:rsidRDefault="003D0E06"/>
    <w:p w14:paraId="036D5BB5" w14:textId="77777777" w:rsidR="003D0E06" w:rsidRDefault="003D0E06" w:rsidP="003D0E06">
      <w:pPr>
        <w:pStyle w:val="Heading1"/>
        <w:shd w:val="clear" w:color="auto" w:fill="FFFFFF"/>
        <w:spacing w:before="0" w:beforeAutospacing="0" w:after="120" w:afterAutospacing="0"/>
        <w:rPr>
          <w:rFonts w:ascii="Arial" w:hAnsi="Arial" w:cs="Arial"/>
          <w:b w:val="0"/>
          <w:bCs w:val="0"/>
          <w:color w:val="000000"/>
          <w:sz w:val="36"/>
          <w:szCs w:val="36"/>
        </w:rPr>
      </w:pPr>
      <w:r>
        <w:rPr>
          <w:rStyle w:val="Strong"/>
          <w:rFonts w:ascii="Arial" w:eastAsiaTheme="majorEastAsia" w:hAnsi="Arial" w:cs="Arial"/>
          <w:b/>
          <w:bCs/>
          <w:color w:val="000000"/>
          <w:sz w:val="36"/>
          <w:szCs w:val="36"/>
        </w:rPr>
        <w:t>3. The meaning of p, d and q in ARIMA model</w:t>
      </w:r>
      <w:r>
        <w:rPr>
          <w:rFonts w:ascii="Arial" w:hAnsi="Arial" w:cs="Arial"/>
          <w:b w:val="0"/>
          <w:bCs w:val="0"/>
          <w:color w:val="000000"/>
          <w:sz w:val="36"/>
          <w:szCs w:val="36"/>
        </w:rPr>
        <w:t> </w:t>
      </w:r>
      <w:hyperlink r:id="rId51" w:anchor="3.-The-meaning-of-p,-d-and-q-in-ARIMA-model-" w:tgtFrame="_self" w:history="1">
        <w:r>
          <w:rPr>
            <w:rStyle w:val="Hyperlink"/>
            <w:rFonts w:ascii="Arial" w:hAnsi="Arial" w:cs="Arial"/>
            <w:b w:val="0"/>
            <w:bCs w:val="0"/>
            <w:color w:val="008ABC"/>
            <w:sz w:val="36"/>
            <w:szCs w:val="36"/>
            <w:u w:val="none"/>
          </w:rPr>
          <w:t>¶</w:t>
        </w:r>
      </w:hyperlink>
    </w:p>
    <w:p w14:paraId="1563E77A" w14:textId="77777777" w:rsidR="003D0E06" w:rsidRDefault="003D0E06" w:rsidP="003D0E06">
      <w:pPr>
        <w:pStyle w:val="NormalWeb"/>
        <w:shd w:val="clear" w:color="auto" w:fill="FFFFFF"/>
        <w:spacing w:before="0" w:beforeAutospacing="0" w:after="240" w:afterAutospacing="0"/>
        <w:rPr>
          <w:rFonts w:ascii="Arial" w:hAnsi="Arial" w:cs="Arial"/>
          <w:sz w:val="21"/>
          <w:szCs w:val="21"/>
        </w:rPr>
      </w:pPr>
      <w:hyperlink r:id="rId52" w:anchor="0.1" w:tgtFrame="_self" w:history="1">
        <w:r>
          <w:rPr>
            <w:rStyle w:val="Hyperlink"/>
            <w:rFonts w:ascii="Arial" w:hAnsi="Arial" w:cs="Arial"/>
            <w:color w:val="008ABC"/>
            <w:sz w:val="21"/>
            <w:szCs w:val="21"/>
            <w:u w:val="none"/>
          </w:rPr>
          <w:t>Table of Contents</w:t>
        </w:r>
      </w:hyperlink>
    </w:p>
    <w:p w14:paraId="34B3FA0E" w14:textId="77777777" w:rsidR="003D0E06" w:rsidRDefault="003D0E06" w:rsidP="003D0E06">
      <w:pPr>
        <w:pStyle w:val="Heading2"/>
        <w:shd w:val="clear" w:color="auto" w:fill="FFFFFF"/>
        <w:spacing w:before="480" w:after="120"/>
        <w:rPr>
          <w:rFonts w:ascii="Arial" w:hAnsi="Arial" w:cs="Arial"/>
          <w:color w:val="000000"/>
          <w:sz w:val="30"/>
          <w:szCs w:val="30"/>
        </w:rPr>
      </w:pPr>
      <w:r>
        <w:rPr>
          <w:rStyle w:val="Strong"/>
          <w:rFonts w:ascii="Arial" w:hAnsi="Arial" w:cs="Arial"/>
          <w:b w:val="0"/>
          <w:bCs w:val="0"/>
          <w:color w:val="000000"/>
          <w:sz w:val="30"/>
          <w:szCs w:val="30"/>
        </w:rPr>
        <w:t>3.1 The meaning of p</w:t>
      </w:r>
    </w:p>
    <w:p w14:paraId="778CB08B" w14:textId="77777777" w:rsidR="003D0E06" w:rsidRDefault="003D0E06" w:rsidP="003D0E06">
      <w:pPr>
        <w:numPr>
          <w:ilvl w:val="0"/>
          <w:numId w:val="10"/>
        </w:numPr>
        <w:shd w:val="clear" w:color="auto" w:fill="FFFFFF"/>
        <w:spacing w:before="100" w:beforeAutospacing="1" w:after="60" w:line="240" w:lineRule="auto"/>
        <w:rPr>
          <w:rFonts w:ascii="Arial" w:hAnsi="Arial" w:cs="Arial"/>
          <w:sz w:val="21"/>
          <w:szCs w:val="21"/>
        </w:rPr>
      </w:pPr>
      <w:r>
        <w:rPr>
          <w:rStyle w:val="HTMLCode"/>
          <w:rFonts w:ascii="Consolas" w:eastAsiaTheme="minorHAnsi" w:hAnsi="Consolas"/>
          <w:sz w:val="21"/>
          <w:szCs w:val="21"/>
        </w:rPr>
        <w:t>p</w:t>
      </w:r>
      <w:r>
        <w:rPr>
          <w:rFonts w:ascii="Arial" w:hAnsi="Arial" w:cs="Arial"/>
          <w:sz w:val="21"/>
          <w:szCs w:val="21"/>
        </w:rPr>
        <w:t> is the order of the </w:t>
      </w:r>
      <w:r>
        <w:rPr>
          <w:rStyle w:val="Strong"/>
          <w:rFonts w:ascii="Arial" w:hAnsi="Arial" w:cs="Arial"/>
          <w:sz w:val="21"/>
          <w:szCs w:val="21"/>
        </w:rPr>
        <w:t>Auto Regressive (AR)</w:t>
      </w:r>
      <w:r>
        <w:rPr>
          <w:rFonts w:ascii="Arial" w:hAnsi="Arial" w:cs="Arial"/>
          <w:sz w:val="21"/>
          <w:szCs w:val="21"/>
        </w:rPr>
        <w:t> term. It refers to the number of lags of Y to be used as predictors.</w:t>
      </w:r>
    </w:p>
    <w:p w14:paraId="6B5DACF2" w14:textId="77777777" w:rsidR="003D0E06" w:rsidRDefault="003D0E06" w:rsidP="003D0E06">
      <w:pPr>
        <w:pStyle w:val="Heading2"/>
        <w:shd w:val="clear" w:color="auto" w:fill="FFFFFF"/>
        <w:spacing w:before="480" w:after="120"/>
        <w:rPr>
          <w:rFonts w:ascii="Arial" w:hAnsi="Arial" w:cs="Arial"/>
          <w:color w:val="000000"/>
          <w:sz w:val="30"/>
          <w:szCs w:val="30"/>
        </w:rPr>
      </w:pPr>
      <w:r>
        <w:rPr>
          <w:rStyle w:val="Strong"/>
          <w:rFonts w:ascii="Arial" w:hAnsi="Arial" w:cs="Arial"/>
          <w:b w:val="0"/>
          <w:bCs w:val="0"/>
          <w:color w:val="000000"/>
          <w:sz w:val="30"/>
          <w:szCs w:val="30"/>
        </w:rPr>
        <w:t>3.2 The meaning of d</w:t>
      </w:r>
    </w:p>
    <w:p w14:paraId="03C0A1D9" w14:textId="77777777" w:rsidR="003D0E06" w:rsidRDefault="003D0E06" w:rsidP="003D0E06">
      <w:pPr>
        <w:numPr>
          <w:ilvl w:val="0"/>
          <w:numId w:val="11"/>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term </w:t>
      </w:r>
      <w:r>
        <w:rPr>
          <w:rStyle w:val="Strong"/>
          <w:rFonts w:ascii="Arial" w:hAnsi="Arial" w:cs="Arial"/>
          <w:sz w:val="21"/>
          <w:szCs w:val="21"/>
        </w:rPr>
        <w:t>Auto Regressive</w:t>
      </w:r>
      <w:r>
        <w:rPr>
          <w:rFonts w:ascii="Arial" w:hAnsi="Arial" w:cs="Arial"/>
          <w:sz w:val="21"/>
          <w:szCs w:val="21"/>
        </w:rPr>
        <w:t xml:space="preserve">’ in ARIMA means it is a linear regression model that uses its own lags as predictors. Linear regression models, as we know, work best when the predictors are not correlated and are independent of each other. </w:t>
      </w:r>
      <w:proofErr w:type="gramStart"/>
      <w:r>
        <w:rPr>
          <w:rFonts w:ascii="Arial" w:hAnsi="Arial" w:cs="Arial"/>
          <w:sz w:val="21"/>
          <w:szCs w:val="21"/>
        </w:rPr>
        <w:t>So</w:t>
      </w:r>
      <w:proofErr w:type="gramEnd"/>
      <w:r>
        <w:rPr>
          <w:rFonts w:ascii="Arial" w:hAnsi="Arial" w:cs="Arial"/>
          <w:sz w:val="21"/>
          <w:szCs w:val="21"/>
        </w:rPr>
        <w:t xml:space="preserve"> we need to make the time series stationary.</w:t>
      </w:r>
    </w:p>
    <w:p w14:paraId="100DC4E5" w14:textId="77777777" w:rsidR="003D0E06" w:rsidRDefault="003D0E06" w:rsidP="003D0E06">
      <w:pPr>
        <w:numPr>
          <w:ilvl w:val="0"/>
          <w:numId w:val="12"/>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most common approach to make the series stationary is to difference it. That is, subtract the previous value from the current value. Sometimes, depending on the complexity of the series, more than one differencing may be needed.</w:t>
      </w:r>
    </w:p>
    <w:p w14:paraId="7B474E78" w14:textId="77777777" w:rsidR="003D0E06" w:rsidRDefault="003D0E06" w:rsidP="003D0E06">
      <w:pPr>
        <w:numPr>
          <w:ilvl w:val="0"/>
          <w:numId w:val="13"/>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value of d, therefore, is the minimum number of differencing needed to make the series stationary. If the time series is already stationary, then d = 0.</w:t>
      </w:r>
    </w:p>
    <w:p w14:paraId="799A4428" w14:textId="77777777" w:rsidR="003D0E06" w:rsidRDefault="003D0E06" w:rsidP="003D0E06">
      <w:pPr>
        <w:pStyle w:val="Heading2"/>
        <w:shd w:val="clear" w:color="auto" w:fill="FFFFFF"/>
        <w:spacing w:before="480" w:after="120"/>
        <w:rPr>
          <w:rFonts w:ascii="Arial" w:hAnsi="Arial" w:cs="Arial"/>
          <w:color w:val="000000"/>
          <w:sz w:val="30"/>
          <w:szCs w:val="30"/>
        </w:rPr>
      </w:pPr>
      <w:r>
        <w:rPr>
          <w:rStyle w:val="Strong"/>
          <w:rFonts w:ascii="Arial" w:hAnsi="Arial" w:cs="Arial"/>
          <w:b w:val="0"/>
          <w:bCs w:val="0"/>
          <w:color w:val="000000"/>
          <w:sz w:val="30"/>
          <w:szCs w:val="30"/>
        </w:rPr>
        <w:t>3.3 The meaning of q</w:t>
      </w:r>
    </w:p>
    <w:p w14:paraId="2E35A865" w14:textId="77777777" w:rsidR="003D0E06" w:rsidRDefault="003D0E06" w:rsidP="003D0E06">
      <w:pPr>
        <w:numPr>
          <w:ilvl w:val="0"/>
          <w:numId w:val="14"/>
        </w:num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q</w:t>
      </w:r>
      <w:r>
        <w:rPr>
          <w:rFonts w:ascii="Arial" w:hAnsi="Arial" w:cs="Arial"/>
          <w:sz w:val="21"/>
          <w:szCs w:val="21"/>
        </w:rPr>
        <w:t> is the order of the </w:t>
      </w:r>
      <w:r>
        <w:rPr>
          <w:rStyle w:val="Strong"/>
          <w:rFonts w:ascii="Arial" w:hAnsi="Arial" w:cs="Arial"/>
          <w:sz w:val="21"/>
          <w:szCs w:val="21"/>
        </w:rPr>
        <w:t>Moving Average (MA)</w:t>
      </w:r>
      <w:r>
        <w:rPr>
          <w:rFonts w:ascii="Arial" w:hAnsi="Arial" w:cs="Arial"/>
          <w:sz w:val="21"/>
          <w:szCs w:val="21"/>
        </w:rPr>
        <w:t> term. It refers to the number of lagged forecast errors that should go into the ARIMA Model.</w:t>
      </w:r>
    </w:p>
    <w:p w14:paraId="5044D0B0" w14:textId="20AA8656" w:rsidR="003D0E06" w:rsidRDefault="003D0E06"/>
    <w:p w14:paraId="1D2BC46E" w14:textId="77777777" w:rsidR="003D0E06" w:rsidRDefault="003D0E06" w:rsidP="003D0E06">
      <w:pPr>
        <w:pStyle w:val="Heading1"/>
        <w:spacing w:before="0" w:beforeAutospacing="0" w:after="120" w:afterAutospacing="0"/>
        <w:rPr>
          <w:rFonts w:ascii="Arial" w:hAnsi="Arial" w:cs="Arial"/>
          <w:b w:val="0"/>
          <w:bCs w:val="0"/>
          <w:color w:val="000000"/>
          <w:sz w:val="36"/>
          <w:szCs w:val="36"/>
        </w:rPr>
      </w:pPr>
      <w:r>
        <w:rPr>
          <w:rStyle w:val="Strong"/>
          <w:rFonts w:ascii="Arial" w:eastAsiaTheme="majorEastAsia" w:hAnsi="Arial" w:cs="Arial"/>
          <w:b/>
          <w:bCs/>
          <w:color w:val="000000"/>
          <w:sz w:val="36"/>
          <w:szCs w:val="36"/>
        </w:rPr>
        <w:t>4. AR and MA models</w:t>
      </w:r>
      <w:r>
        <w:rPr>
          <w:rFonts w:ascii="Arial" w:hAnsi="Arial" w:cs="Arial"/>
          <w:b w:val="0"/>
          <w:bCs w:val="0"/>
          <w:color w:val="000000"/>
          <w:sz w:val="36"/>
          <w:szCs w:val="36"/>
        </w:rPr>
        <w:t> </w:t>
      </w:r>
      <w:hyperlink r:id="rId53" w:anchor="4.-AR-and-MA-models-" w:tgtFrame="_self" w:history="1">
        <w:r>
          <w:rPr>
            <w:rStyle w:val="Hyperlink"/>
            <w:rFonts w:ascii="Arial" w:hAnsi="Arial" w:cs="Arial"/>
            <w:b w:val="0"/>
            <w:bCs w:val="0"/>
            <w:color w:val="008ABC"/>
            <w:sz w:val="36"/>
            <w:szCs w:val="36"/>
            <w:u w:val="none"/>
          </w:rPr>
          <w:t>¶</w:t>
        </w:r>
      </w:hyperlink>
    </w:p>
    <w:p w14:paraId="331B7306" w14:textId="77777777" w:rsidR="003D0E06" w:rsidRDefault="003D0E06" w:rsidP="003D0E06">
      <w:pPr>
        <w:pStyle w:val="NormalWeb"/>
        <w:spacing w:before="0" w:beforeAutospacing="0" w:after="240" w:afterAutospacing="0"/>
        <w:rPr>
          <w:rFonts w:ascii="Arial" w:hAnsi="Arial" w:cs="Arial"/>
          <w:sz w:val="21"/>
          <w:szCs w:val="21"/>
        </w:rPr>
      </w:pPr>
      <w:hyperlink r:id="rId54" w:anchor="0.1" w:tgtFrame="_self" w:history="1">
        <w:r>
          <w:rPr>
            <w:rStyle w:val="Hyperlink"/>
            <w:rFonts w:ascii="Arial" w:hAnsi="Arial" w:cs="Arial"/>
            <w:color w:val="008ABC"/>
            <w:sz w:val="21"/>
            <w:szCs w:val="21"/>
            <w:u w:val="none"/>
          </w:rPr>
          <w:t>Table of Contents</w:t>
        </w:r>
      </w:hyperlink>
    </w:p>
    <w:p w14:paraId="3F187676" w14:textId="77777777" w:rsidR="003D0E06" w:rsidRDefault="003D0E06" w:rsidP="003D0E06">
      <w:pPr>
        <w:pStyle w:val="Heading2"/>
        <w:spacing w:before="480" w:after="120"/>
        <w:rPr>
          <w:rFonts w:ascii="Arial" w:hAnsi="Arial" w:cs="Arial"/>
          <w:color w:val="000000"/>
          <w:sz w:val="30"/>
          <w:szCs w:val="30"/>
        </w:rPr>
      </w:pPr>
      <w:r>
        <w:rPr>
          <w:rStyle w:val="Strong"/>
          <w:rFonts w:ascii="Arial" w:hAnsi="Arial" w:cs="Arial"/>
          <w:b w:val="0"/>
          <w:bCs w:val="0"/>
          <w:color w:val="000000"/>
          <w:sz w:val="30"/>
          <w:szCs w:val="30"/>
        </w:rPr>
        <w:t>4.1 AR model</w:t>
      </w:r>
    </w:p>
    <w:p w14:paraId="28855912" w14:textId="77777777" w:rsidR="003D0E06" w:rsidRDefault="003D0E06" w:rsidP="003D0E06">
      <w:pPr>
        <w:pStyle w:val="NormalWeb"/>
        <w:numPr>
          <w:ilvl w:val="0"/>
          <w:numId w:val="15"/>
        </w:numPr>
        <w:spacing w:before="0" w:beforeAutospacing="0" w:after="180" w:afterAutospacing="0"/>
        <w:rPr>
          <w:rFonts w:ascii="Arial" w:hAnsi="Arial" w:cs="Arial"/>
          <w:sz w:val="21"/>
          <w:szCs w:val="21"/>
        </w:rPr>
      </w:pPr>
      <w:r>
        <w:rPr>
          <w:rFonts w:ascii="Arial" w:hAnsi="Arial" w:cs="Arial"/>
          <w:sz w:val="21"/>
          <w:szCs w:val="21"/>
        </w:rPr>
        <w:t>An </w:t>
      </w:r>
      <w:r>
        <w:rPr>
          <w:rStyle w:val="Strong"/>
          <w:rFonts w:ascii="Arial" w:eastAsiaTheme="majorEastAsia" w:hAnsi="Arial" w:cs="Arial"/>
          <w:sz w:val="21"/>
          <w:szCs w:val="21"/>
        </w:rPr>
        <w:t>Auto Regressive (AR) model</w:t>
      </w:r>
      <w:r>
        <w:rPr>
          <w:rFonts w:ascii="Arial" w:hAnsi="Arial" w:cs="Arial"/>
          <w:sz w:val="21"/>
          <w:szCs w:val="21"/>
        </w:rPr>
        <w:t xml:space="preserve"> is one where </w:t>
      </w:r>
      <w:proofErr w:type="spellStart"/>
      <w:r>
        <w:rPr>
          <w:rFonts w:ascii="Arial" w:hAnsi="Arial" w:cs="Arial"/>
          <w:sz w:val="21"/>
          <w:szCs w:val="21"/>
        </w:rPr>
        <w:t>Yt</w:t>
      </w:r>
      <w:proofErr w:type="spellEnd"/>
      <w:r>
        <w:rPr>
          <w:rFonts w:ascii="Arial" w:hAnsi="Arial" w:cs="Arial"/>
          <w:sz w:val="21"/>
          <w:szCs w:val="21"/>
        </w:rPr>
        <w:t xml:space="preserve"> depends only on its own lags.</w:t>
      </w:r>
    </w:p>
    <w:p w14:paraId="1EB6D6F7" w14:textId="77777777" w:rsidR="003D0E06" w:rsidRDefault="003D0E06" w:rsidP="003D0E06">
      <w:pPr>
        <w:pStyle w:val="NormalWeb"/>
        <w:numPr>
          <w:ilvl w:val="0"/>
          <w:numId w:val="15"/>
        </w:numPr>
        <w:spacing w:before="0" w:beforeAutospacing="0" w:after="180" w:afterAutospacing="0"/>
        <w:rPr>
          <w:rFonts w:ascii="Arial" w:hAnsi="Arial" w:cs="Arial"/>
          <w:sz w:val="21"/>
          <w:szCs w:val="21"/>
        </w:rPr>
      </w:pPr>
      <w:r>
        <w:rPr>
          <w:rFonts w:ascii="Arial" w:hAnsi="Arial" w:cs="Arial"/>
          <w:sz w:val="21"/>
          <w:szCs w:val="21"/>
        </w:rPr>
        <w:t xml:space="preserve">That is, </w:t>
      </w:r>
      <w:proofErr w:type="spellStart"/>
      <w:r>
        <w:rPr>
          <w:rFonts w:ascii="Arial" w:hAnsi="Arial" w:cs="Arial"/>
          <w:sz w:val="21"/>
          <w:szCs w:val="21"/>
        </w:rPr>
        <w:t>Yt</w:t>
      </w:r>
      <w:proofErr w:type="spellEnd"/>
      <w:r>
        <w:rPr>
          <w:rFonts w:ascii="Arial" w:hAnsi="Arial" w:cs="Arial"/>
          <w:sz w:val="21"/>
          <w:szCs w:val="21"/>
        </w:rPr>
        <w:t xml:space="preserve"> is a function of the </w:t>
      </w:r>
      <w:r>
        <w:rPr>
          <w:rStyle w:val="HTMLCode"/>
          <w:rFonts w:ascii="Consolas" w:hAnsi="Consolas"/>
          <w:sz w:val="21"/>
          <w:szCs w:val="21"/>
        </w:rPr>
        <w:t xml:space="preserve">lags of </w:t>
      </w:r>
      <w:proofErr w:type="spellStart"/>
      <w:r>
        <w:rPr>
          <w:rStyle w:val="HTMLCode"/>
          <w:rFonts w:ascii="Consolas" w:hAnsi="Consolas"/>
          <w:sz w:val="21"/>
          <w:szCs w:val="21"/>
        </w:rPr>
        <w:t>Yt</w:t>
      </w:r>
      <w:proofErr w:type="spellEnd"/>
      <w:r>
        <w:rPr>
          <w:rFonts w:ascii="Arial" w:hAnsi="Arial" w:cs="Arial"/>
          <w:sz w:val="21"/>
          <w:szCs w:val="21"/>
        </w:rPr>
        <w:t>. It is depicted by the following equation -</w:t>
      </w:r>
    </w:p>
    <w:p w14:paraId="676189E2" w14:textId="39125873" w:rsidR="003D0E06" w:rsidRDefault="003D0E06" w:rsidP="003D0E06">
      <w:pPr>
        <w:pStyle w:val="NormalWeb"/>
        <w:spacing w:before="0" w:beforeAutospacing="0" w:after="240" w:afterAutospacing="0"/>
        <w:rPr>
          <w:rFonts w:ascii="Arial" w:hAnsi="Arial" w:cs="Arial"/>
          <w:sz w:val="21"/>
          <w:szCs w:val="21"/>
        </w:rPr>
      </w:pPr>
      <w:r>
        <w:rPr>
          <w:rFonts w:ascii="Arial" w:hAnsi="Arial" w:cs="Arial"/>
          <w:noProof/>
          <w:sz w:val="21"/>
          <w:szCs w:val="21"/>
        </w:rPr>
        <mc:AlternateContent>
          <mc:Choice Requires="wps">
            <w:drawing>
              <wp:inline distT="0" distB="0" distL="0" distR="0" wp14:anchorId="6FB5668B" wp14:editId="5CE43000">
                <wp:extent cx="304800" cy="304800"/>
                <wp:effectExtent l="0" t="0" r="0" b="0"/>
                <wp:docPr id="1" name="Rectangle 1" descr="AR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DACC2" id="Rectangle 1" o:spid="_x0000_s1026" alt="AR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F3A03C" w14:textId="77777777" w:rsidR="003D0E06" w:rsidRDefault="003D0E06" w:rsidP="003D0E06">
      <w:pPr>
        <w:pStyle w:val="NormalWeb"/>
        <w:spacing w:before="0" w:beforeAutospacing="0" w:after="240" w:afterAutospacing="0"/>
        <w:rPr>
          <w:rFonts w:ascii="Arial" w:hAnsi="Arial" w:cs="Arial"/>
          <w:sz w:val="21"/>
          <w:szCs w:val="21"/>
        </w:rPr>
      </w:pPr>
      <w:r>
        <w:rPr>
          <w:rFonts w:ascii="Arial" w:hAnsi="Arial" w:cs="Arial"/>
          <w:sz w:val="21"/>
          <w:szCs w:val="21"/>
        </w:rPr>
        <w:t xml:space="preserve">image </w:t>
      </w:r>
      <w:proofErr w:type="gramStart"/>
      <w:r>
        <w:rPr>
          <w:rFonts w:ascii="Arial" w:hAnsi="Arial" w:cs="Arial"/>
          <w:sz w:val="21"/>
          <w:szCs w:val="21"/>
        </w:rPr>
        <w:t>source :</w:t>
      </w:r>
      <w:proofErr w:type="gramEnd"/>
      <w:r>
        <w:rPr>
          <w:rFonts w:ascii="Arial" w:hAnsi="Arial" w:cs="Arial"/>
          <w:sz w:val="21"/>
          <w:szCs w:val="21"/>
        </w:rPr>
        <w:t> </w:t>
      </w:r>
      <w:hyperlink r:id="rId55" w:history="1">
        <w:r>
          <w:rPr>
            <w:rStyle w:val="Hyperlink"/>
            <w:rFonts w:ascii="Arial" w:hAnsi="Arial" w:cs="Arial"/>
            <w:color w:val="008ABC"/>
            <w:sz w:val="21"/>
            <w:szCs w:val="21"/>
            <w:u w:val="none"/>
          </w:rPr>
          <w:t>https://www.machinelearningplus.com/wp-content/uploads/2019/02/Equation-1-min.png?ezimgfmt=ng:webp/ngcb1</w:t>
        </w:r>
      </w:hyperlink>
    </w:p>
    <w:p w14:paraId="5456DE4F" w14:textId="77777777" w:rsidR="003D0E06" w:rsidRDefault="003D0E06" w:rsidP="003D0E06">
      <w:pPr>
        <w:pStyle w:val="NormalWeb"/>
        <w:spacing w:before="0" w:beforeAutospacing="0" w:after="240" w:afterAutospacing="0"/>
        <w:rPr>
          <w:rFonts w:ascii="Arial" w:hAnsi="Arial" w:cs="Arial"/>
          <w:sz w:val="21"/>
          <w:szCs w:val="21"/>
        </w:rPr>
      </w:pPr>
      <w:proofErr w:type="gramStart"/>
      <w:r>
        <w:rPr>
          <w:rFonts w:ascii="Arial" w:hAnsi="Arial" w:cs="Arial"/>
          <w:sz w:val="21"/>
          <w:szCs w:val="21"/>
        </w:rPr>
        <w:t>where</w:t>
      </w:r>
      <w:proofErr w:type="gramEnd"/>
      <w:r>
        <w:rPr>
          <w:rFonts w:ascii="Arial" w:hAnsi="Arial" w:cs="Arial"/>
          <w:sz w:val="21"/>
          <w:szCs w:val="21"/>
        </w:rPr>
        <w:t>,</w:t>
      </w:r>
    </w:p>
    <w:p w14:paraId="239B659A" w14:textId="77777777" w:rsidR="003D0E06" w:rsidRDefault="003D0E06" w:rsidP="003D0E06">
      <w:pPr>
        <w:pStyle w:val="NormalWeb"/>
        <w:numPr>
          <w:ilvl w:val="0"/>
          <w:numId w:val="16"/>
        </w:numPr>
        <w:spacing w:before="0" w:beforeAutospacing="0" w:after="0" w:afterAutospacing="0"/>
        <w:rPr>
          <w:rFonts w:ascii="Arial" w:hAnsi="Arial" w:cs="Arial"/>
          <w:sz w:val="21"/>
          <w:szCs w:val="21"/>
        </w:rPr>
      </w:pPr>
      <w:r>
        <w:rPr>
          <w:rStyle w:val="mi"/>
          <w:rFonts w:ascii="MathJax_Math-italic" w:hAnsi="MathJax_Math-italic" w:cs="Arial"/>
          <w:sz w:val="26"/>
          <w:szCs w:val="26"/>
          <w:bdr w:val="none" w:sz="0" w:space="0" w:color="auto" w:frame="1"/>
        </w:rPr>
        <w:t>Yt</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1</w:t>
      </w:r>
      <w:r>
        <w:rPr>
          <w:rStyle w:val="mjxassistivemathml"/>
          <w:rFonts w:ascii="Arial" w:hAnsi="Arial" w:cs="Arial"/>
          <w:sz w:val="21"/>
          <w:szCs w:val="21"/>
          <w:bdr w:val="none" w:sz="0" w:space="0" w:color="auto" w:frame="1"/>
        </w:rPr>
        <w:t>Yt−1</w:t>
      </w:r>
      <w:r>
        <w:rPr>
          <w:rFonts w:ascii="Arial" w:hAnsi="Arial" w:cs="Arial"/>
          <w:sz w:val="21"/>
          <w:szCs w:val="21"/>
        </w:rPr>
        <w:t> is the lag1 of the series,</w:t>
      </w:r>
    </w:p>
    <w:p w14:paraId="1B9583D0" w14:textId="77777777" w:rsidR="003D0E06" w:rsidRDefault="003D0E06" w:rsidP="003D0E06">
      <w:pPr>
        <w:pStyle w:val="NormalWeb"/>
        <w:numPr>
          <w:ilvl w:val="0"/>
          <w:numId w:val="16"/>
        </w:numPr>
        <w:spacing w:before="0" w:beforeAutospacing="0" w:after="0" w:afterAutospacing="0"/>
        <w:rPr>
          <w:rFonts w:ascii="Arial" w:hAnsi="Arial" w:cs="Arial"/>
          <w:sz w:val="21"/>
          <w:szCs w:val="21"/>
        </w:rPr>
      </w:pPr>
      <w:r>
        <w:rPr>
          <w:rStyle w:val="mi"/>
          <w:rFonts w:ascii="MathJax_Math-italic" w:hAnsi="MathJax_Math-italic" w:cs="Arial"/>
          <w:sz w:val="26"/>
          <w:szCs w:val="26"/>
          <w:bdr w:val="none" w:sz="0" w:space="0" w:color="auto" w:frame="1"/>
        </w:rPr>
        <w:t>β</w:t>
      </w:r>
      <w:r>
        <w:rPr>
          <w:rStyle w:val="mn"/>
          <w:rFonts w:ascii="MathJax_Main" w:hAnsi="MathJax_Main" w:cs="Arial"/>
          <w:sz w:val="26"/>
          <w:szCs w:val="26"/>
          <w:bdr w:val="none" w:sz="0" w:space="0" w:color="auto" w:frame="1"/>
        </w:rPr>
        <w:t>1</w:t>
      </w:r>
      <w:r>
        <w:rPr>
          <w:rStyle w:val="mjxassistivemathml"/>
          <w:rFonts w:ascii="Arial" w:hAnsi="Arial" w:cs="Arial"/>
          <w:sz w:val="21"/>
          <w:szCs w:val="21"/>
          <w:bdr w:val="none" w:sz="0" w:space="0" w:color="auto" w:frame="1"/>
        </w:rPr>
        <w:t>β1</w:t>
      </w:r>
      <w:r>
        <w:rPr>
          <w:rFonts w:ascii="Arial" w:hAnsi="Arial" w:cs="Arial"/>
          <w:sz w:val="21"/>
          <w:szCs w:val="21"/>
        </w:rPr>
        <w:t> is the coefficient of lag1 that the model estimates, and</w:t>
      </w:r>
    </w:p>
    <w:p w14:paraId="51EE853F" w14:textId="77777777" w:rsidR="003D0E06" w:rsidRDefault="003D0E06" w:rsidP="003D0E06">
      <w:pPr>
        <w:pStyle w:val="NormalWeb"/>
        <w:numPr>
          <w:ilvl w:val="0"/>
          <w:numId w:val="16"/>
        </w:numPr>
        <w:spacing w:before="0" w:beforeAutospacing="0" w:after="0" w:afterAutospacing="0"/>
        <w:rPr>
          <w:rFonts w:ascii="Arial" w:hAnsi="Arial" w:cs="Arial"/>
          <w:sz w:val="21"/>
          <w:szCs w:val="21"/>
        </w:rPr>
      </w:pPr>
      <w:r>
        <w:rPr>
          <w:rStyle w:val="mi"/>
          <w:rFonts w:ascii="MathJax_Math-italic" w:hAnsi="MathJax_Math-italic" w:cs="Arial"/>
          <w:sz w:val="26"/>
          <w:szCs w:val="26"/>
          <w:bdr w:val="none" w:sz="0" w:space="0" w:color="auto" w:frame="1"/>
        </w:rPr>
        <w:t>α</w:t>
      </w:r>
      <w:r>
        <w:rPr>
          <w:rStyle w:val="mjxassistivemathml"/>
          <w:rFonts w:ascii="Arial" w:hAnsi="Arial" w:cs="Arial"/>
          <w:sz w:val="21"/>
          <w:szCs w:val="21"/>
          <w:bdr w:val="none" w:sz="0" w:space="0" w:color="auto" w:frame="1"/>
        </w:rPr>
        <w:t>α</w:t>
      </w:r>
      <w:r>
        <w:rPr>
          <w:rFonts w:ascii="Arial" w:hAnsi="Arial" w:cs="Arial"/>
          <w:sz w:val="21"/>
          <w:szCs w:val="21"/>
        </w:rPr>
        <w:t> is the intercept term, also estimated by the model.</w:t>
      </w:r>
    </w:p>
    <w:p w14:paraId="41C72BD1" w14:textId="77777777" w:rsidR="003D0E06" w:rsidRDefault="003D0E06" w:rsidP="003D0E06">
      <w:pPr>
        <w:pStyle w:val="Heading2"/>
        <w:spacing w:before="0" w:after="120"/>
        <w:rPr>
          <w:rStyle w:val="Strong"/>
          <w:rFonts w:ascii="Arial" w:hAnsi="Arial" w:cs="Arial"/>
          <w:b w:val="0"/>
          <w:bCs w:val="0"/>
          <w:color w:val="000000"/>
          <w:sz w:val="30"/>
          <w:szCs w:val="30"/>
        </w:rPr>
      </w:pPr>
    </w:p>
    <w:p w14:paraId="79B94462" w14:textId="1A517376" w:rsidR="003D0E06" w:rsidRDefault="003D0E06" w:rsidP="003D0E06">
      <w:pPr>
        <w:pStyle w:val="Heading2"/>
        <w:spacing w:before="0" w:after="120"/>
        <w:rPr>
          <w:rFonts w:ascii="Arial" w:hAnsi="Arial" w:cs="Arial"/>
          <w:color w:val="000000"/>
          <w:sz w:val="30"/>
          <w:szCs w:val="30"/>
        </w:rPr>
      </w:pPr>
      <w:r>
        <w:rPr>
          <w:rStyle w:val="Strong"/>
          <w:rFonts w:ascii="Arial" w:hAnsi="Arial" w:cs="Arial"/>
          <w:b w:val="0"/>
          <w:bCs w:val="0"/>
          <w:color w:val="000000"/>
          <w:sz w:val="30"/>
          <w:szCs w:val="30"/>
        </w:rPr>
        <w:t>4.2 MA model</w:t>
      </w:r>
      <w:hyperlink r:id="rId56" w:anchor="4.2-MA-model" w:tgtFrame="_self" w:history="1">
        <w:r>
          <w:rPr>
            <w:rStyle w:val="Hyperlink"/>
            <w:rFonts w:ascii="Arial" w:hAnsi="Arial" w:cs="Arial"/>
            <w:b/>
            <w:bCs/>
            <w:color w:val="008ABC"/>
            <w:sz w:val="30"/>
            <w:szCs w:val="30"/>
            <w:u w:val="none"/>
          </w:rPr>
          <w:t>¶</w:t>
        </w:r>
      </w:hyperlink>
    </w:p>
    <w:p w14:paraId="5381515F" w14:textId="77777777" w:rsidR="003D0E06" w:rsidRDefault="003D0E06" w:rsidP="003D0E06">
      <w:pPr>
        <w:numPr>
          <w:ilvl w:val="0"/>
          <w:numId w:val="17"/>
        </w:numPr>
        <w:spacing w:before="100" w:beforeAutospacing="1" w:after="60" w:line="240" w:lineRule="auto"/>
        <w:rPr>
          <w:rFonts w:ascii="Arial" w:hAnsi="Arial" w:cs="Arial"/>
          <w:sz w:val="21"/>
          <w:szCs w:val="21"/>
        </w:rPr>
      </w:pPr>
      <w:proofErr w:type="gramStart"/>
      <w:r>
        <w:rPr>
          <w:rFonts w:ascii="Arial" w:hAnsi="Arial" w:cs="Arial"/>
          <w:sz w:val="21"/>
          <w:szCs w:val="21"/>
        </w:rPr>
        <w:t>Likewise</w:t>
      </w:r>
      <w:proofErr w:type="gramEnd"/>
      <w:r>
        <w:rPr>
          <w:rFonts w:ascii="Arial" w:hAnsi="Arial" w:cs="Arial"/>
          <w:sz w:val="21"/>
          <w:szCs w:val="21"/>
        </w:rPr>
        <w:t xml:space="preserve"> a </w:t>
      </w:r>
      <w:r>
        <w:rPr>
          <w:rStyle w:val="Strong"/>
          <w:rFonts w:ascii="Arial" w:hAnsi="Arial" w:cs="Arial"/>
          <w:sz w:val="21"/>
          <w:szCs w:val="21"/>
        </w:rPr>
        <w:t>Moving Average (MA) model</w:t>
      </w:r>
      <w:r>
        <w:rPr>
          <w:rFonts w:ascii="Arial" w:hAnsi="Arial" w:cs="Arial"/>
          <w:sz w:val="21"/>
          <w:szCs w:val="21"/>
        </w:rPr>
        <w:t xml:space="preserve"> is one where </w:t>
      </w:r>
      <w:proofErr w:type="spellStart"/>
      <w:r>
        <w:rPr>
          <w:rFonts w:ascii="Arial" w:hAnsi="Arial" w:cs="Arial"/>
          <w:sz w:val="21"/>
          <w:szCs w:val="21"/>
        </w:rPr>
        <w:t>Yt</w:t>
      </w:r>
      <w:proofErr w:type="spellEnd"/>
      <w:r>
        <w:rPr>
          <w:rFonts w:ascii="Arial" w:hAnsi="Arial" w:cs="Arial"/>
          <w:sz w:val="21"/>
          <w:szCs w:val="21"/>
        </w:rPr>
        <w:t xml:space="preserve"> depends only on the lagged forecast errors. It is depicted by the following equation -</w:t>
      </w:r>
    </w:p>
    <w:p w14:paraId="231B8766" w14:textId="687162E6" w:rsidR="003D0E06" w:rsidRDefault="003D0E06" w:rsidP="003D0E06">
      <w:pPr>
        <w:pStyle w:val="NormalWeb"/>
        <w:spacing w:before="0" w:beforeAutospacing="0" w:after="240" w:afterAutospacing="0"/>
        <w:rPr>
          <w:rFonts w:ascii="Arial" w:hAnsi="Arial" w:cs="Arial"/>
          <w:sz w:val="21"/>
          <w:szCs w:val="21"/>
        </w:rPr>
      </w:pPr>
      <w:r>
        <w:rPr>
          <w:rFonts w:ascii="Arial" w:hAnsi="Arial" w:cs="Arial"/>
          <w:noProof/>
          <w:sz w:val="21"/>
          <w:szCs w:val="21"/>
        </w:rPr>
        <mc:AlternateContent>
          <mc:Choice Requires="wps">
            <w:drawing>
              <wp:inline distT="0" distB="0" distL="0" distR="0" wp14:anchorId="1D3237E4" wp14:editId="0F87D134">
                <wp:extent cx="304800" cy="304800"/>
                <wp:effectExtent l="0" t="0" r="0" b="0"/>
                <wp:docPr id="3" name="Rectangle 3" descr="MA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90C7C" id="Rectangle 3" o:spid="_x0000_s1026" alt="MA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261E61" w14:textId="77777777" w:rsidR="003D0E06" w:rsidRDefault="003D0E06" w:rsidP="003D0E06">
      <w:pPr>
        <w:pStyle w:val="NormalWeb"/>
        <w:spacing w:before="0" w:beforeAutospacing="0" w:after="240" w:afterAutospacing="0"/>
        <w:rPr>
          <w:rFonts w:ascii="Arial" w:hAnsi="Arial" w:cs="Arial"/>
          <w:sz w:val="21"/>
          <w:szCs w:val="21"/>
        </w:rPr>
      </w:pPr>
      <w:r>
        <w:rPr>
          <w:rFonts w:ascii="Arial" w:hAnsi="Arial" w:cs="Arial"/>
          <w:sz w:val="21"/>
          <w:szCs w:val="21"/>
        </w:rPr>
        <w:t xml:space="preserve">image </w:t>
      </w:r>
      <w:proofErr w:type="gramStart"/>
      <w:r>
        <w:rPr>
          <w:rFonts w:ascii="Arial" w:hAnsi="Arial" w:cs="Arial"/>
          <w:sz w:val="21"/>
          <w:szCs w:val="21"/>
        </w:rPr>
        <w:t>source :</w:t>
      </w:r>
      <w:proofErr w:type="gramEnd"/>
      <w:r>
        <w:rPr>
          <w:rFonts w:ascii="Arial" w:hAnsi="Arial" w:cs="Arial"/>
          <w:sz w:val="21"/>
          <w:szCs w:val="21"/>
        </w:rPr>
        <w:t> </w:t>
      </w:r>
      <w:hyperlink r:id="rId57" w:history="1">
        <w:r>
          <w:rPr>
            <w:rStyle w:val="Hyperlink"/>
            <w:rFonts w:ascii="Arial" w:hAnsi="Arial" w:cs="Arial"/>
            <w:color w:val="008ABC"/>
            <w:sz w:val="21"/>
            <w:szCs w:val="21"/>
            <w:u w:val="none"/>
          </w:rPr>
          <w:t>https://www.machinelearningplus.com/wp-content/uploads/2019/02/Equation-2-min.png?ezimgfmt=ng:webp/ngcb1</w:t>
        </w:r>
      </w:hyperlink>
    </w:p>
    <w:p w14:paraId="3B6876A2" w14:textId="77777777" w:rsidR="003D0E06" w:rsidRDefault="003D0E06" w:rsidP="003D0E06">
      <w:pPr>
        <w:pStyle w:val="NormalWeb"/>
        <w:spacing w:before="0" w:beforeAutospacing="0" w:after="240" w:afterAutospacing="0"/>
        <w:rPr>
          <w:rFonts w:ascii="Arial" w:hAnsi="Arial" w:cs="Arial"/>
          <w:sz w:val="21"/>
          <w:szCs w:val="21"/>
        </w:rPr>
      </w:pPr>
      <w:r>
        <w:rPr>
          <w:rFonts w:ascii="Arial" w:hAnsi="Arial" w:cs="Arial"/>
          <w:sz w:val="21"/>
          <w:szCs w:val="21"/>
        </w:rPr>
        <w:t>where the error terms are the errors of the autoregressive models of the respective lags.</w:t>
      </w:r>
    </w:p>
    <w:p w14:paraId="319C0762" w14:textId="77777777" w:rsidR="003D0E06" w:rsidRDefault="003D0E06" w:rsidP="003D0E06">
      <w:pPr>
        <w:pStyle w:val="NormalWeb"/>
        <w:spacing w:before="0" w:beforeAutospacing="0" w:after="240" w:afterAutospacing="0"/>
        <w:rPr>
          <w:rFonts w:ascii="Arial" w:hAnsi="Arial" w:cs="Arial"/>
          <w:sz w:val="21"/>
          <w:szCs w:val="21"/>
        </w:rPr>
      </w:pPr>
      <w:r>
        <w:rPr>
          <w:rFonts w:ascii="Arial" w:hAnsi="Arial" w:cs="Arial"/>
          <w:sz w:val="21"/>
          <w:szCs w:val="21"/>
        </w:rPr>
        <w:t xml:space="preserve">The errors Et and E(t-1) are the errors from the following </w:t>
      </w:r>
      <w:proofErr w:type="gramStart"/>
      <w:r>
        <w:rPr>
          <w:rFonts w:ascii="Arial" w:hAnsi="Arial" w:cs="Arial"/>
          <w:sz w:val="21"/>
          <w:szCs w:val="21"/>
        </w:rPr>
        <w:t>equations :</w:t>
      </w:r>
      <w:proofErr w:type="gramEnd"/>
    </w:p>
    <w:p w14:paraId="49D40EF8" w14:textId="6DEFD447" w:rsidR="003D0E06" w:rsidRDefault="003D0E06" w:rsidP="003D0E06">
      <w:pPr>
        <w:pStyle w:val="NormalWeb"/>
        <w:spacing w:before="0" w:beforeAutospacing="0" w:after="240" w:afterAutospacing="0"/>
        <w:rPr>
          <w:rFonts w:ascii="Arial" w:hAnsi="Arial" w:cs="Arial"/>
          <w:sz w:val="21"/>
          <w:szCs w:val="21"/>
        </w:rPr>
      </w:pPr>
      <w:r>
        <w:rPr>
          <w:rFonts w:ascii="Arial" w:hAnsi="Arial" w:cs="Arial"/>
          <w:noProof/>
          <w:sz w:val="21"/>
          <w:szCs w:val="21"/>
        </w:rPr>
        <mc:AlternateContent>
          <mc:Choice Requires="wps">
            <w:drawing>
              <wp:inline distT="0" distB="0" distL="0" distR="0" wp14:anchorId="2A96E418" wp14:editId="034AF6EF">
                <wp:extent cx="304800" cy="304800"/>
                <wp:effectExtent l="0" t="0" r="0" b="0"/>
                <wp:docPr id="2" name="Rectangle 2" descr="Error Terms of the AR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2D884" id="Rectangle 2" o:spid="_x0000_s1026" alt="Error Terms of the AR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4F2E29" w14:textId="77777777" w:rsidR="003D0E06" w:rsidRDefault="003D0E06" w:rsidP="003D0E06">
      <w:pPr>
        <w:pStyle w:val="NormalWeb"/>
        <w:spacing w:before="0" w:beforeAutospacing="0" w:after="240" w:afterAutospacing="0"/>
        <w:rPr>
          <w:rFonts w:ascii="Arial" w:hAnsi="Arial" w:cs="Arial"/>
          <w:sz w:val="21"/>
          <w:szCs w:val="21"/>
        </w:rPr>
      </w:pPr>
      <w:r>
        <w:rPr>
          <w:rFonts w:ascii="Arial" w:hAnsi="Arial" w:cs="Arial"/>
          <w:sz w:val="21"/>
          <w:szCs w:val="21"/>
        </w:rPr>
        <w:t xml:space="preserve">image </w:t>
      </w:r>
      <w:proofErr w:type="gramStart"/>
      <w:r>
        <w:rPr>
          <w:rFonts w:ascii="Arial" w:hAnsi="Arial" w:cs="Arial"/>
          <w:sz w:val="21"/>
          <w:szCs w:val="21"/>
        </w:rPr>
        <w:t>source :</w:t>
      </w:r>
      <w:proofErr w:type="gramEnd"/>
      <w:r>
        <w:rPr>
          <w:rFonts w:ascii="Arial" w:hAnsi="Arial" w:cs="Arial"/>
          <w:sz w:val="21"/>
          <w:szCs w:val="21"/>
        </w:rPr>
        <w:t> </w:t>
      </w:r>
      <w:hyperlink r:id="rId58" w:history="1">
        <w:r>
          <w:rPr>
            <w:rStyle w:val="Hyperlink"/>
            <w:rFonts w:ascii="Arial" w:hAnsi="Arial" w:cs="Arial"/>
            <w:color w:val="008ABC"/>
            <w:sz w:val="21"/>
            <w:szCs w:val="21"/>
            <w:u w:val="none"/>
          </w:rPr>
          <w:t>https://www.machinelearningplus.com/wp-content/uploads/2019/02/Equation-3-min.png?ezimgfmt=ng:webp/ngcb1</w:t>
        </w:r>
      </w:hyperlink>
    </w:p>
    <w:p w14:paraId="63AAD494" w14:textId="10E8C260" w:rsidR="003D0E06" w:rsidRDefault="003D0E06" w:rsidP="003D0E06">
      <w:pPr>
        <w:pStyle w:val="NormalWeb"/>
        <w:spacing w:before="0" w:beforeAutospacing="0" w:after="240" w:afterAutospacing="0"/>
        <w:rPr>
          <w:rFonts w:ascii="Arial" w:hAnsi="Arial" w:cs="Arial"/>
          <w:sz w:val="21"/>
          <w:szCs w:val="21"/>
        </w:rPr>
      </w:pPr>
      <w:r>
        <w:rPr>
          <w:rFonts w:ascii="Arial" w:hAnsi="Arial" w:cs="Arial"/>
          <w:sz w:val="21"/>
          <w:szCs w:val="21"/>
        </w:rPr>
        <w:t>Thus, we have discussed AR and MA Models respectively.</w:t>
      </w:r>
    </w:p>
    <w:p w14:paraId="68BEFE8E" w14:textId="77777777" w:rsidR="003D0E06" w:rsidRDefault="003D0E06" w:rsidP="003D0E06">
      <w:pPr>
        <w:pStyle w:val="Heading2"/>
        <w:spacing w:before="0" w:after="120"/>
        <w:rPr>
          <w:rFonts w:ascii="Arial" w:hAnsi="Arial" w:cs="Arial"/>
          <w:color w:val="000000"/>
          <w:sz w:val="30"/>
          <w:szCs w:val="30"/>
        </w:rPr>
      </w:pPr>
      <w:r>
        <w:rPr>
          <w:rStyle w:val="Strong"/>
          <w:rFonts w:ascii="Arial" w:hAnsi="Arial" w:cs="Arial"/>
          <w:b w:val="0"/>
          <w:bCs w:val="0"/>
          <w:color w:val="000000"/>
          <w:sz w:val="30"/>
          <w:szCs w:val="30"/>
        </w:rPr>
        <w:t>4.3 ARIMA model</w:t>
      </w:r>
      <w:hyperlink r:id="rId59" w:anchor="4.3-ARIMA-model" w:tgtFrame="_self" w:history="1">
        <w:r>
          <w:rPr>
            <w:rStyle w:val="Hyperlink"/>
            <w:rFonts w:ascii="Arial" w:hAnsi="Arial" w:cs="Arial"/>
            <w:b/>
            <w:bCs/>
            <w:color w:val="008ABC"/>
            <w:sz w:val="30"/>
            <w:szCs w:val="30"/>
            <w:u w:val="none"/>
          </w:rPr>
          <w:t>¶</w:t>
        </w:r>
      </w:hyperlink>
    </w:p>
    <w:p w14:paraId="0238736B" w14:textId="77777777" w:rsidR="003D0E06" w:rsidRDefault="003D0E06" w:rsidP="003D0E06">
      <w:pPr>
        <w:numPr>
          <w:ilvl w:val="0"/>
          <w:numId w:val="18"/>
        </w:numPr>
        <w:spacing w:before="100" w:beforeAutospacing="1" w:after="60" w:line="240" w:lineRule="auto"/>
        <w:rPr>
          <w:rFonts w:ascii="Arial" w:hAnsi="Arial" w:cs="Arial"/>
          <w:sz w:val="21"/>
          <w:szCs w:val="21"/>
        </w:rPr>
      </w:pPr>
      <w:r>
        <w:rPr>
          <w:rFonts w:ascii="Arial" w:hAnsi="Arial" w:cs="Arial"/>
          <w:sz w:val="21"/>
          <w:szCs w:val="21"/>
        </w:rPr>
        <w:t xml:space="preserve">An ARIMA model is one where the time series was differenced at least once to make it stationary and we combine the AR and the MA terms. So the equation of an ARIMA model </w:t>
      </w:r>
      <w:proofErr w:type="gramStart"/>
      <w:r>
        <w:rPr>
          <w:rFonts w:ascii="Arial" w:hAnsi="Arial" w:cs="Arial"/>
          <w:sz w:val="21"/>
          <w:szCs w:val="21"/>
        </w:rPr>
        <w:t>becomes :</w:t>
      </w:r>
      <w:proofErr w:type="gramEnd"/>
    </w:p>
    <w:p w14:paraId="4AB07D94" w14:textId="148249B2" w:rsidR="003D0E06" w:rsidRDefault="003D0E06" w:rsidP="003D0E06">
      <w:pPr>
        <w:pStyle w:val="NormalWeb"/>
        <w:spacing w:before="0" w:beforeAutospacing="0" w:after="240" w:afterAutospacing="0"/>
        <w:rPr>
          <w:rFonts w:ascii="Arial" w:hAnsi="Arial" w:cs="Arial"/>
          <w:sz w:val="21"/>
          <w:szCs w:val="21"/>
        </w:rPr>
      </w:pPr>
      <w:r>
        <w:rPr>
          <w:rFonts w:ascii="Arial" w:hAnsi="Arial" w:cs="Arial"/>
          <w:noProof/>
          <w:sz w:val="21"/>
          <w:szCs w:val="21"/>
        </w:rPr>
        <mc:AlternateContent>
          <mc:Choice Requires="wps">
            <w:drawing>
              <wp:inline distT="0" distB="0" distL="0" distR="0" wp14:anchorId="32184941" wp14:editId="4F9EA73A">
                <wp:extent cx="304800" cy="304800"/>
                <wp:effectExtent l="0" t="0" r="0" b="0"/>
                <wp:docPr id="4" name="Rectangle 4" descr="ARIMA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041B1" id="Rectangle 4" o:spid="_x0000_s1026" alt="ARIMA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CE68F6" w14:textId="77777777" w:rsidR="003D0E06" w:rsidRDefault="003D0E06" w:rsidP="003D0E06">
      <w:pPr>
        <w:pStyle w:val="NormalWeb"/>
        <w:spacing w:before="0" w:beforeAutospacing="0" w:after="240" w:afterAutospacing="0"/>
        <w:rPr>
          <w:rFonts w:ascii="Arial" w:hAnsi="Arial" w:cs="Arial"/>
          <w:sz w:val="21"/>
          <w:szCs w:val="21"/>
        </w:rPr>
      </w:pPr>
      <w:r>
        <w:rPr>
          <w:rFonts w:ascii="Arial" w:hAnsi="Arial" w:cs="Arial"/>
          <w:sz w:val="21"/>
          <w:szCs w:val="21"/>
        </w:rPr>
        <w:t xml:space="preserve">image </w:t>
      </w:r>
      <w:proofErr w:type="gramStart"/>
      <w:r>
        <w:rPr>
          <w:rFonts w:ascii="Arial" w:hAnsi="Arial" w:cs="Arial"/>
          <w:sz w:val="21"/>
          <w:szCs w:val="21"/>
        </w:rPr>
        <w:t>source :</w:t>
      </w:r>
      <w:proofErr w:type="gramEnd"/>
      <w:r>
        <w:rPr>
          <w:rFonts w:ascii="Arial" w:hAnsi="Arial" w:cs="Arial"/>
          <w:sz w:val="21"/>
          <w:szCs w:val="21"/>
        </w:rPr>
        <w:t> </w:t>
      </w:r>
      <w:hyperlink r:id="rId60" w:history="1">
        <w:r>
          <w:rPr>
            <w:rStyle w:val="Hyperlink"/>
            <w:rFonts w:ascii="Arial" w:hAnsi="Arial" w:cs="Arial"/>
            <w:color w:val="008ABC"/>
            <w:sz w:val="21"/>
            <w:szCs w:val="21"/>
            <w:u w:val="none"/>
          </w:rPr>
          <w:t>https://www.machinelearningplus.com/wp-content/uploads/2019/02/Equation-4-min-865x77.png?ezimgfmt=ng:webp/ngcb1</w:t>
        </w:r>
      </w:hyperlink>
    </w:p>
    <w:p w14:paraId="5C9DA02C" w14:textId="77777777" w:rsidR="003D0E06" w:rsidRDefault="003D0E06" w:rsidP="003D0E06">
      <w:pPr>
        <w:pStyle w:val="Heading3"/>
        <w:spacing w:before="480" w:after="120"/>
        <w:rPr>
          <w:rFonts w:ascii="Arial" w:hAnsi="Arial" w:cs="Arial"/>
          <w:color w:val="000000"/>
        </w:rPr>
      </w:pPr>
      <w:r>
        <w:rPr>
          <w:rStyle w:val="Strong"/>
          <w:rFonts w:ascii="Arial" w:hAnsi="Arial" w:cs="Arial"/>
          <w:b w:val="0"/>
          <w:bCs w:val="0"/>
          <w:color w:val="000000"/>
        </w:rPr>
        <w:t>ARIMA model in words</w:t>
      </w:r>
      <w:r>
        <w:rPr>
          <w:rFonts w:ascii="Arial" w:hAnsi="Arial" w:cs="Arial"/>
          <w:b/>
          <w:bCs/>
          <w:color w:val="000000"/>
        </w:rPr>
        <w:t>:</w:t>
      </w:r>
    </w:p>
    <w:p w14:paraId="2616AD19" w14:textId="77777777" w:rsidR="003D0E06" w:rsidRDefault="003D0E06" w:rsidP="003D0E06">
      <w:pPr>
        <w:pStyle w:val="NormalWeb"/>
        <w:spacing w:before="0" w:beforeAutospacing="0" w:after="240" w:afterAutospacing="0"/>
        <w:rPr>
          <w:rFonts w:ascii="Arial" w:hAnsi="Arial" w:cs="Arial"/>
          <w:sz w:val="21"/>
          <w:szCs w:val="21"/>
        </w:rPr>
      </w:pPr>
      <w:r>
        <w:rPr>
          <w:rFonts w:ascii="Arial" w:hAnsi="Arial" w:cs="Arial"/>
          <w:sz w:val="21"/>
          <w:szCs w:val="21"/>
        </w:rPr>
        <w:t xml:space="preserve">Predicted </w:t>
      </w:r>
      <w:proofErr w:type="spellStart"/>
      <w:r>
        <w:rPr>
          <w:rFonts w:ascii="Arial" w:hAnsi="Arial" w:cs="Arial"/>
          <w:sz w:val="21"/>
          <w:szCs w:val="21"/>
        </w:rPr>
        <w:t>Yt</w:t>
      </w:r>
      <w:proofErr w:type="spellEnd"/>
      <w:r>
        <w:rPr>
          <w:rFonts w:ascii="Arial" w:hAnsi="Arial" w:cs="Arial"/>
          <w:sz w:val="21"/>
          <w:szCs w:val="21"/>
        </w:rPr>
        <w:t xml:space="preserve"> = Constant + Linear combination Lags of Y (</w:t>
      </w:r>
      <w:proofErr w:type="spellStart"/>
      <w:r>
        <w:rPr>
          <w:rFonts w:ascii="Arial" w:hAnsi="Arial" w:cs="Arial"/>
          <w:sz w:val="21"/>
          <w:szCs w:val="21"/>
        </w:rPr>
        <w:t>upto</w:t>
      </w:r>
      <w:proofErr w:type="spellEnd"/>
      <w:r>
        <w:rPr>
          <w:rFonts w:ascii="Arial" w:hAnsi="Arial" w:cs="Arial"/>
          <w:sz w:val="21"/>
          <w:szCs w:val="21"/>
        </w:rPr>
        <w:t xml:space="preserve"> p lags) + Linear Combination of Lagged forecast errors (</w:t>
      </w:r>
      <w:proofErr w:type="spellStart"/>
      <w:r>
        <w:rPr>
          <w:rFonts w:ascii="Arial" w:hAnsi="Arial" w:cs="Arial"/>
          <w:sz w:val="21"/>
          <w:szCs w:val="21"/>
        </w:rPr>
        <w:t>upto</w:t>
      </w:r>
      <w:proofErr w:type="spellEnd"/>
      <w:r>
        <w:rPr>
          <w:rFonts w:ascii="Arial" w:hAnsi="Arial" w:cs="Arial"/>
          <w:sz w:val="21"/>
          <w:szCs w:val="21"/>
        </w:rPr>
        <w:t xml:space="preserve"> q lags)</w:t>
      </w:r>
    </w:p>
    <w:p w14:paraId="0F3D0559" w14:textId="77777777" w:rsidR="003D0E06" w:rsidRPr="003D0E06" w:rsidRDefault="003D0E06" w:rsidP="003D0E06">
      <w:pPr>
        <w:shd w:val="clear" w:color="auto" w:fill="FFFFFF"/>
        <w:spacing w:after="120" w:line="240" w:lineRule="auto"/>
        <w:outlineLvl w:val="0"/>
        <w:rPr>
          <w:rFonts w:ascii="Arial" w:eastAsia="Times New Roman" w:hAnsi="Arial" w:cs="Arial"/>
          <w:color w:val="000000"/>
          <w:kern w:val="36"/>
          <w:sz w:val="36"/>
          <w:szCs w:val="36"/>
          <w:lang w:eastAsia="en-IN"/>
        </w:rPr>
      </w:pPr>
      <w:r w:rsidRPr="003D0E06">
        <w:rPr>
          <w:rFonts w:ascii="Arial" w:eastAsia="Times New Roman" w:hAnsi="Arial" w:cs="Arial"/>
          <w:b/>
          <w:bCs/>
          <w:color w:val="000000"/>
          <w:kern w:val="36"/>
          <w:sz w:val="36"/>
          <w:szCs w:val="36"/>
          <w:lang w:eastAsia="en-IN"/>
        </w:rPr>
        <w:t>5. How to find the order of differencing (d) in ARIMA model</w:t>
      </w:r>
      <w:r w:rsidRPr="003D0E06">
        <w:rPr>
          <w:rFonts w:ascii="Arial" w:eastAsia="Times New Roman" w:hAnsi="Arial" w:cs="Arial"/>
          <w:color w:val="000000"/>
          <w:kern w:val="36"/>
          <w:sz w:val="36"/>
          <w:szCs w:val="36"/>
          <w:lang w:eastAsia="en-IN"/>
        </w:rPr>
        <w:t> </w:t>
      </w:r>
      <w:hyperlink r:id="rId61" w:anchor="5.-How-to-find-the-order-of-differencing-(d)-in-ARIMA-model--" w:tgtFrame="_self" w:history="1">
        <w:r w:rsidRPr="003D0E06">
          <w:rPr>
            <w:rFonts w:ascii="Arial" w:eastAsia="Times New Roman" w:hAnsi="Arial" w:cs="Arial"/>
            <w:color w:val="008ABC"/>
            <w:kern w:val="36"/>
            <w:sz w:val="36"/>
            <w:szCs w:val="36"/>
            <w:u w:val="single"/>
            <w:lang w:eastAsia="en-IN"/>
          </w:rPr>
          <w:t>¶</w:t>
        </w:r>
      </w:hyperlink>
    </w:p>
    <w:p w14:paraId="3302DABC" w14:textId="77777777" w:rsidR="003D0E06" w:rsidRPr="003D0E06" w:rsidRDefault="003D0E06" w:rsidP="003D0E06">
      <w:pPr>
        <w:shd w:val="clear" w:color="auto" w:fill="FFFFFF"/>
        <w:spacing w:after="240" w:line="240" w:lineRule="auto"/>
        <w:rPr>
          <w:rFonts w:ascii="Arial" w:eastAsia="Times New Roman" w:hAnsi="Arial" w:cs="Arial"/>
          <w:sz w:val="21"/>
          <w:szCs w:val="21"/>
          <w:lang w:eastAsia="en-IN"/>
        </w:rPr>
      </w:pPr>
      <w:hyperlink r:id="rId62" w:anchor="0.1" w:tgtFrame="_self" w:history="1">
        <w:r w:rsidRPr="003D0E06">
          <w:rPr>
            <w:rFonts w:ascii="Arial" w:eastAsia="Times New Roman" w:hAnsi="Arial" w:cs="Arial"/>
            <w:color w:val="008ABC"/>
            <w:sz w:val="21"/>
            <w:szCs w:val="21"/>
            <w:u w:val="single"/>
            <w:lang w:eastAsia="en-IN"/>
          </w:rPr>
          <w:t>Table of Contents</w:t>
        </w:r>
      </w:hyperlink>
    </w:p>
    <w:p w14:paraId="0F8E2901" w14:textId="77777777" w:rsidR="003D0E06" w:rsidRPr="003D0E06" w:rsidRDefault="003D0E06" w:rsidP="003D0E06">
      <w:pPr>
        <w:numPr>
          <w:ilvl w:val="0"/>
          <w:numId w:val="19"/>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As stated earlier, the purpose of differencing is to make the time series stationary. But we should be careful to not over-difference the series. An over differenced series may still be stationary, which in turn will affect the model parameters.</w:t>
      </w:r>
    </w:p>
    <w:p w14:paraId="5BC7C282" w14:textId="77777777" w:rsidR="003D0E06" w:rsidRPr="003D0E06" w:rsidRDefault="003D0E06" w:rsidP="003D0E06">
      <w:pPr>
        <w:numPr>
          <w:ilvl w:val="0"/>
          <w:numId w:val="20"/>
        </w:numPr>
        <w:shd w:val="clear" w:color="auto" w:fill="FFFFFF"/>
        <w:spacing w:before="100" w:beforeAutospacing="1" w:after="60" w:line="240" w:lineRule="auto"/>
        <w:rPr>
          <w:rFonts w:ascii="Arial" w:eastAsia="Times New Roman" w:hAnsi="Arial" w:cs="Arial"/>
          <w:sz w:val="21"/>
          <w:szCs w:val="21"/>
          <w:lang w:eastAsia="en-IN"/>
        </w:rPr>
      </w:pPr>
      <w:proofErr w:type="gramStart"/>
      <w:r w:rsidRPr="003D0E06">
        <w:rPr>
          <w:rFonts w:ascii="Arial" w:eastAsia="Times New Roman" w:hAnsi="Arial" w:cs="Arial"/>
          <w:sz w:val="21"/>
          <w:szCs w:val="21"/>
          <w:lang w:eastAsia="en-IN"/>
        </w:rPr>
        <w:t>So</w:t>
      </w:r>
      <w:proofErr w:type="gramEnd"/>
      <w:r w:rsidRPr="003D0E06">
        <w:rPr>
          <w:rFonts w:ascii="Arial" w:eastAsia="Times New Roman" w:hAnsi="Arial" w:cs="Arial"/>
          <w:sz w:val="21"/>
          <w:szCs w:val="21"/>
          <w:lang w:eastAsia="en-IN"/>
        </w:rPr>
        <w:t xml:space="preserve"> we should determine the right order of differencing. The right order of differencing is the minimum differencing required to get a near-stationary series which roams around a defined mean and the ACF plot reaches to zero fairly quick.</w:t>
      </w:r>
    </w:p>
    <w:p w14:paraId="197DE971" w14:textId="77777777" w:rsidR="003D0E06" w:rsidRPr="003D0E06" w:rsidRDefault="003D0E06" w:rsidP="003D0E06">
      <w:pPr>
        <w:numPr>
          <w:ilvl w:val="0"/>
          <w:numId w:val="21"/>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lastRenderedPageBreak/>
        <w:t xml:space="preserve">If the autocorrelations are positive for many </w:t>
      </w:r>
      <w:proofErr w:type="gramStart"/>
      <w:r w:rsidRPr="003D0E06">
        <w:rPr>
          <w:rFonts w:ascii="Arial" w:eastAsia="Times New Roman" w:hAnsi="Arial" w:cs="Arial"/>
          <w:sz w:val="21"/>
          <w:szCs w:val="21"/>
          <w:lang w:eastAsia="en-IN"/>
        </w:rPr>
        <w:t>number</w:t>
      </w:r>
      <w:proofErr w:type="gramEnd"/>
      <w:r w:rsidRPr="003D0E06">
        <w:rPr>
          <w:rFonts w:ascii="Arial" w:eastAsia="Times New Roman" w:hAnsi="Arial" w:cs="Arial"/>
          <w:sz w:val="21"/>
          <w:szCs w:val="21"/>
          <w:lang w:eastAsia="en-IN"/>
        </w:rPr>
        <w:t xml:space="preserve"> of lags (10 or more), then the series needs further differencing. On the other hand, if the lag 1 autocorrelation itself is too negative, then the series is probably over-differenced.</w:t>
      </w:r>
    </w:p>
    <w:p w14:paraId="0E716354" w14:textId="77777777" w:rsidR="003D0E06" w:rsidRPr="003D0E06" w:rsidRDefault="003D0E06" w:rsidP="003D0E06">
      <w:pPr>
        <w:numPr>
          <w:ilvl w:val="0"/>
          <w:numId w:val="22"/>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If we can’t really decide between two orders of differencing, then we go with the order that gives the least standard deviation in the differenced series.</w:t>
      </w:r>
    </w:p>
    <w:p w14:paraId="2EFC47BC" w14:textId="77777777" w:rsidR="003D0E06" w:rsidRPr="003D0E06" w:rsidRDefault="003D0E06" w:rsidP="003D0E06">
      <w:pPr>
        <w:numPr>
          <w:ilvl w:val="0"/>
          <w:numId w:val="23"/>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 xml:space="preserve">Now, we will explain these concepts with the help of an example as </w:t>
      </w:r>
      <w:proofErr w:type="gramStart"/>
      <w:r w:rsidRPr="003D0E06">
        <w:rPr>
          <w:rFonts w:ascii="Arial" w:eastAsia="Times New Roman" w:hAnsi="Arial" w:cs="Arial"/>
          <w:sz w:val="21"/>
          <w:szCs w:val="21"/>
          <w:lang w:eastAsia="en-IN"/>
        </w:rPr>
        <w:t>follows:-</w:t>
      </w:r>
      <w:proofErr w:type="gramEnd"/>
    </w:p>
    <w:p w14:paraId="5A2C6156" w14:textId="77777777" w:rsidR="003D0E06" w:rsidRPr="003D0E06" w:rsidRDefault="003D0E06" w:rsidP="003D0E06">
      <w:pPr>
        <w:numPr>
          <w:ilvl w:val="0"/>
          <w:numId w:val="24"/>
        </w:numPr>
        <w:shd w:val="clear" w:color="auto" w:fill="FFFFFF"/>
        <w:spacing w:before="100" w:beforeAutospacing="1" w:after="100" w:afterAutospacing="1"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First, I will check if the series is stationary using the </w:t>
      </w:r>
      <w:r w:rsidRPr="003D0E06">
        <w:rPr>
          <w:rFonts w:ascii="Arial" w:eastAsia="Times New Roman" w:hAnsi="Arial" w:cs="Arial"/>
          <w:b/>
          <w:bCs/>
          <w:sz w:val="21"/>
          <w:szCs w:val="21"/>
          <w:lang w:eastAsia="en-IN"/>
        </w:rPr>
        <w:t>Augmented Dickey Fuller test (ADF Test)</w:t>
      </w:r>
      <w:r w:rsidRPr="003D0E06">
        <w:rPr>
          <w:rFonts w:ascii="Arial" w:eastAsia="Times New Roman" w:hAnsi="Arial" w:cs="Arial"/>
          <w:sz w:val="21"/>
          <w:szCs w:val="21"/>
          <w:lang w:eastAsia="en-IN"/>
        </w:rPr>
        <w:t xml:space="preserve">, from the </w:t>
      </w:r>
      <w:proofErr w:type="spellStart"/>
      <w:r w:rsidRPr="003D0E06">
        <w:rPr>
          <w:rFonts w:ascii="Arial" w:eastAsia="Times New Roman" w:hAnsi="Arial" w:cs="Arial"/>
          <w:sz w:val="21"/>
          <w:szCs w:val="21"/>
          <w:lang w:eastAsia="en-IN"/>
        </w:rPr>
        <w:t>statsmodels</w:t>
      </w:r>
      <w:proofErr w:type="spellEnd"/>
      <w:r w:rsidRPr="003D0E06">
        <w:rPr>
          <w:rFonts w:ascii="Arial" w:eastAsia="Times New Roman" w:hAnsi="Arial" w:cs="Arial"/>
          <w:sz w:val="21"/>
          <w:szCs w:val="21"/>
          <w:lang w:eastAsia="en-IN"/>
        </w:rPr>
        <w:t xml:space="preserve"> package. The reason being is that we need differencing only if the series is non-stationary. Else, no differencing is needed, that is, d=0.</w:t>
      </w:r>
    </w:p>
    <w:p w14:paraId="739EFF66" w14:textId="77777777" w:rsidR="003D0E06" w:rsidRPr="003D0E06" w:rsidRDefault="003D0E06" w:rsidP="003D0E06">
      <w:pPr>
        <w:numPr>
          <w:ilvl w:val="0"/>
          <w:numId w:val="25"/>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The null hypothesis (Ho) of the ADF test is that the time series is non-stationary. So, if the p-value of the test is less than the significance level (0.05) then we reject the null hypothesis and infer that the time series is indeed stationary.</w:t>
      </w:r>
    </w:p>
    <w:p w14:paraId="35B8E01F" w14:textId="4B74C518" w:rsidR="003D0E06" w:rsidRDefault="003D0E06" w:rsidP="003D0E06">
      <w:pPr>
        <w:numPr>
          <w:ilvl w:val="0"/>
          <w:numId w:val="26"/>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So, in our case, if P Value &gt; 0.05 we go ahead with finding the order of differencing.</w:t>
      </w:r>
    </w:p>
    <w:p w14:paraId="4964D794" w14:textId="77777777" w:rsidR="003D0E06" w:rsidRPr="003D0E06" w:rsidRDefault="003D0E06" w:rsidP="003D0E06">
      <w:pPr>
        <w:spacing w:after="120" w:line="240" w:lineRule="auto"/>
        <w:outlineLvl w:val="0"/>
        <w:rPr>
          <w:rFonts w:ascii="Arial" w:eastAsia="Times New Roman" w:hAnsi="Arial" w:cs="Arial"/>
          <w:color w:val="000000"/>
          <w:kern w:val="36"/>
          <w:sz w:val="36"/>
          <w:szCs w:val="36"/>
          <w:lang w:eastAsia="en-IN"/>
        </w:rPr>
      </w:pPr>
      <w:r w:rsidRPr="003D0E06">
        <w:rPr>
          <w:rFonts w:ascii="Arial" w:eastAsia="Times New Roman" w:hAnsi="Arial" w:cs="Arial"/>
          <w:b/>
          <w:bCs/>
          <w:color w:val="000000"/>
          <w:kern w:val="36"/>
          <w:sz w:val="36"/>
          <w:szCs w:val="36"/>
          <w:lang w:eastAsia="en-IN"/>
        </w:rPr>
        <w:t>6. How to find the order of the AR term (p)</w:t>
      </w:r>
      <w:r w:rsidRPr="003D0E06">
        <w:rPr>
          <w:rFonts w:ascii="Arial" w:eastAsia="Times New Roman" w:hAnsi="Arial" w:cs="Arial"/>
          <w:color w:val="000000"/>
          <w:kern w:val="36"/>
          <w:sz w:val="36"/>
          <w:szCs w:val="36"/>
          <w:lang w:eastAsia="en-IN"/>
        </w:rPr>
        <w:t> </w:t>
      </w:r>
      <w:hyperlink r:id="rId63" w:anchor="6.-How-to-find-the-order-of-the-AR-term-(p)-" w:tgtFrame="_self" w:history="1">
        <w:r w:rsidRPr="003D0E06">
          <w:rPr>
            <w:rFonts w:ascii="Arial" w:eastAsia="Times New Roman" w:hAnsi="Arial" w:cs="Arial"/>
            <w:color w:val="008ABC"/>
            <w:kern w:val="36"/>
            <w:sz w:val="36"/>
            <w:szCs w:val="36"/>
            <w:u w:val="single"/>
            <w:lang w:eastAsia="en-IN"/>
          </w:rPr>
          <w:t>¶</w:t>
        </w:r>
      </w:hyperlink>
    </w:p>
    <w:p w14:paraId="3CAF315E" w14:textId="77777777" w:rsidR="003D0E06" w:rsidRPr="003D0E06" w:rsidRDefault="003D0E06" w:rsidP="003D0E06">
      <w:pPr>
        <w:spacing w:after="240" w:line="240" w:lineRule="auto"/>
        <w:rPr>
          <w:rFonts w:ascii="Arial" w:eastAsia="Times New Roman" w:hAnsi="Arial" w:cs="Arial"/>
          <w:sz w:val="21"/>
          <w:szCs w:val="21"/>
          <w:lang w:eastAsia="en-IN"/>
        </w:rPr>
      </w:pPr>
      <w:hyperlink r:id="rId64" w:anchor="0.1" w:tgtFrame="_self" w:history="1">
        <w:r w:rsidRPr="003D0E06">
          <w:rPr>
            <w:rFonts w:ascii="Arial" w:eastAsia="Times New Roman" w:hAnsi="Arial" w:cs="Arial"/>
            <w:color w:val="008ABC"/>
            <w:sz w:val="21"/>
            <w:szCs w:val="21"/>
            <w:u w:val="single"/>
            <w:lang w:eastAsia="en-IN"/>
          </w:rPr>
          <w:t>Table of Contents</w:t>
        </w:r>
      </w:hyperlink>
    </w:p>
    <w:p w14:paraId="2805AC81" w14:textId="77777777" w:rsidR="003D0E06" w:rsidRPr="003D0E06" w:rsidRDefault="003D0E06" w:rsidP="003D0E06">
      <w:pPr>
        <w:numPr>
          <w:ilvl w:val="0"/>
          <w:numId w:val="27"/>
        </w:numPr>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The next step is to identify if the model needs any AR terms. We will find out the required number of AR terms by inspecting the </w:t>
      </w:r>
      <w:r w:rsidRPr="003D0E06">
        <w:rPr>
          <w:rFonts w:ascii="Arial" w:eastAsia="Times New Roman" w:hAnsi="Arial" w:cs="Arial"/>
          <w:b/>
          <w:bCs/>
          <w:sz w:val="21"/>
          <w:szCs w:val="21"/>
          <w:lang w:eastAsia="en-IN"/>
        </w:rPr>
        <w:t>Partial Autocorrelation (PACF) plot</w:t>
      </w:r>
      <w:r w:rsidRPr="003D0E06">
        <w:rPr>
          <w:rFonts w:ascii="Arial" w:eastAsia="Times New Roman" w:hAnsi="Arial" w:cs="Arial"/>
          <w:sz w:val="21"/>
          <w:szCs w:val="21"/>
          <w:lang w:eastAsia="en-IN"/>
        </w:rPr>
        <w:t>.</w:t>
      </w:r>
    </w:p>
    <w:p w14:paraId="7CB7A408" w14:textId="77777777" w:rsidR="003D0E06" w:rsidRPr="003D0E06" w:rsidRDefault="003D0E06" w:rsidP="003D0E06">
      <w:pPr>
        <w:numPr>
          <w:ilvl w:val="0"/>
          <w:numId w:val="28"/>
        </w:numPr>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b/>
          <w:bCs/>
          <w:sz w:val="21"/>
          <w:szCs w:val="21"/>
          <w:lang w:eastAsia="en-IN"/>
        </w:rPr>
        <w:t>Partial autocorrelation</w:t>
      </w:r>
      <w:r w:rsidRPr="003D0E06">
        <w:rPr>
          <w:rFonts w:ascii="Arial" w:eastAsia="Times New Roman" w:hAnsi="Arial" w:cs="Arial"/>
          <w:sz w:val="21"/>
          <w:szCs w:val="21"/>
          <w:lang w:eastAsia="en-IN"/>
        </w:rPr>
        <w:t> can be imagined as the correlation between the series and its lag, after excluding the contributions from the intermediate lags. So, PACF sort of conveys the pure correlation between a lag and the series. This way, we will know if that lag is needed in the AR term or not.</w:t>
      </w:r>
    </w:p>
    <w:p w14:paraId="2C1CB893" w14:textId="77777777" w:rsidR="003D0E06" w:rsidRPr="003D0E06" w:rsidRDefault="003D0E06" w:rsidP="003D0E06">
      <w:pPr>
        <w:numPr>
          <w:ilvl w:val="0"/>
          <w:numId w:val="29"/>
        </w:numPr>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Partial autocorrelation of lag (k) of a series is the coefficient of that lag in the autoregression equation of Y.</w:t>
      </w:r>
    </w:p>
    <w:p w14:paraId="64E1A802" w14:textId="77777777" w:rsidR="003D0E06" w:rsidRPr="003D0E06" w:rsidRDefault="003D0E06" w:rsidP="003D0E06">
      <w:pPr>
        <w:spacing w:after="0" w:line="240" w:lineRule="auto"/>
        <w:jc w:val="center"/>
        <w:rPr>
          <w:rFonts w:ascii="Arial" w:eastAsia="Times New Roman" w:hAnsi="Arial" w:cs="Arial"/>
          <w:sz w:val="21"/>
          <w:szCs w:val="21"/>
          <w:lang w:eastAsia="en-IN"/>
        </w:rPr>
      </w:pPr>
      <w:proofErr w:type="spellStart"/>
      <w:r w:rsidRPr="003D0E06">
        <w:rPr>
          <w:rFonts w:ascii="MathJax_Math-italic" w:eastAsia="Times New Roman" w:hAnsi="MathJax_Math-italic" w:cs="Arial"/>
          <w:sz w:val="26"/>
          <w:szCs w:val="26"/>
          <w:bdr w:val="none" w:sz="0" w:space="0" w:color="auto" w:frame="1"/>
          <w:lang w:eastAsia="en-IN"/>
        </w:rPr>
        <w:t>Yt</w:t>
      </w:r>
      <w:proofErr w:type="spellEnd"/>
      <w:r w:rsidRPr="003D0E06">
        <w:rPr>
          <w:rFonts w:ascii="MathJax_Main" w:eastAsia="Times New Roman" w:hAnsi="MathJax_Main" w:cs="Arial"/>
          <w:sz w:val="26"/>
          <w:szCs w:val="26"/>
          <w:bdr w:val="none" w:sz="0" w:space="0" w:color="auto" w:frame="1"/>
          <w:lang w:eastAsia="en-IN"/>
        </w:rPr>
        <w:t>=</w:t>
      </w:r>
      <w:r w:rsidRPr="003D0E06">
        <w:rPr>
          <w:rFonts w:ascii="MathJax_Math-italic" w:eastAsia="Times New Roman" w:hAnsi="MathJax_Math-italic" w:cs="Arial"/>
          <w:sz w:val="26"/>
          <w:szCs w:val="26"/>
          <w:bdr w:val="none" w:sz="0" w:space="0" w:color="auto" w:frame="1"/>
          <w:lang w:eastAsia="en-IN"/>
        </w:rPr>
        <w:t>α</w:t>
      </w:r>
      <w:r w:rsidRPr="003D0E06">
        <w:rPr>
          <w:rFonts w:ascii="MathJax_Main" w:eastAsia="Times New Roman" w:hAnsi="MathJax_Main" w:cs="Arial"/>
          <w:sz w:val="26"/>
          <w:szCs w:val="26"/>
          <w:bdr w:val="none" w:sz="0" w:space="0" w:color="auto" w:frame="1"/>
          <w:lang w:eastAsia="en-IN"/>
        </w:rPr>
        <w:t>0+</w:t>
      </w:r>
      <w:r w:rsidRPr="003D0E06">
        <w:rPr>
          <w:rFonts w:ascii="MathJax_Math-italic" w:eastAsia="Times New Roman" w:hAnsi="MathJax_Math-italic" w:cs="Arial"/>
          <w:sz w:val="26"/>
          <w:szCs w:val="26"/>
          <w:bdr w:val="none" w:sz="0" w:space="0" w:color="auto" w:frame="1"/>
          <w:lang w:eastAsia="en-IN"/>
        </w:rPr>
        <w:t>α</w:t>
      </w:r>
      <w:r w:rsidRPr="003D0E06">
        <w:rPr>
          <w:rFonts w:ascii="MathJax_Main" w:eastAsia="Times New Roman" w:hAnsi="MathJax_Main" w:cs="Arial"/>
          <w:sz w:val="26"/>
          <w:szCs w:val="26"/>
          <w:bdr w:val="none" w:sz="0" w:space="0" w:color="auto" w:frame="1"/>
          <w:lang w:eastAsia="en-IN"/>
        </w:rPr>
        <w:t>1</w:t>
      </w:r>
      <w:r w:rsidRPr="003D0E06">
        <w:rPr>
          <w:rFonts w:ascii="MathJax_Math-italic" w:eastAsia="Times New Roman" w:hAnsi="MathJax_Math-italic" w:cs="Arial"/>
          <w:sz w:val="26"/>
          <w:szCs w:val="26"/>
          <w:bdr w:val="none" w:sz="0" w:space="0" w:color="auto" w:frame="1"/>
          <w:lang w:eastAsia="en-IN"/>
        </w:rPr>
        <w:t>Yt</w:t>
      </w:r>
      <w:r w:rsidRPr="003D0E06">
        <w:rPr>
          <w:rFonts w:ascii="MathJax_Main" w:eastAsia="Times New Roman" w:hAnsi="MathJax_Main" w:cs="Arial"/>
          <w:sz w:val="26"/>
          <w:szCs w:val="26"/>
          <w:bdr w:val="none" w:sz="0" w:space="0" w:color="auto" w:frame="1"/>
          <w:lang w:eastAsia="en-IN"/>
        </w:rPr>
        <w:t>−1+</w:t>
      </w:r>
      <w:r w:rsidRPr="003D0E06">
        <w:rPr>
          <w:rFonts w:ascii="MathJax_Math-italic" w:eastAsia="Times New Roman" w:hAnsi="MathJax_Math-italic" w:cs="Arial"/>
          <w:sz w:val="26"/>
          <w:szCs w:val="26"/>
          <w:bdr w:val="none" w:sz="0" w:space="0" w:color="auto" w:frame="1"/>
          <w:lang w:eastAsia="en-IN"/>
        </w:rPr>
        <w:t>α</w:t>
      </w:r>
      <w:r w:rsidRPr="003D0E06">
        <w:rPr>
          <w:rFonts w:ascii="MathJax_Main" w:eastAsia="Times New Roman" w:hAnsi="MathJax_Main" w:cs="Arial"/>
          <w:sz w:val="26"/>
          <w:szCs w:val="26"/>
          <w:bdr w:val="none" w:sz="0" w:space="0" w:color="auto" w:frame="1"/>
          <w:lang w:eastAsia="en-IN"/>
        </w:rPr>
        <w:t>2</w:t>
      </w:r>
      <w:r w:rsidRPr="003D0E06">
        <w:rPr>
          <w:rFonts w:ascii="MathJax_Math-italic" w:eastAsia="Times New Roman" w:hAnsi="MathJax_Math-italic" w:cs="Arial"/>
          <w:sz w:val="26"/>
          <w:szCs w:val="26"/>
          <w:bdr w:val="none" w:sz="0" w:space="0" w:color="auto" w:frame="1"/>
          <w:lang w:eastAsia="en-IN"/>
        </w:rPr>
        <w:t>Yt</w:t>
      </w:r>
      <w:r w:rsidRPr="003D0E06">
        <w:rPr>
          <w:rFonts w:ascii="MathJax_Main" w:eastAsia="Times New Roman" w:hAnsi="MathJax_Main" w:cs="Arial"/>
          <w:sz w:val="26"/>
          <w:szCs w:val="26"/>
          <w:bdr w:val="none" w:sz="0" w:space="0" w:color="auto" w:frame="1"/>
          <w:lang w:eastAsia="en-IN"/>
        </w:rPr>
        <w:t>−2+</w:t>
      </w:r>
      <w:r w:rsidRPr="003D0E06">
        <w:rPr>
          <w:rFonts w:ascii="MathJax_Math-italic" w:eastAsia="Times New Roman" w:hAnsi="MathJax_Math-italic" w:cs="Arial"/>
          <w:sz w:val="26"/>
          <w:szCs w:val="26"/>
          <w:bdr w:val="none" w:sz="0" w:space="0" w:color="auto" w:frame="1"/>
          <w:lang w:eastAsia="en-IN"/>
        </w:rPr>
        <w:t>α</w:t>
      </w:r>
      <w:r w:rsidRPr="003D0E06">
        <w:rPr>
          <w:rFonts w:ascii="MathJax_Main" w:eastAsia="Times New Roman" w:hAnsi="MathJax_Main" w:cs="Arial"/>
          <w:sz w:val="26"/>
          <w:szCs w:val="26"/>
          <w:bdr w:val="none" w:sz="0" w:space="0" w:color="auto" w:frame="1"/>
          <w:lang w:eastAsia="en-IN"/>
        </w:rPr>
        <w:t>3</w:t>
      </w:r>
      <w:r w:rsidRPr="003D0E06">
        <w:rPr>
          <w:rFonts w:ascii="MathJax_Math-italic" w:eastAsia="Times New Roman" w:hAnsi="MathJax_Math-italic" w:cs="Arial"/>
          <w:sz w:val="26"/>
          <w:szCs w:val="26"/>
          <w:bdr w:val="none" w:sz="0" w:space="0" w:color="auto" w:frame="1"/>
          <w:lang w:eastAsia="en-IN"/>
        </w:rPr>
        <w:t>Yt</w:t>
      </w:r>
      <w:r w:rsidRPr="003D0E06">
        <w:rPr>
          <w:rFonts w:ascii="MathJax_Main" w:eastAsia="Times New Roman" w:hAnsi="MathJax_Main" w:cs="Arial"/>
          <w:sz w:val="26"/>
          <w:szCs w:val="26"/>
          <w:bdr w:val="none" w:sz="0" w:space="0" w:color="auto" w:frame="1"/>
          <w:lang w:eastAsia="en-IN"/>
        </w:rPr>
        <w:t>−3</w:t>
      </w:r>
      <w:r w:rsidRPr="003D0E06">
        <w:rPr>
          <w:rFonts w:ascii="Arial" w:eastAsia="Times New Roman" w:hAnsi="Arial" w:cs="Arial"/>
          <w:sz w:val="21"/>
          <w:szCs w:val="21"/>
          <w:bdr w:val="none" w:sz="0" w:space="0" w:color="auto" w:frame="1"/>
          <w:lang w:eastAsia="en-IN"/>
        </w:rPr>
        <w:t>Yt=α0+α1Yt−1+α2Yt−2+α3Yt−3</w:t>
      </w:r>
    </w:p>
    <w:p w14:paraId="3FF72EF1" w14:textId="77777777" w:rsidR="003D0E06" w:rsidRPr="003D0E06" w:rsidRDefault="003D0E06" w:rsidP="003D0E06">
      <w:pPr>
        <w:numPr>
          <w:ilvl w:val="0"/>
          <w:numId w:val="30"/>
        </w:numPr>
        <w:spacing w:beforeAutospacing="1" w:after="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 xml:space="preserve">That is, suppose, if </w:t>
      </w:r>
      <w:proofErr w:type="spellStart"/>
      <w:r w:rsidRPr="003D0E06">
        <w:rPr>
          <w:rFonts w:ascii="Arial" w:eastAsia="Times New Roman" w:hAnsi="Arial" w:cs="Arial"/>
          <w:sz w:val="21"/>
          <w:szCs w:val="21"/>
          <w:lang w:eastAsia="en-IN"/>
        </w:rPr>
        <w:t>Y_t</w:t>
      </w:r>
      <w:proofErr w:type="spellEnd"/>
      <w:r w:rsidRPr="003D0E06">
        <w:rPr>
          <w:rFonts w:ascii="Arial" w:eastAsia="Times New Roman" w:hAnsi="Arial" w:cs="Arial"/>
          <w:sz w:val="21"/>
          <w:szCs w:val="21"/>
          <w:lang w:eastAsia="en-IN"/>
        </w:rPr>
        <w:t xml:space="preserve"> is the current series and Y_t-1 is the lag 1 of Y, then the partial autocorrelation of lag 3 (Y_t-3) is the coefficient </w:t>
      </w:r>
      <w:r w:rsidRPr="003D0E06">
        <w:rPr>
          <w:rFonts w:ascii="MathJax_Math-italic" w:eastAsia="Times New Roman" w:hAnsi="MathJax_Math-italic" w:cs="Arial"/>
          <w:sz w:val="26"/>
          <w:szCs w:val="26"/>
          <w:bdr w:val="none" w:sz="0" w:space="0" w:color="auto" w:frame="1"/>
          <w:lang w:eastAsia="en-IN"/>
        </w:rPr>
        <w:t>α</w:t>
      </w:r>
      <w:r w:rsidRPr="003D0E06">
        <w:rPr>
          <w:rFonts w:ascii="MathJax_Main" w:eastAsia="Times New Roman" w:hAnsi="MathJax_Main" w:cs="Arial"/>
          <w:sz w:val="19"/>
          <w:szCs w:val="19"/>
          <w:bdr w:val="none" w:sz="0" w:space="0" w:color="auto" w:frame="1"/>
          <w:lang w:eastAsia="en-IN"/>
        </w:rPr>
        <w:t>3</w:t>
      </w:r>
      <w:r w:rsidRPr="003D0E06">
        <w:rPr>
          <w:rFonts w:ascii="Arial" w:eastAsia="Times New Roman" w:hAnsi="Arial" w:cs="Arial"/>
          <w:sz w:val="21"/>
          <w:szCs w:val="21"/>
          <w:bdr w:val="none" w:sz="0" w:space="0" w:color="auto" w:frame="1"/>
          <w:lang w:eastAsia="en-IN"/>
        </w:rPr>
        <w:t>α3</w:t>
      </w:r>
      <w:r w:rsidRPr="003D0E06">
        <w:rPr>
          <w:rFonts w:ascii="Arial" w:eastAsia="Times New Roman" w:hAnsi="Arial" w:cs="Arial"/>
          <w:sz w:val="21"/>
          <w:szCs w:val="21"/>
          <w:lang w:eastAsia="en-IN"/>
        </w:rPr>
        <w:t> of Y_t-3 in the above equation.</w:t>
      </w:r>
    </w:p>
    <w:p w14:paraId="08D0A1B4" w14:textId="331AE713" w:rsidR="003D0E06" w:rsidRDefault="003D0E06" w:rsidP="003D0E06">
      <w:pPr>
        <w:numPr>
          <w:ilvl w:val="0"/>
          <w:numId w:val="31"/>
        </w:numPr>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 xml:space="preserve">Now, we should find the number of AR terms. Any autocorrelation in a </w:t>
      </w:r>
      <w:proofErr w:type="spellStart"/>
      <w:r w:rsidRPr="003D0E06">
        <w:rPr>
          <w:rFonts w:ascii="Arial" w:eastAsia="Times New Roman" w:hAnsi="Arial" w:cs="Arial"/>
          <w:sz w:val="21"/>
          <w:szCs w:val="21"/>
          <w:lang w:eastAsia="en-IN"/>
        </w:rPr>
        <w:t>stationarized</w:t>
      </w:r>
      <w:proofErr w:type="spellEnd"/>
      <w:r w:rsidRPr="003D0E06">
        <w:rPr>
          <w:rFonts w:ascii="Arial" w:eastAsia="Times New Roman" w:hAnsi="Arial" w:cs="Arial"/>
          <w:sz w:val="21"/>
          <w:szCs w:val="21"/>
          <w:lang w:eastAsia="en-IN"/>
        </w:rPr>
        <w:t xml:space="preserve"> series can be rectified by adding enough AR terms. So, we initially take the order of AR term to be equal to as many lags that crosses the significance limit in the PACF plot.</w:t>
      </w:r>
    </w:p>
    <w:p w14:paraId="2A1F8804" w14:textId="77777777" w:rsidR="003D0E06" w:rsidRPr="003D0E06" w:rsidRDefault="003D0E06" w:rsidP="003D0E06">
      <w:pPr>
        <w:spacing w:before="100" w:beforeAutospacing="1" w:after="60" w:line="240" w:lineRule="auto"/>
        <w:rPr>
          <w:rFonts w:ascii="Arial" w:eastAsia="Times New Roman" w:hAnsi="Arial" w:cs="Arial"/>
          <w:sz w:val="21"/>
          <w:szCs w:val="21"/>
          <w:lang w:eastAsia="en-IN"/>
        </w:rPr>
      </w:pPr>
    </w:p>
    <w:p w14:paraId="4CC2E933" w14:textId="77777777" w:rsidR="003D0E06" w:rsidRPr="003D0E06" w:rsidRDefault="003D0E06" w:rsidP="003D0E06">
      <w:pPr>
        <w:shd w:val="clear" w:color="auto" w:fill="FFFFFF"/>
        <w:spacing w:after="120" w:line="240" w:lineRule="auto"/>
        <w:outlineLvl w:val="0"/>
        <w:rPr>
          <w:rFonts w:ascii="Arial" w:eastAsia="Times New Roman" w:hAnsi="Arial" w:cs="Arial"/>
          <w:color w:val="000000"/>
          <w:kern w:val="36"/>
          <w:sz w:val="36"/>
          <w:szCs w:val="36"/>
          <w:lang w:eastAsia="en-IN"/>
        </w:rPr>
      </w:pPr>
      <w:r w:rsidRPr="003D0E06">
        <w:rPr>
          <w:rFonts w:ascii="Arial" w:eastAsia="Times New Roman" w:hAnsi="Arial" w:cs="Arial"/>
          <w:b/>
          <w:bCs/>
          <w:color w:val="000000"/>
          <w:kern w:val="36"/>
          <w:sz w:val="36"/>
          <w:szCs w:val="36"/>
          <w:lang w:eastAsia="en-IN"/>
        </w:rPr>
        <w:t>7. How to find the order of the MA term (q)</w:t>
      </w:r>
      <w:r w:rsidRPr="003D0E06">
        <w:rPr>
          <w:rFonts w:ascii="Arial" w:eastAsia="Times New Roman" w:hAnsi="Arial" w:cs="Arial"/>
          <w:color w:val="000000"/>
          <w:kern w:val="36"/>
          <w:sz w:val="36"/>
          <w:szCs w:val="36"/>
          <w:lang w:eastAsia="en-IN"/>
        </w:rPr>
        <w:t> </w:t>
      </w:r>
      <w:hyperlink r:id="rId65" w:anchor="7.-How-to-find-the-order-of-the-MA-term-(q)-" w:tgtFrame="_self" w:history="1">
        <w:r w:rsidRPr="003D0E06">
          <w:rPr>
            <w:rFonts w:ascii="Arial" w:eastAsia="Times New Roman" w:hAnsi="Arial" w:cs="Arial"/>
            <w:color w:val="008ABC"/>
            <w:kern w:val="36"/>
            <w:sz w:val="36"/>
            <w:szCs w:val="36"/>
            <w:u w:val="single"/>
            <w:lang w:eastAsia="en-IN"/>
          </w:rPr>
          <w:t>¶</w:t>
        </w:r>
      </w:hyperlink>
    </w:p>
    <w:p w14:paraId="6C79319A" w14:textId="77777777" w:rsidR="003D0E06" w:rsidRPr="003D0E06" w:rsidRDefault="003D0E06" w:rsidP="003D0E06">
      <w:pPr>
        <w:shd w:val="clear" w:color="auto" w:fill="FFFFFF"/>
        <w:spacing w:after="240" w:line="240" w:lineRule="auto"/>
        <w:rPr>
          <w:rFonts w:ascii="Arial" w:eastAsia="Times New Roman" w:hAnsi="Arial" w:cs="Arial"/>
          <w:sz w:val="21"/>
          <w:szCs w:val="21"/>
          <w:lang w:eastAsia="en-IN"/>
        </w:rPr>
      </w:pPr>
      <w:hyperlink r:id="rId66" w:anchor="0.1" w:tgtFrame="_self" w:history="1">
        <w:r w:rsidRPr="003D0E06">
          <w:rPr>
            <w:rFonts w:ascii="Arial" w:eastAsia="Times New Roman" w:hAnsi="Arial" w:cs="Arial"/>
            <w:color w:val="008ABC"/>
            <w:sz w:val="21"/>
            <w:szCs w:val="21"/>
            <w:u w:val="single"/>
            <w:lang w:eastAsia="en-IN"/>
          </w:rPr>
          <w:t>Table of Contents</w:t>
        </w:r>
      </w:hyperlink>
    </w:p>
    <w:p w14:paraId="0070C641" w14:textId="77777777" w:rsidR="003D0E06" w:rsidRPr="003D0E06" w:rsidRDefault="003D0E06" w:rsidP="003D0E06">
      <w:pPr>
        <w:numPr>
          <w:ilvl w:val="0"/>
          <w:numId w:val="32"/>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Just like how we looked at the PACF plot for the number of AR terms, we will look at the ACF plot for the number of MA terms. An MA term is technically, the error of the lagged forecast.</w:t>
      </w:r>
    </w:p>
    <w:p w14:paraId="01724EE9" w14:textId="77777777" w:rsidR="003D0E06" w:rsidRPr="003D0E06" w:rsidRDefault="003D0E06" w:rsidP="003D0E06">
      <w:pPr>
        <w:numPr>
          <w:ilvl w:val="0"/>
          <w:numId w:val="33"/>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t xml:space="preserve">The ACF tells how many MA terms are required to remove any autocorrelation in the </w:t>
      </w:r>
      <w:proofErr w:type="spellStart"/>
      <w:r w:rsidRPr="003D0E06">
        <w:rPr>
          <w:rFonts w:ascii="Arial" w:eastAsia="Times New Roman" w:hAnsi="Arial" w:cs="Arial"/>
          <w:sz w:val="21"/>
          <w:szCs w:val="21"/>
          <w:lang w:eastAsia="en-IN"/>
        </w:rPr>
        <w:t>stationarized</w:t>
      </w:r>
      <w:proofErr w:type="spellEnd"/>
      <w:r w:rsidRPr="003D0E06">
        <w:rPr>
          <w:rFonts w:ascii="Arial" w:eastAsia="Times New Roman" w:hAnsi="Arial" w:cs="Arial"/>
          <w:sz w:val="21"/>
          <w:szCs w:val="21"/>
          <w:lang w:eastAsia="en-IN"/>
        </w:rPr>
        <w:t xml:space="preserve"> series.</w:t>
      </w:r>
    </w:p>
    <w:p w14:paraId="1949E2F7" w14:textId="16B1B934" w:rsidR="003D0E06" w:rsidRDefault="003D0E06" w:rsidP="003D0E06">
      <w:pPr>
        <w:numPr>
          <w:ilvl w:val="0"/>
          <w:numId w:val="34"/>
        </w:numPr>
        <w:shd w:val="clear" w:color="auto" w:fill="FFFFFF"/>
        <w:spacing w:before="100" w:beforeAutospacing="1" w:after="60" w:line="240" w:lineRule="auto"/>
        <w:rPr>
          <w:rFonts w:ascii="Arial" w:eastAsia="Times New Roman" w:hAnsi="Arial" w:cs="Arial"/>
          <w:sz w:val="21"/>
          <w:szCs w:val="21"/>
          <w:lang w:eastAsia="en-IN"/>
        </w:rPr>
      </w:pPr>
      <w:r w:rsidRPr="003D0E06">
        <w:rPr>
          <w:rFonts w:ascii="Arial" w:eastAsia="Times New Roman" w:hAnsi="Arial" w:cs="Arial"/>
          <w:sz w:val="21"/>
          <w:szCs w:val="21"/>
          <w:lang w:eastAsia="en-IN"/>
        </w:rPr>
        <w:lastRenderedPageBreak/>
        <w:t>Let’s see the autocorrelation plot of the differenced series.</w:t>
      </w:r>
    </w:p>
    <w:p w14:paraId="5F646BFC" w14:textId="77777777" w:rsidR="00500AF2" w:rsidRDefault="00500AF2" w:rsidP="00500AF2">
      <w:pPr>
        <w:pStyle w:val="HTMLPreformatted"/>
        <w:wordWrap w:val="0"/>
        <w:ind w:left="72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statsmodels.graphics</w:t>
      </w:r>
      <w:proofErr w:type="gramEnd"/>
      <w:r>
        <w:rPr>
          <w:rStyle w:val="nn"/>
          <w:rFonts w:ascii="Consolas" w:hAnsi="Consolas"/>
        </w:rPr>
        <w:t>.tsaplots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5" w:name="kln-56"/>
      <w:bookmarkEnd w:id="5"/>
      <w:proofErr w:type="spellStart"/>
      <w:r>
        <w:rPr>
          <w:rStyle w:val="n"/>
          <w:rFonts w:ascii="Consolas" w:eastAsiaTheme="majorEastAsia" w:hAnsi="Consolas"/>
        </w:rPr>
        <w:t>plot_acf</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plot_pacf</w:t>
      </w:r>
      <w:proofErr w:type="spellEnd"/>
    </w:p>
    <w:p w14:paraId="2A8F7D96" w14:textId="77777777" w:rsidR="00500AF2" w:rsidRDefault="00500AF2" w:rsidP="00500AF2">
      <w:pPr>
        <w:pStyle w:val="HTMLPreformatted"/>
        <w:wordWrap w:val="0"/>
        <w:ind w:left="720"/>
        <w:rPr>
          <w:rFonts w:ascii="Consolas" w:hAnsi="Consolas"/>
        </w:rPr>
      </w:pPr>
      <w:bookmarkStart w:id="6" w:name="kln-57"/>
      <w:bookmarkEnd w:id="6"/>
      <w:proofErr w:type="spellStart"/>
      <w:proofErr w:type="gramStart"/>
      <w:r>
        <w:rPr>
          <w:rStyle w:val="n"/>
          <w:rFonts w:ascii="Consolas" w:eastAsiaTheme="majorEastAsia" w:hAnsi="Consolas"/>
        </w:rPr>
        <w:t>plt</w:t>
      </w:r>
      <w:r>
        <w:rPr>
          <w:rStyle w:val="o"/>
          <w:rFonts w:ascii="Consolas" w:hAnsi="Consolas"/>
          <w:color w:val="055BE0"/>
        </w:rPr>
        <w:t>.</w:t>
      </w:r>
      <w:r>
        <w:rPr>
          <w:rStyle w:val="n"/>
          <w:rFonts w:ascii="Consolas" w:eastAsiaTheme="majorEastAsia" w:hAnsi="Consolas"/>
        </w:rPr>
        <w:t>rcParams</w:t>
      </w:r>
      <w:r>
        <w:rPr>
          <w:rStyle w:val="o"/>
          <w:rFonts w:ascii="Consolas" w:hAnsi="Consolas"/>
          <w:color w:val="055BE0"/>
        </w:rPr>
        <w:t>.</w:t>
      </w:r>
      <w:r>
        <w:rPr>
          <w:rStyle w:val="n"/>
          <w:rFonts w:ascii="Consolas" w:eastAsiaTheme="majorEastAsia" w:hAnsi="Consolas"/>
        </w:rPr>
        <w:t>update</w:t>
      </w:r>
      <w:proofErr w:type="spellEnd"/>
      <w:proofErr w:type="gram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figure.figsize</w:t>
      </w:r>
      <w:proofErr w:type="spellEnd"/>
      <w:r>
        <w:rPr>
          <w:rStyle w:val="s1"/>
          <w:rFonts w:ascii="Consolas" w:hAnsi="Consolas"/>
          <w:color w:val="BB2323"/>
        </w:rPr>
        <w:t>'</w:t>
      </w:r>
      <w:r>
        <w:rPr>
          <w:rStyle w:val="p"/>
          <w:rFonts w:ascii="Consolas" w:hAnsi="Consolas"/>
        </w:rPr>
        <w:t>:(</w:t>
      </w:r>
      <w:r>
        <w:rPr>
          <w:rStyle w:val="mi"/>
          <w:rFonts w:ascii="Consolas" w:hAnsi="Consolas"/>
          <w:color w:val="666666"/>
        </w:rPr>
        <w:t>9</w:t>
      </w:r>
      <w:r>
        <w:rPr>
          <w:rStyle w:val="p"/>
          <w:rFonts w:ascii="Consolas" w:hAnsi="Consolas"/>
        </w:rPr>
        <w:t>,</w:t>
      </w:r>
      <w:r>
        <w:rPr>
          <w:rStyle w:val="mi"/>
          <w:rFonts w:ascii="Consolas" w:hAnsi="Consolas"/>
          <w:color w:val="666666"/>
        </w:rPr>
        <w:t>3</w:t>
      </w:r>
      <w:r>
        <w:rPr>
          <w:rStyle w:val="p"/>
          <w:rFonts w:ascii="Consolas" w:hAnsi="Consolas"/>
        </w:rPr>
        <w:t>),</w:t>
      </w:r>
      <w:r>
        <w:rPr>
          <w:rFonts w:ascii="Consolas" w:hAnsi="Consolas"/>
        </w:rPr>
        <w:t xml:space="preserve"> </w:t>
      </w:r>
      <w:r>
        <w:rPr>
          <w:rStyle w:val="s1"/>
          <w:rFonts w:ascii="Consolas" w:hAnsi="Consolas"/>
          <w:color w:val="BB2323"/>
        </w:rPr>
        <w:t>'figure.dpi'</w:t>
      </w:r>
      <w:r>
        <w:rPr>
          <w:rStyle w:val="p"/>
          <w:rFonts w:ascii="Consolas" w:hAnsi="Consolas"/>
        </w:rPr>
        <w:t>:</w:t>
      </w:r>
      <w:r>
        <w:rPr>
          <w:rStyle w:val="mi"/>
          <w:rFonts w:ascii="Consolas" w:hAnsi="Consolas"/>
          <w:color w:val="666666"/>
        </w:rPr>
        <w:t>120</w:t>
      </w:r>
      <w:r>
        <w:rPr>
          <w:rStyle w:val="p"/>
          <w:rFonts w:ascii="Consolas" w:hAnsi="Consolas"/>
        </w:rPr>
        <w:t>})</w:t>
      </w:r>
    </w:p>
    <w:p w14:paraId="5DD1B191" w14:textId="77777777" w:rsidR="00500AF2" w:rsidRDefault="00500AF2" w:rsidP="00500AF2">
      <w:pPr>
        <w:pStyle w:val="HTMLPreformatted"/>
        <w:wordWrap w:val="0"/>
        <w:ind w:left="720"/>
        <w:rPr>
          <w:rFonts w:ascii="Consolas" w:hAnsi="Consolas"/>
        </w:rPr>
      </w:pPr>
    </w:p>
    <w:p w14:paraId="5095EBDB" w14:textId="77777777" w:rsidR="00500AF2" w:rsidRDefault="00500AF2" w:rsidP="00500AF2">
      <w:pPr>
        <w:pStyle w:val="HTMLPreformatted"/>
        <w:wordWrap w:val="0"/>
        <w:ind w:left="720"/>
        <w:rPr>
          <w:rFonts w:ascii="Consolas" w:hAnsi="Consolas"/>
        </w:rPr>
      </w:pPr>
      <w:bookmarkStart w:id="7" w:name="kln-59"/>
      <w:bookmarkEnd w:id="7"/>
      <w:r>
        <w:rPr>
          <w:rStyle w:val="n"/>
          <w:rFonts w:ascii="Consolas" w:eastAsiaTheme="majorEastAsia" w:hAnsi="Consolas"/>
        </w:rPr>
        <w:t>fig</w:t>
      </w:r>
      <w:r>
        <w:rPr>
          <w:rStyle w:val="p"/>
          <w:rFonts w:ascii="Consolas" w:hAnsi="Consolas"/>
        </w:rPr>
        <w:t>,</w:t>
      </w:r>
      <w:r>
        <w:rPr>
          <w:rFonts w:ascii="Consolas" w:hAnsi="Consolas"/>
        </w:rPr>
        <w:t xml:space="preserve"> </w:t>
      </w:r>
      <w:r>
        <w:rPr>
          <w:rStyle w:val="n"/>
          <w:rFonts w:ascii="Consolas" w:eastAsiaTheme="majorEastAsia" w:hAnsi="Consolas"/>
        </w:rPr>
        <w:t>axes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plt</w:t>
      </w:r>
      <w:r>
        <w:rPr>
          <w:rStyle w:val="o"/>
          <w:rFonts w:ascii="Consolas" w:hAnsi="Consolas"/>
          <w:color w:val="055BE0"/>
        </w:rPr>
        <w:t>.</w:t>
      </w:r>
      <w:r>
        <w:rPr>
          <w:rStyle w:val="n"/>
          <w:rFonts w:ascii="Consolas" w:eastAsiaTheme="majorEastAsia" w:hAnsi="Consolas"/>
        </w:rPr>
        <w:t>subplots</w:t>
      </w:r>
      <w:proofErr w:type="spellEnd"/>
      <w:proofErr w:type="gramEnd"/>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proofErr w:type="spellStart"/>
      <w:r>
        <w:rPr>
          <w:rStyle w:val="n"/>
          <w:rFonts w:ascii="Consolas" w:eastAsiaTheme="majorEastAsia" w:hAnsi="Consolas"/>
        </w:rPr>
        <w:t>sharex</w:t>
      </w:r>
      <w:proofErr w:type="spellEnd"/>
      <w:r>
        <w:rPr>
          <w:rStyle w:val="o"/>
          <w:rFonts w:ascii="Consolas" w:hAnsi="Consolas"/>
          <w:color w:val="055BE0"/>
        </w:rPr>
        <w:t>=</w:t>
      </w:r>
      <w:r>
        <w:rPr>
          <w:rStyle w:val="kc"/>
          <w:rFonts w:ascii="Consolas" w:hAnsi="Consolas"/>
          <w:color w:val="3D7E7E"/>
        </w:rPr>
        <w:t>True</w:t>
      </w:r>
      <w:r>
        <w:rPr>
          <w:rStyle w:val="p"/>
          <w:rFonts w:ascii="Consolas" w:hAnsi="Consolas"/>
        </w:rPr>
        <w:t>)</w:t>
      </w:r>
    </w:p>
    <w:p w14:paraId="228604C8" w14:textId="77777777" w:rsidR="00500AF2" w:rsidRDefault="00500AF2" w:rsidP="00500AF2">
      <w:pPr>
        <w:pStyle w:val="HTMLPreformatted"/>
        <w:wordWrap w:val="0"/>
        <w:ind w:left="720"/>
        <w:rPr>
          <w:rFonts w:ascii="Consolas" w:hAnsi="Consolas"/>
        </w:rPr>
      </w:pPr>
      <w:bookmarkStart w:id="8" w:name="kln-60"/>
      <w:bookmarkEnd w:id="8"/>
      <w:r>
        <w:rPr>
          <w:rStyle w:val="n"/>
          <w:rFonts w:ascii="Consolas" w:eastAsiaTheme="majorEastAsia" w:hAnsi="Consolas"/>
        </w:rPr>
        <w:t>axes</w:t>
      </w:r>
      <w:r>
        <w:rPr>
          <w:rStyle w:val="p"/>
          <w:rFonts w:ascii="Consolas" w:hAnsi="Consolas"/>
        </w:rPr>
        <w:t>[</w:t>
      </w:r>
      <w:r>
        <w:rPr>
          <w:rStyle w:val="mi"/>
          <w:rFonts w:ascii="Consolas" w:hAnsi="Consolas"/>
          <w:color w:val="666666"/>
        </w:rPr>
        <w:t>0</w:t>
      </w:r>
      <w:proofErr w:type="gramStart"/>
      <w:r>
        <w:rPr>
          <w:rStyle w:val="p"/>
          <w:rFonts w:ascii="Consolas" w:hAnsi="Consolas"/>
        </w:rPr>
        <w:t>]</w:t>
      </w:r>
      <w:r>
        <w:rPr>
          <w:rStyle w:val="o"/>
          <w:rFonts w:ascii="Consolas" w:hAnsi="Consolas"/>
          <w:color w:val="055BE0"/>
        </w:rPr>
        <w:t>.</w:t>
      </w:r>
      <w:r>
        <w:rPr>
          <w:rStyle w:val="n"/>
          <w:rFonts w:ascii="Consolas" w:eastAsiaTheme="majorEastAsia" w:hAnsi="Consolas"/>
        </w:rPr>
        <w:t>plot</w:t>
      </w:r>
      <w:proofErr w:type="gramEnd"/>
      <w:r>
        <w:rPr>
          <w:rStyle w:val="p"/>
          <w:rFonts w:ascii="Consolas" w:hAnsi="Consolas"/>
        </w:rPr>
        <w:t>(</w:t>
      </w:r>
      <w:proofErr w:type="spellStart"/>
      <w:r>
        <w:rPr>
          <w:rStyle w:val="n"/>
          <w:rFonts w:ascii="Consolas" w:eastAsiaTheme="majorEastAsia" w:hAnsi="Consolas"/>
        </w:rPr>
        <w:t>df</w:t>
      </w:r>
      <w:r>
        <w:rPr>
          <w:rStyle w:val="o"/>
          <w:rFonts w:ascii="Consolas" w:hAnsi="Consolas"/>
          <w:color w:val="055BE0"/>
        </w:rPr>
        <w:t>.</w:t>
      </w:r>
      <w:r>
        <w:rPr>
          <w:rStyle w:val="n"/>
          <w:rFonts w:ascii="Consolas" w:eastAsiaTheme="majorEastAsia" w:hAnsi="Consolas"/>
        </w:rPr>
        <w:t>value</w:t>
      </w:r>
      <w:r>
        <w:rPr>
          <w:rStyle w:val="o"/>
          <w:rFonts w:ascii="Consolas" w:hAnsi="Consolas"/>
          <w:color w:val="055BE0"/>
        </w:rPr>
        <w:t>.</w:t>
      </w:r>
      <w:r>
        <w:rPr>
          <w:rStyle w:val="n"/>
          <w:rFonts w:ascii="Consolas" w:eastAsiaTheme="majorEastAsia" w:hAnsi="Consolas"/>
        </w:rPr>
        <w:t>diff</w:t>
      </w:r>
      <w:proofErr w:type="spellEnd"/>
      <w:r>
        <w:rPr>
          <w:rStyle w:val="p"/>
          <w:rFonts w:ascii="Consolas" w:hAnsi="Consolas"/>
        </w:rPr>
        <w:t>());</w:t>
      </w:r>
      <w:r>
        <w:rPr>
          <w:rFonts w:ascii="Consolas" w:hAnsi="Consolas"/>
        </w:rPr>
        <w:t xml:space="preserve"> </w:t>
      </w:r>
      <w:r>
        <w:rPr>
          <w:rStyle w:val="n"/>
          <w:rFonts w:ascii="Consolas" w:eastAsiaTheme="majorEastAsia" w:hAnsi="Consolas"/>
        </w:rPr>
        <w:t>axes</w:t>
      </w:r>
      <w:r>
        <w:rPr>
          <w:rStyle w:val="p"/>
          <w:rFonts w:ascii="Consolas" w:hAnsi="Consolas"/>
        </w:rPr>
        <w:t>[</w:t>
      </w:r>
      <w:r>
        <w:rPr>
          <w:rStyle w:val="mi"/>
          <w:rFonts w:ascii="Consolas" w:hAnsi="Consolas"/>
          <w:color w:val="666666"/>
        </w:rPr>
        <w:t>0</w:t>
      </w:r>
      <w:r>
        <w:rPr>
          <w:rStyle w:val="p"/>
          <w:rFonts w:ascii="Consolas" w:hAnsi="Consolas"/>
        </w:rPr>
        <w:t>]</w:t>
      </w:r>
      <w:r>
        <w:rPr>
          <w:rStyle w:val="o"/>
          <w:rFonts w:ascii="Consolas" w:hAnsi="Consolas"/>
          <w:color w:val="055BE0"/>
        </w:rPr>
        <w:t>.</w:t>
      </w:r>
      <w:proofErr w:type="spellStart"/>
      <w:r>
        <w:rPr>
          <w:rStyle w:val="n"/>
          <w:rFonts w:ascii="Consolas" w:eastAsiaTheme="majorEastAsia" w:hAnsi="Consolas"/>
        </w:rPr>
        <w:t>set_title</w:t>
      </w:r>
      <w:proofErr w:type="spellEnd"/>
      <w:r>
        <w:rPr>
          <w:rStyle w:val="p"/>
          <w:rFonts w:ascii="Consolas" w:hAnsi="Consolas"/>
        </w:rPr>
        <w:t>(</w:t>
      </w:r>
      <w:r>
        <w:rPr>
          <w:rStyle w:val="s1"/>
          <w:rFonts w:ascii="Consolas" w:hAnsi="Consolas"/>
          <w:color w:val="BB2323"/>
        </w:rPr>
        <w:t>'1st Differencing'</w:t>
      </w:r>
      <w:r>
        <w:rPr>
          <w:rStyle w:val="p"/>
          <w:rFonts w:ascii="Consolas" w:hAnsi="Consolas"/>
        </w:rPr>
        <w:t>)</w:t>
      </w:r>
    </w:p>
    <w:p w14:paraId="0A72266E" w14:textId="77777777" w:rsidR="00500AF2" w:rsidRDefault="00500AF2" w:rsidP="00500AF2">
      <w:pPr>
        <w:pStyle w:val="HTMLPreformatted"/>
        <w:wordWrap w:val="0"/>
        <w:ind w:left="720"/>
        <w:rPr>
          <w:rFonts w:ascii="Consolas" w:hAnsi="Consolas"/>
        </w:rPr>
      </w:pPr>
      <w:bookmarkStart w:id="9" w:name="kln-61"/>
      <w:bookmarkEnd w:id="9"/>
      <w:r>
        <w:rPr>
          <w:rStyle w:val="n"/>
          <w:rFonts w:ascii="Consolas" w:eastAsiaTheme="majorEastAsia" w:hAnsi="Consolas"/>
        </w:rPr>
        <w:t>axes</w:t>
      </w:r>
      <w:r>
        <w:rPr>
          <w:rStyle w:val="p"/>
          <w:rFonts w:ascii="Consolas" w:hAnsi="Consolas"/>
        </w:rPr>
        <w:t>[</w:t>
      </w:r>
      <w:r>
        <w:rPr>
          <w:rStyle w:val="mi"/>
          <w:rFonts w:ascii="Consolas" w:hAnsi="Consolas"/>
          <w:color w:val="666666"/>
        </w:rPr>
        <w:t>1</w:t>
      </w:r>
      <w:proofErr w:type="gramStart"/>
      <w:r>
        <w:rPr>
          <w:rStyle w:val="p"/>
          <w:rFonts w:ascii="Consolas" w:hAnsi="Consolas"/>
        </w:rPr>
        <w:t>]</w:t>
      </w:r>
      <w:r>
        <w:rPr>
          <w:rStyle w:val="o"/>
          <w:rFonts w:ascii="Consolas" w:hAnsi="Consolas"/>
          <w:color w:val="055BE0"/>
        </w:rPr>
        <w:t>.</w:t>
      </w:r>
      <w:r>
        <w:rPr>
          <w:rStyle w:val="n"/>
          <w:rFonts w:ascii="Consolas" w:eastAsiaTheme="majorEastAsia" w:hAnsi="Consolas"/>
        </w:rPr>
        <w:t>set</w:t>
      </w:r>
      <w:proofErr w:type="gramEnd"/>
      <w:r>
        <w:rPr>
          <w:rStyle w:val="p"/>
          <w:rFonts w:ascii="Consolas" w:hAnsi="Consolas"/>
        </w:rPr>
        <w:t>(</w:t>
      </w:r>
      <w:proofErr w:type="spellStart"/>
      <w:r>
        <w:rPr>
          <w:rStyle w:val="n"/>
          <w:rFonts w:ascii="Consolas" w:eastAsiaTheme="majorEastAsia" w:hAnsi="Consolas"/>
        </w:rPr>
        <w:t>ylim</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0</w:t>
      </w:r>
      <w:r>
        <w:rPr>
          <w:rStyle w:val="p"/>
          <w:rFonts w:ascii="Consolas" w:hAnsi="Consolas"/>
        </w:rPr>
        <w:t>,</w:t>
      </w:r>
      <w:r>
        <w:rPr>
          <w:rStyle w:val="mf"/>
          <w:rFonts w:ascii="Consolas" w:eastAsiaTheme="majorEastAsia" w:hAnsi="Consolas"/>
          <w:color w:val="666666"/>
        </w:rPr>
        <w:t>1.2</w:t>
      </w:r>
      <w:r>
        <w:rPr>
          <w:rStyle w:val="p"/>
          <w:rFonts w:ascii="Consolas" w:hAnsi="Consolas"/>
        </w:rPr>
        <w:t>))</w:t>
      </w:r>
    </w:p>
    <w:p w14:paraId="5838FF29" w14:textId="77777777" w:rsidR="00500AF2" w:rsidRDefault="00500AF2" w:rsidP="00500AF2">
      <w:pPr>
        <w:pStyle w:val="HTMLPreformatted"/>
        <w:wordWrap w:val="0"/>
        <w:ind w:left="720"/>
        <w:rPr>
          <w:rFonts w:ascii="Consolas" w:hAnsi="Consolas"/>
        </w:rPr>
      </w:pPr>
      <w:bookmarkStart w:id="10" w:name="kln-62"/>
      <w:bookmarkEnd w:id="10"/>
      <w:proofErr w:type="spellStart"/>
      <w:r>
        <w:rPr>
          <w:rStyle w:val="n"/>
          <w:rFonts w:ascii="Consolas" w:eastAsiaTheme="majorEastAsia" w:hAnsi="Consolas"/>
        </w:rPr>
        <w:t>plot_acf</w:t>
      </w:r>
      <w:proofErr w:type="spellEnd"/>
      <w:r>
        <w:rPr>
          <w:rStyle w:val="p"/>
          <w:rFonts w:ascii="Consolas" w:hAnsi="Consolas"/>
        </w:rPr>
        <w:t>(</w:t>
      </w:r>
      <w:proofErr w:type="spellStart"/>
      <w:r>
        <w:rPr>
          <w:rStyle w:val="n"/>
          <w:rFonts w:ascii="Consolas" w:eastAsiaTheme="majorEastAsia" w:hAnsi="Consolas"/>
        </w:rPr>
        <w:t>df</w:t>
      </w:r>
      <w:r>
        <w:rPr>
          <w:rStyle w:val="o"/>
          <w:rFonts w:ascii="Consolas" w:hAnsi="Consolas"/>
          <w:color w:val="055BE0"/>
        </w:rPr>
        <w:t>.</w:t>
      </w:r>
      <w:proofErr w:type="gramStart"/>
      <w:r>
        <w:rPr>
          <w:rStyle w:val="n"/>
          <w:rFonts w:ascii="Consolas" w:eastAsiaTheme="majorEastAsia" w:hAnsi="Consolas"/>
        </w:rPr>
        <w:t>value</w:t>
      </w:r>
      <w:r>
        <w:rPr>
          <w:rStyle w:val="o"/>
          <w:rFonts w:ascii="Consolas" w:hAnsi="Consolas"/>
          <w:color w:val="055BE0"/>
        </w:rPr>
        <w:t>.</w:t>
      </w:r>
      <w:r>
        <w:rPr>
          <w:rStyle w:val="n"/>
          <w:rFonts w:ascii="Consolas" w:eastAsiaTheme="majorEastAsia" w:hAnsi="Consolas"/>
        </w:rPr>
        <w:t>diff</w:t>
      </w:r>
      <w:proofErr w:type="spellEnd"/>
      <w:proofErr w:type="gramEnd"/>
      <w:r>
        <w:rPr>
          <w:rStyle w:val="p"/>
          <w:rFonts w:ascii="Consolas" w:hAnsi="Consolas"/>
        </w:rPr>
        <w:t>()</w:t>
      </w:r>
      <w:r>
        <w:rPr>
          <w:rStyle w:val="o"/>
          <w:rFonts w:ascii="Consolas" w:hAnsi="Consolas"/>
          <w:color w:val="055BE0"/>
        </w:rPr>
        <w:t>.</w:t>
      </w:r>
      <w:proofErr w:type="spellStart"/>
      <w:r>
        <w:rPr>
          <w:rStyle w:val="n"/>
          <w:rFonts w:ascii="Consolas" w:eastAsiaTheme="majorEastAsia" w:hAnsi="Consolas"/>
        </w:rPr>
        <w:t>dropna</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ax</w:t>
      </w:r>
      <w:proofErr w:type="spellEnd"/>
      <w:r>
        <w:rPr>
          <w:rStyle w:val="o"/>
          <w:rFonts w:ascii="Consolas" w:hAnsi="Consolas"/>
          <w:color w:val="055BE0"/>
        </w:rPr>
        <w:t>=</w:t>
      </w:r>
      <w:r>
        <w:rPr>
          <w:rStyle w:val="n"/>
          <w:rFonts w:ascii="Consolas" w:eastAsiaTheme="majorEastAsia" w:hAnsi="Consolas"/>
        </w:rPr>
        <w:t>axes</w:t>
      </w:r>
      <w:r>
        <w:rPr>
          <w:rStyle w:val="p"/>
          <w:rFonts w:ascii="Consolas" w:hAnsi="Consolas"/>
        </w:rPr>
        <w:t>[</w:t>
      </w:r>
      <w:r>
        <w:rPr>
          <w:rStyle w:val="mi"/>
          <w:rFonts w:ascii="Consolas" w:hAnsi="Consolas"/>
          <w:color w:val="666666"/>
        </w:rPr>
        <w:t>1</w:t>
      </w:r>
      <w:r>
        <w:rPr>
          <w:rStyle w:val="p"/>
          <w:rFonts w:ascii="Consolas" w:hAnsi="Consolas"/>
        </w:rPr>
        <w:t>])</w:t>
      </w:r>
    </w:p>
    <w:p w14:paraId="1DA1A063" w14:textId="77777777" w:rsidR="00500AF2" w:rsidRDefault="00500AF2" w:rsidP="00500AF2">
      <w:pPr>
        <w:pStyle w:val="HTMLPreformatted"/>
        <w:wordWrap w:val="0"/>
        <w:ind w:left="720"/>
        <w:rPr>
          <w:rFonts w:ascii="Consolas" w:hAnsi="Consolas"/>
        </w:rPr>
      </w:pPr>
    </w:p>
    <w:p w14:paraId="5C92BD4C" w14:textId="77777777" w:rsidR="00500AF2" w:rsidRDefault="00500AF2" w:rsidP="00500AF2">
      <w:pPr>
        <w:pStyle w:val="HTMLPreformatted"/>
        <w:wordWrap w:val="0"/>
        <w:ind w:left="720"/>
        <w:rPr>
          <w:rFonts w:ascii="Consolas" w:hAnsi="Consolas"/>
        </w:rPr>
      </w:pPr>
      <w:bookmarkStart w:id="11" w:name="kln-64"/>
      <w:bookmarkEnd w:id="11"/>
      <w:proofErr w:type="spellStart"/>
      <w:proofErr w:type="gramStart"/>
      <w:r>
        <w:rPr>
          <w:rStyle w:val="n"/>
          <w:rFonts w:ascii="Consolas" w:eastAsiaTheme="majorEastAsia" w:hAnsi="Consolas"/>
        </w:rPr>
        <w:t>plt</w:t>
      </w:r>
      <w:r>
        <w:rPr>
          <w:rStyle w:val="o"/>
          <w:rFonts w:ascii="Consolas" w:hAnsi="Consolas"/>
          <w:color w:val="055BE0"/>
        </w:rPr>
        <w:t>.</w:t>
      </w:r>
      <w:r>
        <w:rPr>
          <w:rStyle w:val="n"/>
          <w:rFonts w:ascii="Consolas" w:eastAsiaTheme="majorEastAsia" w:hAnsi="Consolas"/>
        </w:rPr>
        <w:t>show</w:t>
      </w:r>
      <w:proofErr w:type="spellEnd"/>
      <w:proofErr w:type="gramEnd"/>
      <w:r>
        <w:rPr>
          <w:rStyle w:val="p"/>
          <w:rFonts w:ascii="Consolas" w:hAnsi="Consolas"/>
        </w:rPr>
        <w:t>()</w:t>
      </w:r>
    </w:p>
    <w:p w14:paraId="59BA0AE6" w14:textId="0B2EE583" w:rsidR="003D0E06" w:rsidRDefault="003D0E06" w:rsidP="003D0E06">
      <w:pPr>
        <w:shd w:val="clear" w:color="auto" w:fill="FFFFFF"/>
        <w:spacing w:before="100" w:beforeAutospacing="1" w:after="60" w:line="240" w:lineRule="auto"/>
        <w:rPr>
          <w:rFonts w:ascii="Consolas" w:eastAsia="Times New Roman" w:hAnsi="Consolas" w:cs="Times New Roman"/>
          <w:sz w:val="18"/>
          <w:szCs w:val="18"/>
          <w:lang w:eastAsia="en-IN"/>
        </w:rPr>
      </w:pPr>
    </w:p>
    <w:p w14:paraId="38FB83FC" w14:textId="5DE570AC" w:rsidR="003D0E06" w:rsidRDefault="003D0E06" w:rsidP="003D0E06">
      <w:pPr>
        <w:pStyle w:val="Heading1"/>
        <w:spacing w:before="0" w:beforeAutospacing="0" w:after="120" w:afterAutospacing="0"/>
        <w:rPr>
          <w:rFonts w:ascii="Arial" w:hAnsi="Arial" w:cs="Arial"/>
          <w:b w:val="0"/>
          <w:bCs w:val="0"/>
          <w:color w:val="000000"/>
          <w:sz w:val="36"/>
          <w:szCs w:val="36"/>
        </w:rPr>
      </w:pPr>
      <w:r>
        <w:rPr>
          <w:rStyle w:val="Strong"/>
          <w:rFonts w:ascii="Arial" w:eastAsiaTheme="majorEastAsia" w:hAnsi="Arial" w:cs="Arial"/>
          <w:b/>
          <w:bCs/>
          <w:color w:val="000000"/>
          <w:sz w:val="36"/>
          <w:szCs w:val="36"/>
        </w:rPr>
        <w:t>8. How to handle if a time series is slightly under or over differenced</w:t>
      </w:r>
      <w:r>
        <w:rPr>
          <w:rFonts w:ascii="Arial" w:hAnsi="Arial" w:cs="Arial"/>
          <w:b w:val="0"/>
          <w:bCs w:val="0"/>
          <w:color w:val="000000"/>
          <w:sz w:val="36"/>
          <w:szCs w:val="36"/>
        </w:rPr>
        <w:t> </w:t>
      </w:r>
      <w:hyperlink r:id="rId67" w:anchor="8.-How-to-handle-if-a-time-series-is-slightly-under-or-over-differenced-" w:tgtFrame="_self" w:history="1">
        <w:r>
          <w:rPr>
            <w:rStyle w:val="Hyperlink"/>
            <w:rFonts w:ascii="Arial" w:hAnsi="Arial" w:cs="Arial"/>
            <w:b w:val="0"/>
            <w:bCs w:val="0"/>
            <w:color w:val="008ABC"/>
            <w:sz w:val="36"/>
            <w:szCs w:val="36"/>
            <w:u w:val="none"/>
          </w:rPr>
          <w:t>¶</w:t>
        </w:r>
      </w:hyperlink>
    </w:p>
    <w:p w14:paraId="46204CA7" w14:textId="77777777" w:rsidR="00500AF2" w:rsidRDefault="00500AF2" w:rsidP="003D0E06">
      <w:pPr>
        <w:pStyle w:val="Heading1"/>
        <w:spacing w:before="0" w:beforeAutospacing="0" w:after="120" w:afterAutospacing="0"/>
        <w:rPr>
          <w:rFonts w:ascii="Arial" w:hAnsi="Arial" w:cs="Arial"/>
          <w:b w:val="0"/>
          <w:bCs w:val="0"/>
          <w:color w:val="000000"/>
          <w:sz w:val="36"/>
          <w:szCs w:val="36"/>
        </w:rPr>
      </w:pPr>
    </w:p>
    <w:p w14:paraId="11078BC0" w14:textId="77777777" w:rsidR="00500AF2" w:rsidRDefault="00500AF2" w:rsidP="00500AF2">
      <w:pPr>
        <w:pStyle w:val="Heading1"/>
        <w:spacing w:before="0" w:beforeAutospacing="0" w:after="120" w:afterAutospacing="0"/>
        <w:rPr>
          <w:rFonts w:ascii="Arial" w:hAnsi="Arial" w:cs="Arial"/>
          <w:b w:val="0"/>
          <w:bCs w:val="0"/>
          <w:color w:val="000000"/>
          <w:sz w:val="36"/>
          <w:szCs w:val="36"/>
        </w:rPr>
      </w:pPr>
      <w:r>
        <w:rPr>
          <w:rStyle w:val="Strong"/>
          <w:rFonts w:ascii="Arial" w:eastAsiaTheme="majorEastAsia" w:hAnsi="Arial" w:cs="Arial"/>
          <w:b/>
          <w:bCs/>
          <w:color w:val="000000"/>
          <w:sz w:val="36"/>
          <w:szCs w:val="36"/>
        </w:rPr>
        <w:t>9. How to build the ARIMA Model</w:t>
      </w:r>
      <w:r>
        <w:rPr>
          <w:rFonts w:ascii="Arial" w:hAnsi="Arial" w:cs="Arial"/>
          <w:b w:val="0"/>
          <w:bCs w:val="0"/>
          <w:color w:val="000000"/>
          <w:sz w:val="36"/>
          <w:szCs w:val="36"/>
        </w:rPr>
        <w:t> </w:t>
      </w:r>
      <w:hyperlink r:id="rId68" w:anchor="9.-How-to-build-the-ARIMA-Model-" w:tgtFrame="_self" w:history="1">
        <w:r>
          <w:rPr>
            <w:rStyle w:val="Hyperlink"/>
            <w:rFonts w:ascii="Arial" w:hAnsi="Arial" w:cs="Arial"/>
            <w:b w:val="0"/>
            <w:bCs w:val="0"/>
            <w:color w:val="008ABC"/>
            <w:sz w:val="36"/>
            <w:szCs w:val="36"/>
            <w:u w:val="none"/>
          </w:rPr>
          <w:t>¶</w:t>
        </w:r>
      </w:hyperlink>
    </w:p>
    <w:p w14:paraId="3A9D41EF" w14:textId="77777777" w:rsidR="00500AF2" w:rsidRPr="00500AF2" w:rsidRDefault="00500AF2" w:rsidP="00500AF2">
      <w:pPr>
        <w:shd w:val="clear" w:color="auto" w:fill="FFFFFF"/>
        <w:spacing w:after="240" w:line="240" w:lineRule="auto"/>
        <w:rPr>
          <w:rFonts w:ascii="Arial" w:eastAsia="Times New Roman" w:hAnsi="Arial" w:cs="Arial"/>
          <w:sz w:val="21"/>
          <w:szCs w:val="21"/>
          <w:lang w:eastAsia="en-IN"/>
        </w:rPr>
      </w:pPr>
      <w:r w:rsidRPr="00500AF2">
        <w:rPr>
          <w:rFonts w:ascii="Arial" w:eastAsia="Times New Roman" w:hAnsi="Arial" w:cs="Arial"/>
          <w:sz w:val="21"/>
          <w:szCs w:val="21"/>
          <w:lang w:eastAsia="en-IN"/>
        </w:rPr>
        <w:t xml:space="preserve">Now, we have determined the values of p, d and q. We have everything needed to fit the ARIMA model. We will use the </w:t>
      </w:r>
      <w:proofErr w:type="gramStart"/>
      <w:r w:rsidRPr="00500AF2">
        <w:rPr>
          <w:rFonts w:ascii="Arial" w:eastAsia="Times New Roman" w:hAnsi="Arial" w:cs="Arial"/>
          <w:sz w:val="21"/>
          <w:szCs w:val="21"/>
          <w:lang w:eastAsia="en-IN"/>
        </w:rPr>
        <w:t>ARIMA(</w:t>
      </w:r>
      <w:proofErr w:type="gramEnd"/>
      <w:r w:rsidRPr="00500AF2">
        <w:rPr>
          <w:rFonts w:ascii="Arial" w:eastAsia="Times New Roman" w:hAnsi="Arial" w:cs="Arial"/>
          <w:sz w:val="21"/>
          <w:szCs w:val="21"/>
          <w:lang w:eastAsia="en-IN"/>
        </w:rPr>
        <w:t xml:space="preserve">) implementation in the </w:t>
      </w:r>
      <w:proofErr w:type="spellStart"/>
      <w:r w:rsidRPr="00500AF2">
        <w:rPr>
          <w:rFonts w:ascii="Arial" w:eastAsia="Times New Roman" w:hAnsi="Arial" w:cs="Arial"/>
          <w:sz w:val="21"/>
          <w:szCs w:val="21"/>
          <w:lang w:eastAsia="en-IN"/>
        </w:rPr>
        <w:t>statsmodels</w:t>
      </w:r>
      <w:proofErr w:type="spellEnd"/>
      <w:r w:rsidRPr="00500AF2">
        <w:rPr>
          <w:rFonts w:ascii="Arial" w:eastAsia="Times New Roman" w:hAnsi="Arial" w:cs="Arial"/>
          <w:sz w:val="21"/>
          <w:szCs w:val="21"/>
          <w:lang w:eastAsia="en-IN"/>
        </w:rPr>
        <w:t xml:space="preserve"> package.</w:t>
      </w:r>
    </w:p>
    <w:p w14:paraId="3DF7518E" w14:textId="77777777" w:rsidR="00500AF2" w:rsidRPr="00500AF2" w:rsidRDefault="00500AF2" w:rsidP="00500AF2">
      <w:pPr>
        <w:spacing w:after="0" w:line="306" w:lineRule="atLeast"/>
        <w:jc w:val="right"/>
        <w:rPr>
          <w:rFonts w:ascii="Consolas" w:eastAsia="Times New Roman" w:hAnsi="Consolas" w:cs="Times New Roman"/>
          <w:sz w:val="18"/>
          <w:szCs w:val="18"/>
          <w:lang w:eastAsia="en-IN"/>
        </w:rPr>
      </w:pPr>
      <w:r w:rsidRPr="00500AF2">
        <w:rPr>
          <w:rFonts w:ascii="Consolas" w:eastAsia="Times New Roman" w:hAnsi="Consolas" w:cs="Times New Roman"/>
          <w:sz w:val="18"/>
          <w:szCs w:val="18"/>
          <w:lang w:eastAsia="en-IN"/>
        </w:rPr>
        <w:t>In [7]:</w:t>
      </w:r>
    </w:p>
    <w:p w14:paraId="13A00029" w14:textId="77777777" w:rsidR="00500AF2" w:rsidRPr="00500AF2" w:rsidRDefault="00500AF2" w:rsidP="0050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500AF2">
        <w:rPr>
          <w:rFonts w:ascii="Consolas" w:eastAsia="Times New Roman" w:hAnsi="Consolas" w:cs="Courier New"/>
          <w:color w:val="007B00"/>
          <w:sz w:val="20"/>
          <w:szCs w:val="20"/>
          <w:lang w:eastAsia="en-IN"/>
        </w:rPr>
        <w:t>from</w:t>
      </w:r>
      <w:r w:rsidRPr="00500AF2">
        <w:rPr>
          <w:rFonts w:ascii="Consolas" w:eastAsia="Times New Roman" w:hAnsi="Consolas" w:cs="Courier New"/>
          <w:sz w:val="20"/>
          <w:szCs w:val="20"/>
          <w:lang w:eastAsia="en-IN"/>
        </w:rPr>
        <w:t xml:space="preserve"> </w:t>
      </w:r>
      <w:proofErr w:type="spellStart"/>
      <w:proofErr w:type="gramStart"/>
      <w:r w:rsidRPr="00500AF2">
        <w:rPr>
          <w:rFonts w:ascii="Consolas" w:eastAsia="Times New Roman" w:hAnsi="Consolas" w:cs="Courier New"/>
          <w:sz w:val="20"/>
          <w:szCs w:val="20"/>
          <w:lang w:eastAsia="en-IN"/>
        </w:rPr>
        <w:t>statsmodels.tsa.arima</w:t>
      </w:r>
      <w:proofErr w:type="gramEnd"/>
      <w:r w:rsidRPr="00500AF2">
        <w:rPr>
          <w:rFonts w:ascii="Consolas" w:eastAsia="Times New Roman" w:hAnsi="Consolas" w:cs="Courier New"/>
          <w:sz w:val="20"/>
          <w:szCs w:val="20"/>
          <w:lang w:eastAsia="en-IN"/>
        </w:rPr>
        <w:t>_model</w:t>
      </w:r>
      <w:proofErr w:type="spellEnd"/>
      <w:r w:rsidRPr="00500AF2">
        <w:rPr>
          <w:rFonts w:ascii="Consolas" w:eastAsia="Times New Roman" w:hAnsi="Consolas" w:cs="Courier New"/>
          <w:sz w:val="20"/>
          <w:szCs w:val="20"/>
          <w:lang w:eastAsia="en-IN"/>
        </w:rPr>
        <w:t xml:space="preserve"> </w:t>
      </w:r>
      <w:r w:rsidRPr="00500AF2">
        <w:rPr>
          <w:rFonts w:ascii="Consolas" w:eastAsia="Times New Roman" w:hAnsi="Consolas" w:cs="Courier New"/>
          <w:color w:val="007B00"/>
          <w:sz w:val="20"/>
          <w:szCs w:val="20"/>
          <w:lang w:eastAsia="en-IN"/>
        </w:rPr>
        <w:t>import</w:t>
      </w:r>
      <w:r w:rsidRPr="00500AF2">
        <w:rPr>
          <w:rFonts w:ascii="Consolas" w:eastAsia="Times New Roman" w:hAnsi="Consolas" w:cs="Courier New"/>
          <w:sz w:val="20"/>
          <w:szCs w:val="20"/>
          <w:lang w:eastAsia="en-IN"/>
        </w:rPr>
        <w:t xml:space="preserve"> </w:t>
      </w:r>
      <w:bookmarkStart w:id="12" w:name="kln-65"/>
      <w:bookmarkEnd w:id="12"/>
      <w:r w:rsidRPr="00500AF2">
        <w:rPr>
          <w:rFonts w:ascii="Consolas" w:eastAsia="Times New Roman" w:hAnsi="Consolas" w:cs="Courier New"/>
          <w:sz w:val="20"/>
          <w:szCs w:val="20"/>
          <w:lang w:eastAsia="en-IN"/>
        </w:rPr>
        <w:t>ARIMA</w:t>
      </w:r>
    </w:p>
    <w:p w14:paraId="7C32E029" w14:textId="77777777" w:rsidR="00500AF2" w:rsidRPr="00500AF2" w:rsidRDefault="00500AF2" w:rsidP="0050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46CE78BC" w14:textId="77777777" w:rsidR="00500AF2" w:rsidRPr="00500AF2" w:rsidRDefault="00500AF2" w:rsidP="0050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500AF2">
        <w:rPr>
          <w:rFonts w:ascii="Consolas" w:eastAsia="Times New Roman" w:hAnsi="Consolas" w:cs="Courier New"/>
          <w:i/>
          <w:iCs/>
          <w:sz w:val="20"/>
          <w:szCs w:val="20"/>
          <w:lang w:eastAsia="en-IN"/>
        </w:rPr>
        <w:t># 1,1,2 ARIMA Model</w:t>
      </w:r>
    </w:p>
    <w:p w14:paraId="79FA973D" w14:textId="77777777" w:rsidR="00500AF2" w:rsidRPr="00500AF2" w:rsidRDefault="00500AF2" w:rsidP="0050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13" w:name="kln-68"/>
      <w:bookmarkEnd w:id="13"/>
      <w:r w:rsidRPr="00500AF2">
        <w:rPr>
          <w:rFonts w:ascii="Consolas" w:eastAsia="Times New Roman" w:hAnsi="Consolas" w:cs="Courier New"/>
          <w:sz w:val="20"/>
          <w:szCs w:val="20"/>
          <w:lang w:eastAsia="en-IN"/>
        </w:rPr>
        <w:t xml:space="preserve">model </w:t>
      </w:r>
      <w:r w:rsidRPr="00500AF2">
        <w:rPr>
          <w:rFonts w:ascii="Consolas" w:eastAsia="Times New Roman" w:hAnsi="Consolas" w:cs="Courier New"/>
          <w:color w:val="055BE0"/>
          <w:sz w:val="20"/>
          <w:szCs w:val="20"/>
          <w:lang w:eastAsia="en-IN"/>
        </w:rPr>
        <w:t>=</w:t>
      </w:r>
      <w:r w:rsidRPr="00500AF2">
        <w:rPr>
          <w:rFonts w:ascii="Consolas" w:eastAsia="Times New Roman" w:hAnsi="Consolas" w:cs="Courier New"/>
          <w:sz w:val="20"/>
          <w:szCs w:val="20"/>
          <w:lang w:eastAsia="en-IN"/>
        </w:rPr>
        <w:t xml:space="preserve"> </w:t>
      </w:r>
      <w:proofErr w:type="gramStart"/>
      <w:r w:rsidRPr="00500AF2">
        <w:rPr>
          <w:rFonts w:ascii="Consolas" w:eastAsia="Times New Roman" w:hAnsi="Consolas" w:cs="Courier New"/>
          <w:sz w:val="20"/>
          <w:szCs w:val="20"/>
          <w:lang w:eastAsia="en-IN"/>
        </w:rPr>
        <w:t>ARIMA(</w:t>
      </w:r>
      <w:proofErr w:type="spellStart"/>
      <w:proofErr w:type="gramEnd"/>
      <w:r w:rsidRPr="00500AF2">
        <w:rPr>
          <w:rFonts w:ascii="Consolas" w:eastAsia="Times New Roman" w:hAnsi="Consolas" w:cs="Courier New"/>
          <w:sz w:val="20"/>
          <w:szCs w:val="20"/>
          <w:lang w:eastAsia="en-IN"/>
        </w:rPr>
        <w:t>df</w:t>
      </w:r>
      <w:r w:rsidRPr="00500AF2">
        <w:rPr>
          <w:rFonts w:ascii="Consolas" w:eastAsia="Times New Roman" w:hAnsi="Consolas" w:cs="Courier New"/>
          <w:color w:val="055BE0"/>
          <w:sz w:val="20"/>
          <w:szCs w:val="20"/>
          <w:lang w:eastAsia="en-IN"/>
        </w:rPr>
        <w:t>.</w:t>
      </w:r>
      <w:r w:rsidRPr="00500AF2">
        <w:rPr>
          <w:rFonts w:ascii="Consolas" w:eastAsia="Times New Roman" w:hAnsi="Consolas" w:cs="Courier New"/>
          <w:sz w:val="20"/>
          <w:szCs w:val="20"/>
          <w:lang w:eastAsia="en-IN"/>
        </w:rPr>
        <w:t>value</w:t>
      </w:r>
      <w:proofErr w:type="spellEnd"/>
      <w:r w:rsidRPr="00500AF2">
        <w:rPr>
          <w:rFonts w:ascii="Consolas" w:eastAsia="Times New Roman" w:hAnsi="Consolas" w:cs="Courier New"/>
          <w:sz w:val="20"/>
          <w:szCs w:val="20"/>
          <w:lang w:eastAsia="en-IN"/>
        </w:rPr>
        <w:t>, order</w:t>
      </w:r>
      <w:r w:rsidRPr="00500AF2">
        <w:rPr>
          <w:rFonts w:ascii="Consolas" w:eastAsia="Times New Roman" w:hAnsi="Consolas" w:cs="Courier New"/>
          <w:color w:val="055BE0"/>
          <w:sz w:val="20"/>
          <w:szCs w:val="20"/>
          <w:lang w:eastAsia="en-IN"/>
        </w:rPr>
        <w:t>=</w:t>
      </w:r>
      <w:r w:rsidRPr="00500AF2">
        <w:rPr>
          <w:rFonts w:ascii="Consolas" w:eastAsia="Times New Roman" w:hAnsi="Consolas" w:cs="Courier New"/>
          <w:sz w:val="20"/>
          <w:szCs w:val="20"/>
          <w:lang w:eastAsia="en-IN"/>
        </w:rPr>
        <w:t>(</w:t>
      </w:r>
      <w:r w:rsidRPr="00500AF2">
        <w:rPr>
          <w:rFonts w:ascii="Consolas" w:eastAsia="Times New Roman" w:hAnsi="Consolas" w:cs="Courier New"/>
          <w:color w:val="666666"/>
          <w:sz w:val="20"/>
          <w:szCs w:val="20"/>
          <w:lang w:eastAsia="en-IN"/>
        </w:rPr>
        <w:t>1</w:t>
      </w:r>
      <w:r w:rsidRPr="00500AF2">
        <w:rPr>
          <w:rFonts w:ascii="Consolas" w:eastAsia="Times New Roman" w:hAnsi="Consolas" w:cs="Courier New"/>
          <w:sz w:val="20"/>
          <w:szCs w:val="20"/>
          <w:lang w:eastAsia="en-IN"/>
        </w:rPr>
        <w:t>,</w:t>
      </w:r>
      <w:r w:rsidRPr="00500AF2">
        <w:rPr>
          <w:rFonts w:ascii="Consolas" w:eastAsia="Times New Roman" w:hAnsi="Consolas" w:cs="Courier New"/>
          <w:color w:val="666666"/>
          <w:sz w:val="20"/>
          <w:szCs w:val="20"/>
          <w:lang w:eastAsia="en-IN"/>
        </w:rPr>
        <w:t>1</w:t>
      </w:r>
      <w:r w:rsidRPr="00500AF2">
        <w:rPr>
          <w:rFonts w:ascii="Consolas" w:eastAsia="Times New Roman" w:hAnsi="Consolas" w:cs="Courier New"/>
          <w:sz w:val="20"/>
          <w:szCs w:val="20"/>
          <w:lang w:eastAsia="en-IN"/>
        </w:rPr>
        <w:t>,</w:t>
      </w:r>
      <w:r w:rsidRPr="00500AF2">
        <w:rPr>
          <w:rFonts w:ascii="Consolas" w:eastAsia="Times New Roman" w:hAnsi="Consolas" w:cs="Courier New"/>
          <w:color w:val="666666"/>
          <w:sz w:val="20"/>
          <w:szCs w:val="20"/>
          <w:lang w:eastAsia="en-IN"/>
        </w:rPr>
        <w:t>2</w:t>
      </w:r>
      <w:r w:rsidRPr="00500AF2">
        <w:rPr>
          <w:rFonts w:ascii="Consolas" w:eastAsia="Times New Roman" w:hAnsi="Consolas" w:cs="Courier New"/>
          <w:sz w:val="20"/>
          <w:szCs w:val="20"/>
          <w:lang w:eastAsia="en-IN"/>
        </w:rPr>
        <w:t>))</w:t>
      </w:r>
    </w:p>
    <w:p w14:paraId="1D890249" w14:textId="77777777" w:rsidR="00500AF2" w:rsidRPr="00500AF2" w:rsidRDefault="00500AF2" w:rsidP="0050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14" w:name="kln-69"/>
      <w:bookmarkEnd w:id="14"/>
      <w:proofErr w:type="spellStart"/>
      <w:r w:rsidRPr="00500AF2">
        <w:rPr>
          <w:rFonts w:ascii="Consolas" w:eastAsia="Times New Roman" w:hAnsi="Consolas" w:cs="Courier New"/>
          <w:sz w:val="20"/>
          <w:szCs w:val="20"/>
          <w:lang w:eastAsia="en-IN"/>
        </w:rPr>
        <w:t>model_fit</w:t>
      </w:r>
      <w:proofErr w:type="spellEnd"/>
      <w:r w:rsidRPr="00500AF2">
        <w:rPr>
          <w:rFonts w:ascii="Consolas" w:eastAsia="Times New Roman" w:hAnsi="Consolas" w:cs="Courier New"/>
          <w:sz w:val="20"/>
          <w:szCs w:val="20"/>
          <w:lang w:eastAsia="en-IN"/>
        </w:rPr>
        <w:t xml:space="preserve"> </w:t>
      </w:r>
      <w:r w:rsidRPr="00500AF2">
        <w:rPr>
          <w:rFonts w:ascii="Consolas" w:eastAsia="Times New Roman" w:hAnsi="Consolas" w:cs="Courier New"/>
          <w:color w:val="055BE0"/>
          <w:sz w:val="20"/>
          <w:szCs w:val="20"/>
          <w:lang w:eastAsia="en-IN"/>
        </w:rPr>
        <w:t>=</w:t>
      </w:r>
      <w:r w:rsidRPr="00500AF2">
        <w:rPr>
          <w:rFonts w:ascii="Consolas" w:eastAsia="Times New Roman" w:hAnsi="Consolas" w:cs="Courier New"/>
          <w:sz w:val="20"/>
          <w:szCs w:val="20"/>
          <w:lang w:eastAsia="en-IN"/>
        </w:rPr>
        <w:t xml:space="preserve"> </w:t>
      </w:r>
      <w:proofErr w:type="spellStart"/>
      <w:r w:rsidRPr="00500AF2">
        <w:rPr>
          <w:rFonts w:ascii="Consolas" w:eastAsia="Times New Roman" w:hAnsi="Consolas" w:cs="Courier New"/>
          <w:sz w:val="20"/>
          <w:szCs w:val="20"/>
          <w:lang w:eastAsia="en-IN"/>
        </w:rPr>
        <w:t>model</w:t>
      </w:r>
      <w:r w:rsidRPr="00500AF2">
        <w:rPr>
          <w:rFonts w:ascii="Consolas" w:eastAsia="Times New Roman" w:hAnsi="Consolas" w:cs="Courier New"/>
          <w:color w:val="055BE0"/>
          <w:sz w:val="20"/>
          <w:szCs w:val="20"/>
          <w:lang w:eastAsia="en-IN"/>
        </w:rPr>
        <w:t>.</w:t>
      </w:r>
      <w:r w:rsidRPr="00500AF2">
        <w:rPr>
          <w:rFonts w:ascii="Consolas" w:eastAsia="Times New Roman" w:hAnsi="Consolas" w:cs="Courier New"/>
          <w:sz w:val="20"/>
          <w:szCs w:val="20"/>
          <w:lang w:eastAsia="en-IN"/>
        </w:rPr>
        <w:t>fit</w:t>
      </w:r>
      <w:proofErr w:type="spellEnd"/>
      <w:r w:rsidRPr="00500AF2">
        <w:rPr>
          <w:rFonts w:ascii="Consolas" w:eastAsia="Times New Roman" w:hAnsi="Consolas" w:cs="Courier New"/>
          <w:sz w:val="20"/>
          <w:szCs w:val="20"/>
          <w:lang w:eastAsia="en-IN"/>
        </w:rPr>
        <w:t>(</w:t>
      </w:r>
      <w:proofErr w:type="spellStart"/>
      <w:r w:rsidRPr="00500AF2">
        <w:rPr>
          <w:rFonts w:ascii="Consolas" w:eastAsia="Times New Roman" w:hAnsi="Consolas" w:cs="Courier New"/>
          <w:sz w:val="20"/>
          <w:szCs w:val="20"/>
          <w:lang w:eastAsia="en-IN"/>
        </w:rPr>
        <w:t>disp</w:t>
      </w:r>
      <w:proofErr w:type="spellEnd"/>
      <w:r w:rsidRPr="00500AF2">
        <w:rPr>
          <w:rFonts w:ascii="Consolas" w:eastAsia="Times New Roman" w:hAnsi="Consolas" w:cs="Courier New"/>
          <w:color w:val="055BE0"/>
          <w:sz w:val="20"/>
          <w:szCs w:val="20"/>
          <w:lang w:eastAsia="en-IN"/>
        </w:rPr>
        <w:t>=</w:t>
      </w:r>
      <w:r w:rsidRPr="00500AF2">
        <w:rPr>
          <w:rFonts w:ascii="Consolas" w:eastAsia="Times New Roman" w:hAnsi="Consolas" w:cs="Courier New"/>
          <w:color w:val="666666"/>
          <w:sz w:val="20"/>
          <w:szCs w:val="20"/>
          <w:lang w:eastAsia="en-IN"/>
        </w:rPr>
        <w:t>0</w:t>
      </w:r>
      <w:r w:rsidRPr="00500AF2">
        <w:rPr>
          <w:rFonts w:ascii="Consolas" w:eastAsia="Times New Roman" w:hAnsi="Consolas" w:cs="Courier New"/>
          <w:sz w:val="20"/>
          <w:szCs w:val="20"/>
          <w:lang w:eastAsia="en-IN"/>
        </w:rPr>
        <w:t>)</w:t>
      </w:r>
    </w:p>
    <w:p w14:paraId="2C297F91" w14:textId="60297829" w:rsidR="00500AF2" w:rsidRDefault="00500AF2" w:rsidP="0050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15" w:name="kln-70"/>
      <w:bookmarkEnd w:id="15"/>
      <w:r w:rsidRPr="00500AF2">
        <w:rPr>
          <w:rFonts w:ascii="Consolas" w:eastAsia="Times New Roman" w:hAnsi="Consolas" w:cs="Courier New"/>
          <w:color w:val="008000"/>
          <w:sz w:val="20"/>
          <w:szCs w:val="20"/>
          <w:lang w:eastAsia="en-IN"/>
        </w:rPr>
        <w:t>print</w:t>
      </w:r>
      <w:r w:rsidRPr="00500AF2">
        <w:rPr>
          <w:rFonts w:ascii="Consolas" w:eastAsia="Times New Roman" w:hAnsi="Consolas" w:cs="Courier New"/>
          <w:sz w:val="20"/>
          <w:szCs w:val="20"/>
          <w:lang w:eastAsia="en-IN"/>
        </w:rPr>
        <w:t>(</w:t>
      </w:r>
      <w:proofErr w:type="spellStart"/>
      <w:r w:rsidRPr="00500AF2">
        <w:rPr>
          <w:rFonts w:ascii="Consolas" w:eastAsia="Times New Roman" w:hAnsi="Consolas" w:cs="Courier New"/>
          <w:sz w:val="20"/>
          <w:szCs w:val="20"/>
          <w:lang w:eastAsia="en-IN"/>
        </w:rPr>
        <w:t>model_</w:t>
      </w:r>
      <w:proofErr w:type="gramStart"/>
      <w:r w:rsidRPr="00500AF2">
        <w:rPr>
          <w:rFonts w:ascii="Consolas" w:eastAsia="Times New Roman" w:hAnsi="Consolas" w:cs="Courier New"/>
          <w:sz w:val="20"/>
          <w:szCs w:val="20"/>
          <w:lang w:eastAsia="en-IN"/>
        </w:rPr>
        <w:t>fit</w:t>
      </w:r>
      <w:r w:rsidRPr="00500AF2">
        <w:rPr>
          <w:rFonts w:ascii="Consolas" w:eastAsia="Times New Roman" w:hAnsi="Consolas" w:cs="Courier New"/>
          <w:color w:val="055BE0"/>
          <w:sz w:val="20"/>
          <w:szCs w:val="20"/>
          <w:lang w:eastAsia="en-IN"/>
        </w:rPr>
        <w:t>.</w:t>
      </w:r>
      <w:r w:rsidRPr="00500AF2">
        <w:rPr>
          <w:rFonts w:ascii="Consolas" w:eastAsia="Times New Roman" w:hAnsi="Consolas" w:cs="Courier New"/>
          <w:sz w:val="20"/>
          <w:szCs w:val="20"/>
          <w:lang w:eastAsia="en-IN"/>
        </w:rPr>
        <w:t>summary</w:t>
      </w:r>
      <w:proofErr w:type="spellEnd"/>
      <w:proofErr w:type="gramEnd"/>
      <w:r w:rsidRPr="00500AF2">
        <w:rPr>
          <w:rFonts w:ascii="Consolas" w:eastAsia="Times New Roman" w:hAnsi="Consolas" w:cs="Courier New"/>
          <w:sz w:val="20"/>
          <w:szCs w:val="20"/>
          <w:lang w:eastAsia="en-IN"/>
        </w:rPr>
        <w:t>())</w:t>
      </w:r>
    </w:p>
    <w:p w14:paraId="31F3A067" w14:textId="6A5D4B49" w:rsidR="00500AF2" w:rsidRDefault="00500AF2" w:rsidP="0050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37FCC385" w14:textId="77777777" w:rsidR="00500AF2" w:rsidRDefault="00500AF2" w:rsidP="00500AF2">
      <w:pPr>
        <w:pStyle w:val="NormalWeb"/>
        <w:numPr>
          <w:ilvl w:val="0"/>
          <w:numId w:val="35"/>
        </w:numPr>
        <w:spacing w:before="0" w:beforeAutospacing="0" w:after="180" w:afterAutospacing="0"/>
        <w:rPr>
          <w:rFonts w:ascii="Arial" w:hAnsi="Arial" w:cs="Arial"/>
          <w:sz w:val="21"/>
          <w:szCs w:val="21"/>
        </w:rPr>
      </w:pPr>
      <w:r>
        <w:rPr>
          <w:rFonts w:ascii="Arial" w:hAnsi="Arial" w:cs="Arial"/>
          <w:sz w:val="21"/>
          <w:szCs w:val="21"/>
        </w:rPr>
        <w:t>The model summary provides lot of information. The table in the middle is the coefficients table where the values under ‘</w:t>
      </w:r>
      <w:proofErr w:type="spellStart"/>
      <w:r>
        <w:rPr>
          <w:rFonts w:ascii="Arial" w:hAnsi="Arial" w:cs="Arial"/>
          <w:sz w:val="21"/>
          <w:szCs w:val="21"/>
        </w:rPr>
        <w:t>coef</w:t>
      </w:r>
      <w:proofErr w:type="spellEnd"/>
      <w:r>
        <w:rPr>
          <w:rFonts w:ascii="Arial" w:hAnsi="Arial" w:cs="Arial"/>
          <w:sz w:val="21"/>
          <w:szCs w:val="21"/>
        </w:rPr>
        <w:t>’ are the weights of the respective terms.</w:t>
      </w:r>
    </w:p>
    <w:p w14:paraId="76E5A43F" w14:textId="77777777" w:rsidR="00500AF2" w:rsidRDefault="00500AF2" w:rsidP="00500AF2">
      <w:pPr>
        <w:pStyle w:val="NormalWeb"/>
        <w:numPr>
          <w:ilvl w:val="0"/>
          <w:numId w:val="35"/>
        </w:numPr>
        <w:spacing w:before="0" w:beforeAutospacing="0" w:after="180" w:afterAutospacing="0"/>
        <w:rPr>
          <w:rFonts w:ascii="Arial" w:hAnsi="Arial" w:cs="Arial"/>
          <w:sz w:val="21"/>
          <w:szCs w:val="21"/>
        </w:rPr>
      </w:pPr>
      <w:r>
        <w:rPr>
          <w:rFonts w:ascii="Arial" w:hAnsi="Arial" w:cs="Arial"/>
          <w:sz w:val="21"/>
          <w:szCs w:val="21"/>
        </w:rPr>
        <w:t>The coefficient of the MA2 term is close to zero and the P-Value in ‘P&gt;|z|’ column is highly insignificant. It should ideally be less than 0.05 for the respective X to be significant.</w:t>
      </w:r>
    </w:p>
    <w:p w14:paraId="62DB0A68" w14:textId="77777777" w:rsidR="00500AF2" w:rsidRDefault="00500AF2" w:rsidP="00500AF2">
      <w:pPr>
        <w:pStyle w:val="NormalWeb"/>
        <w:numPr>
          <w:ilvl w:val="0"/>
          <w:numId w:val="35"/>
        </w:numPr>
        <w:spacing w:before="0" w:beforeAutospacing="0" w:after="180" w:afterAutospacing="0"/>
        <w:rPr>
          <w:rFonts w:ascii="Arial" w:hAnsi="Arial" w:cs="Arial"/>
          <w:sz w:val="21"/>
          <w:szCs w:val="21"/>
        </w:rPr>
      </w:pPr>
      <w:r>
        <w:rPr>
          <w:rFonts w:ascii="Arial" w:hAnsi="Arial" w:cs="Arial"/>
          <w:sz w:val="21"/>
          <w:szCs w:val="21"/>
        </w:rPr>
        <w:t>So, we will rebuild the model without the MA2 term.</w:t>
      </w:r>
    </w:p>
    <w:p w14:paraId="181E0E62" w14:textId="77777777" w:rsidR="00500AF2" w:rsidRPr="00500AF2" w:rsidRDefault="00500AF2" w:rsidP="0050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201BD62A" w14:textId="77777777" w:rsidR="00500AF2" w:rsidRDefault="00500AF2" w:rsidP="003D0E06">
      <w:pPr>
        <w:shd w:val="clear" w:color="auto" w:fill="FFFFFF"/>
        <w:spacing w:before="100" w:beforeAutospacing="1" w:after="6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Read more </w:t>
      </w:r>
      <w:proofErr w:type="gramStart"/>
      <w:r>
        <w:rPr>
          <w:rFonts w:ascii="Arial" w:eastAsia="Times New Roman" w:hAnsi="Arial" w:cs="Arial"/>
          <w:sz w:val="21"/>
          <w:szCs w:val="21"/>
          <w:lang w:eastAsia="en-IN"/>
        </w:rPr>
        <w:t>at..</w:t>
      </w:r>
      <w:proofErr w:type="gramEnd"/>
      <w:r>
        <w:rPr>
          <w:rFonts w:ascii="Arial" w:eastAsia="Times New Roman" w:hAnsi="Arial" w:cs="Arial"/>
          <w:sz w:val="21"/>
          <w:szCs w:val="21"/>
          <w:lang w:eastAsia="en-IN"/>
        </w:rPr>
        <w:t xml:space="preserve"> </w:t>
      </w:r>
    </w:p>
    <w:p w14:paraId="21278FCF" w14:textId="5606659A" w:rsidR="003D0E06" w:rsidRDefault="00500AF2" w:rsidP="003D0E06">
      <w:pPr>
        <w:shd w:val="clear" w:color="auto" w:fill="FFFFFF"/>
        <w:spacing w:before="100" w:beforeAutospacing="1" w:after="60" w:line="240" w:lineRule="auto"/>
        <w:rPr>
          <w:rFonts w:ascii="Arial" w:eastAsia="Times New Roman" w:hAnsi="Arial" w:cs="Arial"/>
          <w:sz w:val="21"/>
          <w:szCs w:val="21"/>
          <w:lang w:eastAsia="en-IN"/>
        </w:rPr>
      </w:pPr>
      <w:hyperlink r:id="rId69" w:history="1">
        <w:r w:rsidRPr="00154F87">
          <w:rPr>
            <w:rStyle w:val="Hyperlink"/>
            <w:rFonts w:ascii="Arial" w:eastAsia="Times New Roman" w:hAnsi="Arial" w:cs="Arial"/>
            <w:sz w:val="21"/>
            <w:szCs w:val="21"/>
            <w:lang w:eastAsia="en-IN"/>
          </w:rPr>
          <w:t>https://www.kaggle.com/code/prashant111/arima-model-for-time-series-forecasting</w:t>
        </w:r>
      </w:hyperlink>
    </w:p>
    <w:p w14:paraId="33A71B6A" w14:textId="4E74A4DA" w:rsidR="00500AF2" w:rsidRDefault="00500AF2" w:rsidP="003D0E06">
      <w:pPr>
        <w:shd w:val="clear" w:color="auto" w:fill="FFFFFF"/>
        <w:spacing w:before="100" w:beforeAutospacing="1" w:after="60" w:line="240" w:lineRule="auto"/>
        <w:rPr>
          <w:rFonts w:ascii="Arial" w:eastAsia="Times New Roman" w:hAnsi="Arial" w:cs="Arial"/>
          <w:sz w:val="21"/>
          <w:szCs w:val="21"/>
          <w:lang w:eastAsia="en-IN"/>
        </w:rPr>
      </w:pPr>
    </w:p>
    <w:p w14:paraId="6BE52C37" w14:textId="51DE1ED5" w:rsidR="00500AF2" w:rsidRDefault="00500AF2" w:rsidP="003D0E06">
      <w:pPr>
        <w:shd w:val="clear" w:color="auto" w:fill="FFFFFF"/>
        <w:spacing w:before="100" w:beforeAutospacing="1" w:after="60" w:line="240" w:lineRule="auto"/>
        <w:rPr>
          <w:rFonts w:ascii="Arial" w:eastAsia="Times New Roman" w:hAnsi="Arial" w:cs="Arial"/>
          <w:sz w:val="21"/>
          <w:szCs w:val="21"/>
          <w:lang w:eastAsia="en-IN"/>
        </w:rPr>
      </w:pPr>
    </w:p>
    <w:p w14:paraId="5151BE19" w14:textId="47F6B46D" w:rsidR="00500AF2" w:rsidRDefault="00500AF2" w:rsidP="003D0E06">
      <w:pPr>
        <w:shd w:val="clear" w:color="auto" w:fill="FFFFFF"/>
        <w:spacing w:before="100" w:beforeAutospacing="1" w:after="60" w:line="240" w:lineRule="auto"/>
        <w:rPr>
          <w:rFonts w:ascii="Arial" w:eastAsia="Times New Roman" w:hAnsi="Arial" w:cs="Arial"/>
          <w:sz w:val="21"/>
          <w:szCs w:val="21"/>
          <w:lang w:eastAsia="en-IN"/>
        </w:rPr>
      </w:pPr>
    </w:p>
    <w:p w14:paraId="5E74904A" w14:textId="38D046CB" w:rsidR="00500AF2" w:rsidRDefault="00500AF2" w:rsidP="003D0E06">
      <w:pPr>
        <w:shd w:val="clear" w:color="auto" w:fill="FFFFFF"/>
        <w:spacing w:before="100" w:beforeAutospacing="1" w:after="60" w:line="240" w:lineRule="auto"/>
        <w:rPr>
          <w:rFonts w:ascii="Arial" w:eastAsia="Times New Roman" w:hAnsi="Arial" w:cs="Arial"/>
          <w:sz w:val="21"/>
          <w:szCs w:val="21"/>
          <w:lang w:eastAsia="en-IN"/>
        </w:rPr>
      </w:pPr>
    </w:p>
    <w:p w14:paraId="2938A068" w14:textId="5FC7FD8C" w:rsidR="00500AF2" w:rsidRDefault="00500AF2" w:rsidP="003D0E06">
      <w:pPr>
        <w:shd w:val="clear" w:color="auto" w:fill="FFFFFF"/>
        <w:spacing w:before="100" w:beforeAutospacing="1" w:after="60" w:line="240" w:lineRule="auto"/>
        <w:rPr>
          <w:rFonts w:ascii="Arial" w:eastAsia="Times New Roman" w:hAnsi="Arial" w:cs="Arial"/>
          <w:sz w:val="21"/>
          <w:szCs w:val="21"/>
          <w:lang w:eastAsia="en-IN"/>
        </w:rPr>
      </w:pPr>
    </w:p>
    <w:p w14:paraId="1656CB90" w14:textId="77777777" w:rsidR="00500AF2" w:rsidRPr="003D0E06" w:rsidRDefault="00500AF2" w:rsidP="003D0E06">
      <w:pPr>
        <w:shd w:val="clear" w:color="auto" w:fill="FFFFFF"/>
        <w:spacing w:before="100" w:beforeAutospacing="1" w:after="60" w:line="240" w:lineRule="auto"/>
        <w:rPr>
          <w:rFonts w:ascii="Arial" w:eastAsia="Times New Roman" w:hAnsi="Arial" w:cs="Arial"/>
          <w:sz w:val="21"/>
          <w:szCs w:val="21"/>
          <w:lang w:eastAsia="en-IN"/>
        </w:rPr>
      </w:pPr>
    </w:p>
    <w:p w14:paraId="4C75A15C" w14:textId="77777777" w:rsidR="003D0E06" w:rsidRDefault="003D0E06" w:rsidP="003D0E06">
      <w:pPr>
        <w:pStyle w:val="NormalWeb"/>
        <w:spacing w:before="0" w:beforeAutospacing="0" w:after="240" w:afterAutospacing="0"/>
        <w:rPr>
          <w:rFonts w:ascii="Arial" w:hAnsi="Arial" w:cs="Arial"/>
          <w:sz w:val="21"/>
          <w:szCs w:val="21"/>
        </w:rPr>
      </w:pPr>
    </w:p>
    <w:p w14:paraId="48F06037" w14:textId="77777777" w:rsidR="003D0E06" w:rsidRDefault="003D0E06"/>
    <w:sectPr w:rsidR="003D0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523"/>
    <w:multiLevelType w:val="multilevel"/>
    <w:tmpl w:val="241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A4468"/>
    <w:multiLevelType w:val="multilevel"/>
    <w:tmpl w:val="F75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06CA9"/>
    <w:multiLevelType w:val="multilevel"/>
    <w:tmpl w:val="B79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C0043"/>
    <w:multiLevelType w:val="multilevel"/>
    <w:tmpl w:val="52D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156F7"/>
    <w:multiLevelType w:val="multilevel"/>
    <w:tmpl w:val="F454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840B5F"/>
    <w:multiLevelType w:val="multilevel"/>
    <w:tmpl w:val="CC4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B54EE7"/>
    <w:multiLevelType w:val="multilevel"/>
    <w:tmpl w:val="8782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A6028C"/>
    <w:multiLevelType w:val="multilevel"/>
    <w:tmpl w:val="A6F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4C2B5B"/>
    <w:multiLevelType w:val="multilevel"/>
    <w:tmpl w:val="E0E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301BF5"/>
    <w:multiLevelType w:val="multilevel"/>
    <w:tmpl w:val="7BF0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C32C1C"/>
    <w:multiLevelType w:val="multilevel"/>
    <w:tmpl w:val="B79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1559ED"/>
    <w:multiLevelType w:val="multilevel"/>
    <w:tmpl w:val="603A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C93E13"/>
    <w:multiLevelType w:val="multilevel"/>
    <w:tmpl w:val="4128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2400A5"/>
    <w:multiLevelType w:val="multilevel"/>
    <w:tmpl w:val="E03C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AA035C"/>
    <w:multiLevelType w:val="multilevel"/>
    <w:tmpl w:val="456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FA0542"/>
    <w:multiLevelType w:val="multilevel"/>
    <w:tmpl w:val="E7F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6D4CB5"/>
    <w:multiLevelType w:val="multilevel"/>
    <w:tmpl w:val="FDA4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796C86"/>
    <w:multiLevelType w:val="multilevel"/>
    <w:tmpl w:val="1CC0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7B314F"/>
    <w:multiLevelType w:val="multilevel"/>
    <w:tmpl w:val="BAE4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7E1E08"/>
    <w:multiLevelType w:val="multilevel"/>
    <w:tmpl w:val="8D102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59559F"/>
    <w:multiLevelType w:val="multilevel"/>
    <w:tmpl w:val="E408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957914"/>
    <w:multiLevelType w:val="multilevel"/>
    <w:tmpl w:val="928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CA53E3"/>
    <w:multiLevelType w:val="multilevel"/>
    <w:tmpl w:val="E142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9F46CD"/>
    <w:multiLevelType w:val="multilevel"/>
    <w:tmpl w:val="E520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4623C1"/>
    <w:multiLevelType w:val="multilevel"/>
    <w:tmpl w:val="B57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A84727"/>
    <w:multiLevelType w:val="multilevel"/>
    <w:tmpl w:val="D022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CA0158"/>
    <w:multiLevelType w:val="multilevel"/>
    <w:tmpl w:val="9A4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1416AA"/>
    <w:multiLevelType w:val="multilevel"/>
    <w:tmpl w:val="6038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1B36B3"/>
    <w:multiLevelType w:val="multilevel"/>
    <w:tmpl w:val="7E98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DF1C36"/>
    <w:multiLevelType w:val="multilevel"/>
    <w:tmpl w:val="D6A8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62003C"/>
    <w:multiLevelType w:val="multilevel"/>
    <w:tmpl w:val="40B0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835681"/>
    <w:multiLevelType w:val="multilevel"/>
    <w:tmpl w:val="C95C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12702A"/>
    <w:multiLevelType w:val="multilevel"/>
    <w:tmpl w:val="94F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340234"/>
    <w:multiLevelType w:val="multilevel"/>
    <w:tmpl w:val="5EC0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807505"/>
    <w:multiLevelType w:val="multilevel"/>
    <w:tmpl w:val="3C44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876DF9"/>
    <w:multiLevelType w:val="multilevel"/>
    <w:tmpl w:val="550A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472582"/>
    <w:multiLevelType w:val="multilevel"/>
    <w:tmpl w:val="678CE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98F5F62"/>
    <w:multiLevelType w:val="multilevel"/>
    <w:tmpl w:val="F3C6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FA741C"/>
    <w:multiLevelType w:val="multilevel"/>
    <w:tmpl w:val="6B4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F9C1276"/>
    <w:multiLevelType w:val="multilevel"/>
    <w:tmpl w:val="CBD4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E10472"/>
    <w:multiLevelType w:val="multilevel"/>
    <w:tmpl w:val="5F2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2173175"/>
    <w:multiLevelType w:val="multilevel"/>
    <w:tmpl w:val="199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21D27AB"/>
    <w:multiLevelType w:val="multilevel"/>
    <w:tmpl w:val="2D5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45D6B05"/>
    <w:multiLevelType w:val="multilevel"/>
    <w:tmpl w:val="D66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050687"/>
    <w:multiLevelType w:val="multilevel"/>
    <w:tmpl w:val="154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4E6602"/>
    <w:multiLevelType w:val="multilevel"/>
    <w:tmpl w:val="6738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5200F5"/>
    <w:multiLevelType w:val="multilevel"/>
    <w:tmpl w:val="BE64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A75693"/>
    <w:multiLevelType w:val="multilevel"/>
    <w:tmpl w:val="F52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333F3C"/>
    <w:multiLevelType w:val="multilevel"/>
    <w:tmpl w:val="493A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A9E57CC"/>
    <w:multiLevelType w:val="multilevel"/>
    <w:tmpl w:val="ED3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176241"/>
    <w:multiLevelType w:val="multilevel"/>
    <w:tmpl w:val="4C1A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D853446"/>
    <w:multiLevelType w:val="multilevel"/>
    <w:tmpl w:val="62E0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F425834"/>
    <w:multiLevelType w:val="multilevel"/>
    <w:tmpl w:val="1CA2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AA6391"/>
    <w:multiLevelType w:val="multilevel"/>
    <w:tmpl w:val="F508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17E2820"/>
    <w:multiLevelType w:val="multilevel"/>
    <w:tmpl w:val="04C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2A42AB6"/>
    <w:multiLevelType w:val="multilevel"/>
    <w:tmpl w:val="61B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2B533AA"/>
    <w:multiLevelType w:val="multilevel"/>
    <w:tmpl w:val="642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EE4DE5"/>
    <w:multiLevelType w:val="multilevel"/>
    <w:tmpl w:val="00BE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770E4A"/>
    <w:multiLevelType w:val="multilevel"/>
    <w:tmpl w:val="B194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7FD530F"/>
    <w:multiLevelType w:val="multilevel"/>
    <w:tmpl w:val="650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88D551F"/>
    <w:multiLevelType w:val="multilevel"/>
    <w:tmpl w:val="7B9E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F94862"/>
    <w:multiLevelType w:val="multilevel"/>
    <w:tmpl w:val="244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CDA5825"/>
    <w:multiLevelType w:val="multilevel"/>
    <w:tmpl w:val="80EA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E6F1F8D"/>
    <w:multiLevelType w:val="multilevel"/>
    <w:tmpl w:val="2414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1176D41"/>
    <w:multiLevelType w:val="multilevel"/>
    <w:tmpl w:val="483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19B4442"/>
    <w:multiLevelType w:val="multilevel"/>
    <w:tmpl w:val="B04E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E47340"/>
    <w:multiLevelType w:val="multilevel"/>
    <w:tmpl w:val="56B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4E1492F"/>
    <w:multiLevelType w:val="multilevel"/>
    <w:tmpl w:val="BB28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1B7138"/>
    <w:multiLevelType w:val="multilevel"/>
    <w:tmpl w:val="6E52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A520E7A"/>
    <w:multiLevelType w:val="multilevel"/>
    <w:tmpl w:val="FDE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261EB8"/>
    <w:multiLevelType w:val="multilevel"/>
    <w:tmpl w:val="7E5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2B4DDE"/>
    <w:multiLevelType w:val="multilevel"/>
    <w:tmpl w:val="EE1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DD85459"/>
    <w:multiLevelType w:val="multilevel"/>
    <w:tmpl w:val="2B8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3543902"/>
    <w:multiLevelType w:val="multilevel"/>
    <w:tmpl w:val="95AE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1E0651"/>
    <w:multiLevelType w:val="multilevel"/>
    <w:tmpl w:val="F45A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0812BF"/>
    <w:multiLevelType w:val="multilevel"/>
    <w:tmpl w:val="C71A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2C7C20"/>
    <w:multiLevelType w:val="multilevel"/>
    <w:tmpl w:val="58D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69C0BB7"/>
    <w:multiLevelType w:val="multilevel"/>
    <w:tmpl w:val="1BDE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719423B"/>
    <w:multiLevelType w:val="multilevel"/>
    <w:tmpl w:val="3682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7223181"/>
    <w:multiLevelType w:val="multilevel"/>
    <w:tmpl w:val="B75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7264106"/>
    <w:multiLevelType w:val="multilevel"/>
    <w:tmpl w:val="996A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9954F2"/>
    <w:multiLevelType w:val="multilevel"/>
    <w:tmpl w:val="0E42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9C70C99"/>
    <w:multiLevelType w:val="multilevel"/>
    <w:tmpl w:val="D680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CF46CCC"/>
    <w:multiLevelType w:val="multilevel"/>
    <w:tmpl w:val="50D0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F483A84"/>
    <w:multiLevelType w:val="multilevel"/>
    <w:tmpl w:val="1C54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7506032">
    <w:abstractNumId w:val="43"/>
  </w:num>
  <w:num w:numId="2" w16cid:durableId="708607895">
    <w:abstractNumId w:val="9"/>
  </w:num>
  <w:num w:numId="3" w16cid:durableId="1922720086">
    <w:abstractNumId w:val="32"/>
  </w:num>
  <w:num w:numId="4" w16cid:durableId="1527792561">
    <w:abstractNumId w:val="45"/>
  </w:num>
  <w:num w:numId="5" w16cid:durableId="361514741">
    <w:abstractNumId w:val="19"/>
  </w:num>
  <w:num w:numId="6" w16cid:durableId="2073238309">
    <w:abstractNumId w:val="44"/>
  </w:num>
  <w:num w:numId="7" w16cid:durableId="342898890">
    <w:abstractNumId w:val="73"/>
  </w:num>
  <w:num w:numId="8" w16cid:durableId="1275482733">
    <w:abstractNumId w:val="15"/>
  </w:num>
  <w:num w:numId="9" w16cid:durableId="1907953265">
    <w:abstractNumId w:val="46"/>
  </w:num>
  <w:num w:numId="10" w16cid:durableId="1781795394">
    <w:abstractNumId w:val="59"/>
  </w:num>
  <w:num w:numId="11" w16cid:durableId="713896123">
    <w:abstractNumId w:val="7"/>
  </w:num>
  <w:num w:numId="12" w16cid:durableId="922762059">
    <w:abstractNumId w:val="30"/>
  </w:num>
  <w:num w:numId="13" w16cid:durableId="1791968215">
    <w:abstractNumId w:val="21"/>
  </w:num>
  <w:num w:numId="14" w16cid:durableId="1481533425">
    <w:abstractNumId w:val="25"/>
  </w:num>
  <w:num w:numId="15" w16cid:durableId="1829590789">
    <w:abstractNumId w:val="77"/>
  </w:num>
  <w:num w:numId="16" w16cid:durableId="593630884">
    <w:abstractNumId w:val="24"/>
  </w:num>
  <w:num w:numId="17" w16cid:durableId="1066100452">
    <w:abstractNumId w:val="16"/>
  </w:num>
  <w:num w:numId="18" w16cid:durableId="702512312">
    <w:abstractNumId w:val="50"/>
  </w:num>
  <w:num w:numId="19" w16cid:durableId="1502818418">
    <w:abstractNumId w:val="1"/>
  </w:num>
  <w:num w:numId="20" w16cid:durableId="1409034253">
    <w:abstractNumId w:val="57"/>
  </w:num>
  <w:num w:numId="21" w16cid:durableId="951211251">
    <w:abstractNumId w:val="39"/>
  </w:num>
  <w:num w:numId="22" w16cid:durableId="1166558140">
    <w:abstractNumId w:val="65"/>
  </w:num>
  <w:num w:numId="23" w16cid:durableId="915242618">
    <w:abstractNumId w:val="74"/>
  </w:num>
  <w:num w:numId="24" w16cid:durableId="203445902">
    <w:abstractNumId w:val="4"/>
  </w:num>
  <w:num w:numId="25" w16cid:durableId="1088043264">
    <w:abstractNumId w:val="70"/>
  </w:num>
  <w:num w:numId="26" w16cid:durableId="109981557">
    <w:abstractNumId w:val="82"/>
  </w:num>
  <w:num w:numId="27" w16cid:durableId="1069381005">
    <w:abstractNumId w:val="53"/>
  </w:num>
  <w:num w:numId="28" w16cid:durableId="1908150037">
    <w:abstractNumId w:val="40"/>
  </w:num>
  <w:num w:numId="29" w16cid:durableId="1175150052">
    <w:abstractNumId w:val="17"/>
  </w:num>
  <w:num w:numId="30" w16cid:durableId="1280069122">
    <w:abstractNumId w:val="61"/>
  </w:num>
  <w:num w:numId="31" w16cid:durableId="1826822959">
    <w:abstractNumId w:val="38"/>
  </w:num>
  <w:num w:numId="32" w16cid:durableId="1615821862">
    <w:abstractNumId w:val="79"/>
  </w:num>
  <w:num w:numId="33" w16cid:durableId="532227210">
    <w:abstractNumId w:val="31"/>
  </w:num>
  <w:num w:numId="34" w16cid:durableId="64887964">
    <w:abstractNumId w:val="12"/>
  </w:num>
  <w:num w:numId="35" w16cid:durableId="345837081">
    <w:abstractNumId w:val="29"/>
  </w:num>
  <w:num w:numId="36" w16cid:durableId="840001397">
    <w:abstractNumId w:val="58"/>
  </w:num>
  <w:num w:numId="37" w16cid:durableId="1355612166">
    <w:abstractNumId w:val="18"/>
  </w:num>
  <w:num w:numId="38" w16cid:durableId="375274165">
    <w:abstractNumId w:val="33"/>
  </w:num>
  <w:num w:numId="39" w16cid:durableId="1841582741">
    <w:abstractNumId w:val="76"/>
  </w:num>
  <w:num w:numId="40" w16cid:durableId="1383286721">
    <w:abstractNumId w:val="68"/>
  </w:num>
  <w:num w:numId="41" w16cid:durableId="1956211645">
    <w:abstractNumId w:val="6"/>
  </w:num>
  <w:num w:numId="42" w16cid:durableId="24333612">
    <w:abstractNumId w:val="62"/>
  </w:num>
  <w:num w:numId="43" w16cid:durableId="1260068290">
    <w:abstractNumId w:val="55"/>
  </w:num>
  <w:num w:numId="44" w16cid:durableId="1365868309">
    <w:abstractNumId w:val="10"/>
  </w:num>
  <w:num w:numId="45" w16cid:durableId="756365464">
    <w:abstractNumId w:val="78"/>
  </w:num>
  <w:num w:numId="46" w16cid:durableId="987854767">
    <w:abstractNumId w:val="49"/>
  </w:num>
  <w:num w:numId="47" w16cid:durableId="1427925885">
    <w:abstractNumId w:val="20"/>
  </w:num>
  <w:num w:numId="48" w16cid:durableId="1686325661">
    <w:abstractNumId w:val="23"/>
  </w:num>
  <w:num w:numId="49" w16cid:durableId="475493621">
    <w:abstractNumId w:val="71"/>
  </w:num>
  <w:num w:numId="50" w16cid:durableId="1673878398">
    <w:abstractNumId w:val="11"/>
  </w:num>
  <w:num w:numId="51" w16cid:durableId="1157765920">
    <w:abstractNumId w:val="47"/>
  </w:num>
  <w:num w:numId="52" w16cid:durableId="863860538">
    <w:abstractNumId w:val="41"/>
  </w:num>
  <w:num w:numId="53" w16cid:durableId="1094279868">
    <w:abstractNumId w:val="3"/>
  </w:num>
  <w:num w:numId="54" w16cid:durableId="29839445">
    <w:abstractNumId w:val="66"/>
  </w:num>
  <w:num w:numId="55" w16cid:durableId="82260257">
    <w:abstractNumId w:val="2"/>
  </w:num>
  <w:num w:numId="56" w16cid:durableId="440880090">
    <w:abstractNumId w:val="8"/>
  </w:num>
  <w:num w:numId="57" w16cid:durableId="1028945532">
    <w:abstractNumId w:val="27"/>
  </w:num>
  <w:num w:numId="58" w16cid:durableId="1397822191">
    <w:abstractNumId w:val="63"/>
  </w:num>
  <w:num w:numId="59" w16cid:durableId="1843202060">
    <w:abstractNumId w:val="14"/>
  </w:num>
  <w:num w:numId="60" w16cid:durableId="1583906123">
    <w:abstractNumId w:val="26"/>
  </w:num>
  <w:num w:numId="61" w16cid:durableId="97608840">
    <w:abstractNumId w:val="37"/>
  </w:num>
  <w:num w:numId="62" w16cid:durableId="1957715615">
    <w:abstractNumId w:val="13"/>
  </w:num>
  <w:num w:numId="63" w16cid:durableId="1004481142">
    <w:abstractNumId w:val="34"/>
  </w:num>
  <w:num w:numId="64" w16cid:durableId="1676036560">
    <w:abstractNumId w:val="67"/>
  </w:num>
  <w:num w:numId="65" w16cid:durableId="2011251937">
    <w:abstractNumId w:val="51"/>
  </w:num>
  <w:num w:numId="66" w16cid:durableId="616133615">
    <w:abstractNumId w:val="56"/>
  </w:num>
  <w:num w:numId="67" w16cid:durableId="919215371">
    <w:abstractNumId w:val="0"/>
  </w:num>
  <w:num w:numId="68" w16cid:durableId="1409577629">
    <w:abstractNumId w:val="81"/>
  </w:num>
  <w:num w:numId="69" w16cid:durableId="932126923">
    <w:abstractNumId w:val="52"/>
  </w:num>
  <w:num w:numId="70" w16cid:durableId="870385743">
    <w:abstractNumId w:val="35"/>
  </w:num>
  <w:num w:numId="71" w16cid:durableId="1119252556">
    <w:abstractNumId w:val="5"/>
  </w:num>
  <w:num w:numId="72" w16cid:durableId="1393579407">
    <w:abstractNumId w:val="48"/>
  </w:num>
  <w:num w:numId="73" w16cid:durableId="142164925">
    <w:abstractNumId w:val="54"/>
  </w:num>
  <w:num w:numId="74" w16cid:durableId="1001395763">
    <w:abstractNumId w:val="22"/>
  </w:num>
  <w:num w:numId="75" w16cid:durableId="1623419924">
    <w:abstractNumId w:val="28"/>
  </w:num>
  <w:num w:numId="76" w16cid:durableId="1512446852">
    <w:abstractNumId w:val="36"/>
  </w:num>
  <w:num w:numId="77" w16cid:durableId="617955339">
    <w:abstractNumId w:val="60"/>
  </w:num>
  <w:num w:numId="78" w16cid:durableId="1781487795">
    <w:abstractNumId w:val="80"/>
  </w:num>
  <w:num w:numId="79" w16cid:durableId="391197247">
    <w:abstractNumId w:val="69"/>
  </w:num>
  <w:num w:numId="80" w16cid:durableId="1224876502">
    <w:abstractNumId w:val="75"/>
  </w:num>
  <w:num w:numId="81" w16cid:durableId="1174568645">
    <w:abstractNumId w:val="42"/>
  </w:num>
  <w:num w:numId="82" w16cid:durableId="1464617926">
    <w:abstractNumId w:val="64"/>
  </w:num>
  <w:num w:numId="83" w16cid:durableId="1040282731">
    <w:abstractNumId w:val="72"/>
  </w:num>
  <w:num w:numId="84" w16cid:durableId="1615671185">
    <w:abstractNumId w:val="83"/>
  </w:num>
  <w:num w:numId="85" w16cid:durableId="2068601897">
    <w:abstractNumId w:val="8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06"/>
    <w:rsid w:val="001B6F07"/>
    <w:rsid w:val="003D0E06"/>
    <w:rsid w:val="00500AF2"/>
    <w:rsid w:val="00CE47A9"/>
    <w:rsid w:val="00FE3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7867"/>
  <w15:chartTrackingRefBased/>
  <w15:docId w15:val="{00736FC3-10D9-4845-8D6E-6FB9C539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0E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D0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0E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0E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0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D0E06"/>
    <w:rPr>
      <w:b/>
      <w:bCs/>
    </w:rPr>
  </w:style>
  <w:style w:type="character" w:customStyle="1" w:styleId="Heading4Char">
    <w:name w:val="Heading 4 Char"/>
    <w:basedOn w:val="DefaultParagraphFont"/>
    <w:link w:val="Heading4"/>
    <w:uiPriority w:val="9"/>
    <w:semiHidden/>
    <w:rsid w:val="003D0E0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D0E06"/>
    <w:rPr>
      <w:color w:val="0000FF"/>
      <w:u w:val="single"/>
    </w:rPr>
  </w:style>
  <w:style w:type="paragraph" w:styleId="NormalWeb">
    <w:name w:val="Normal (Web)"/>
    <w:basedOn w:val="Normal"/>
    <w:uiPriority w:val="99"/>
    <w:semiHidden/>
    <w:unhideWhenUsed/>
    <w:rsid w:val="003D0E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D0E0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D0E06"/>
    <w:rPr>
      <w:rFonts w:ascii="Courier New" w:eastAsia="Times New Roman" w:hAnsi="Courier New" w:cs="Courier New"/>
      <w:sz w:val="20"/>
      <w:szCs w:val="20"/>
    </w:rPr>
  </w:style>
  <w:style w:type="character" w:customStyle="1" w:styleId="mi">
    <w:name w:val="mi"/>
    <w:basedOn w:val="DefaultParagraphFont"/>
    <w:rsid w:val="003D0E06"/>
  </w:style>
  <w:style w:type="character" w:customStyle="1" w:styleId="mo">
    <w:name w:val="mo"/>
    <w:basedOn w:val="DefaultParagraphFont"/>
    <w:rsid w:val="003D0E06"/>
  </w:style>
  <w:style w:type="character" w:customStyle="1" w:styleId="mn">
    <w:name w:val="mn"/>
    <w:basedOn w:val="DefaultParagraphFont"/>
    <w:rsid w:val="003D0E06"/>
  </w:style>
  <w:style w:type="character" w:customStyle="1" w:styleId="mjxassistivemathml">
    <w:name w:val="mjx_assistive_mathml"/>
    <w:basedOn w:val="DefaultParagraphFont"/>
    <w:rsid w:val="003D0E06"/>
  </w:style>
  <w:style w:type="character" w:customStyle="1" w:styleId="Heading3Char">
    <w:name w:val="Heading 3 Char"/>
    <w:basedOn w:val="DefaultParagraphFont"/>
    <w:link w:val="Heading3"/>
    <w:uiPriority w:val="9"/>
    <w:semiHidden/>
    <w:rsid w:val="003D0E0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0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0AF2"/>
    <w:rPr>
      <w:rFonts w:ascii="Courier New" w:eastAsia="Times New Roman" w:hAnsi="Courier New" w:cs="Courier New"/>
      <w:sz w:val="20"/>
      <w:szCs w:val="20"/>
      <w:lang w:eastAsia="en-IN"/>
    </w:rPr>
  </w:style>
  <w:style w:type="character" w:customStyle="1" w:styleId="kn">
    <w:name w:val="kn"/>
    <w:basedOn w:val="DefaultParagraphFont"/>
    <w:rsid w:val="00500AF2"/>
  </w:style>
  <w:style w:type="character" w:customStyle="1" w:styleId="nn">
    <w:name w:val="nn"/>
    <w:basedOn w:val="DefaultParagraphFont"/>
    <w:rsid w:val="00500AF2"/>
  </w:style>
  <w:style w:type="character" w:customStyle="1" w:styleId="n">
    <w:name w:val="n"/>
    <w:basedOn w:val="DefaultParagraphFont"/>
    <w:rsid w:val="00500AF2"/>
  </w:style>
  <w:style w:type="character" w:customStyle="1" w:styleId="c1">
    <w:name w:val="c1"/>
    <w:basedOn w:val="DefaultParagraphFont"/>
    <w:rsid w:val="00500AF2"/>
  </w:style>
  <w:style w:type="character" w:customStyle="1" w:styleId="o">
    <w:name w:val="o"/>
    <w:basedOn w:val="DefaultParagraphFont"/>
    <w:rsid w:val="00500AF2"/>
  </w:style>
  <w:style w:type="character" w:customStyle="1" w:styleId="p">
    <w:name w:val="p"/>
    <w:basedOn w:val="DefaultParagraphFont"/>
    <w:rsid w:val="00500AF2"/>
  </w:style>
  <w:style w:type="character" w:customStyle="1" w:styleId="nb">
    <w:name w:val="nb"/>
    <w:basedOn w:val="DefaultParagraphFont"/>
    <w:rsid w:val="00500AF2"/>
  </w:style>
  <w:style w:type="character" w:customStyle="1" w:styleId="s1">
    <w:name w:val="s1"/>
    <w:basedOn w:val="DefaultParagraphFont"/>
    <w:rsid w:val="00500AF2"/>
  </w:style>
  <w:style w:type="character" w:customStyle="1" w:styleId="kc">
    <w:name w:val="kc"/>
    <w:basedOn w:val="DefaultParagraphFont"/>
    <w:rsid w:val="00500AF2"/>
  </w:style>
  <w:style w:type="character" w:customStyle="1" w:styleId="mf">
    <w:name w:val="mf"/>
    <w:basedOn w:val="DefaultParagraphFont"/>
    <w:rsid w:val="00500AF2"/>
  </w:style>
  <w:style w:type="character" w:styleId="UnresolvedMention">
    <w:name w:val="Unresolved Mention"/>
    <w:basedOn w:val="DefaultParagraphFont"/>
    <w:uiPriority w:val="99"/>
    <w:semiHidden/>
    <w:unhideWhenUsed/>
    <w:rsid w:val="00500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8476">
      <w:bodyDiv w:val="1"/>
      <w:marLeft w:val="0"/>
      <w:marRight w:val="0"/>
      <w:marTop w:val="0"/>
      <w:marBottom w:val="0"/>
      <w:divBdr>
        <w:top w:val="none" w:sz="0" w:space="0" w:color="auto"/>
        <w:left w:val="none" w:sz="0" w:space="0" w:color="auto"/>
        <w:bottom w:val="none" w:sz="0" w:space="0" w:color="auto"/>
        <w:right w:val="none" w:sz="0" w:space="0" w:color="auto"/>
      </w:divBdr>
      <w:divsChild>
        <w:div w:id="2122219109">
          <w:marLeft w:val="0"/>
          <w:marRight w:val="0"/>
          <w:marTop w:val="240"/>
          <w:marBottom w:val="0"/>
          <w:divBdr>
            <w:top w:val="none" w:sz="0" w:space="0" w:color="auto"/>
            <w:left w:val="none" w:sz="0" w:space="0" w:color="auto"/>
            <w:bottom w:val="none" w:sz="0" w:space="0" w:color="auto"/>
            <w:right w:val="none" w:sz="0" w:space="0" w:color="auto"/>
          </w:divBdr>
          <w:divsChild>
            <w:div w:id="1541285350">
              <w:marLeft w:val="0"/>
              <w:marRight w:val="0"/>
              <w:marTop w:val="0"/>
              <w:marBottom w:val="0"/>
              <w:divBdr>
                <w:top w:val="single" w:sz="6" w:space="4" w:color="auto"/>
                <w:left w:val="single" w:sz="6" w:space="4" w:color="auto"/>
                <w:bottom w:val="single" w:sz="6" w:space="4" w:color="auto"/>
                <w:right w:val="single" w:sz="6" w:space="4" w:color="auto"/>
              </w:divBdr>
              <w:divsChild>
                <w:div w:id="1582987905">
                  <w:marLeft w:val="0"/>
                  <w:marRight w:val="0"/>
                  <w:marTop w:val="0"/>
                  <w:marBottom w:val="0"/>
                  <w:divBdr>
                    <w:top w:val="none" w:sz="0" w:space="0" w:color="auto"/>
                    <w:left w:val="none" w:sz="0" w:space="0" w:color="auto"/>
                    <w:bottom w:val="none" w:sz="0" w:space="0" w:color="auto"/>
                    <w:right w:val="none" w:sz="0" w:space="0" w:color="auto"/>
                  </w:divBdr>
                  <w:divsChild>
                    <w:div w:id="998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164">
      <w:bodyDiv w:val="1"/>
      <w:marLeft w:val="0"/>
      <w:marRight w:val="0"/>
      <w:marTop w:val="0"/>
      <w:marBottom w:val="0"/>
      <w:divBdr>
        <w:top w:val="none" w:sz="0" w:space="0" w:color="auto"/>
        <w:left w:val="none" w:sz="0" w:space="0" w:color="auto"/>
        <w:bottom w:val="none" w:sz="0" w:space="0" w:color="auto"/>
        <w:right w:val="none" w:sz="0" w:space="0" w:color="auto"/>
      </w:divBdr>
      <w:divsChild>
        <w:div w:id="2023777450">
          <w:marLeft w:val="0"/>
          <w:marRight w:val="0"/>
          <w:marTop w:val="0"/>
          <w:marBottom w:val="0"/>
          <w:divBdr>
            <w:top w:val="none" w:sz="0" w:space="0" w:color="auto"/>
            <w:left w:val="none" w:sz="0" w:space="0" w:color="auto"/>
            <w:bottom w:val="none" w:sz="0" w:space="0" w:color="auto"/>
            <w:right w:val="none" w:sz="0" w:space="0" w:color="auto"/>
          </w:divBdr>
          <w:divsChild>
            <w:div w:id="732193635">
              <w:marLeft w:val="0"/>
              <w:marRight w:val="0"/>
              <w:marTop w:val="0"/>
              <w:marBottom w:val="0"/>
              <w:divBdr>
                <w:top w:val="none" w:sz="0" w:space="0" w:color="auto"/>
                <w:left w:val="none" w:sz="0" w:space="0" w:color="auto"/>
                <w:bottom w:val="none" w:sz="0" w:space="0" w:color="auto"/>
                <w:right w:val="none" w:sz="0" w:space="0" w:color="auto"/>
              </w:divBdr>
              <w:divsChild>
                <w:div w:id="1667437010">
                  <w:marLeft w:val="0"/>
                  <w:marRight w:val="0"/>
                  <w:marTop w:val="0"/>
                  <w:marBottom w:val="0"/>
                  <w:divBdr>
                    <w:top w:val="single" w:sz="6" w:space="0" w:color="EAEAEA"/>
                    <w:left w:val="single" w:sz="6" w:space="0" w:color="EAEAEA"/>
                    <w:bottom w:val="single" w:sz="6" w:space="0" w:color="EAEAEA"/>
                    <w:right w:val="single" w:sz="6" w:space="0" w:color="EAEAEA"/>
                  </w:divBdr>
                  <w:divsChild>
                    <w:div w:id="2095200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461531">
      <w:bodyDiv w:val="1"/>
      <w:marLeft w:val="0"/>
      <w:marRight w:val="0"/>
      <w:marTop w:val="0"/>
      <w:marBottom w:val="0"/>
      <w:divBdr>
        <w:top w:val="none" w:sz="0" w:space="0" w:color="auto"/>
        <w:left w:val="none" w:sz="0" w:space="0" w:color="auto"/>
        <w:bottom w:val="none" w:sz="0" w:space="0" w:color="auto"/>
        <w:right w:val="none" w:sz="0" w:space="0" w:color="auto"/>
      </w:divBdr>
    </w:div>
    <w:div w:id="175658298">
      <w:bodyDiv w:val="1"/>
      <w:marLeft w:val="0"/>
      <w:marRight w:val="0"/>
      <w:marTop w:val="0"/>
      <w:marBottom w:val="0"/>
      <w:divBdr>
        <w:top w:val="none" w:sz="0" w:space="0" w:color="auto"/>
        <w:left w:val="none" w:sz="0" w:space="0" w:color="auto"/>
        <w:bottom w:val="none" w:sz="0" w:space="0" w:color="auto"/>
        <w:right w:val="none" w:sz="0" w:space="0" w:color="auto"/>
      </w:divBdr>
      <w:divsChild>
        <w:div w:id="859974041">
          <w:marLeft w:val="0"/>
          <w:marRight w:val="0"/>
          <w:marTop w:val="240"/>
          <w:marBottom w:val="0"/>
          <w:divBdr>
            <w:top w:val="none" w:sz="0" w:space="0" w:color="auto"/>
            <w:left w:val="none" w:sz="0" w:space="0" w:color="auto"/>
            <w:bottom w:val="none" w:sz="0" w:space="0" w:color="auto"/>
            <w:right w:val="none" w:sz="0" w:space="0" w:color="auto"/>
          </w:divBdr>
          <w:divsChild>
            <w:div w:id="962271115">
              <w:marLeft w:val="0"/>
              <w:marRight w:val="0"/>
              <w:marTop w:val="0"/>
              <w:marBottom w:val="0"/>
              <w:divBdr>
                <w:top w:val="single" w:sz="6" w:space="4" w:color="auto"/>
                <w:left w:val="single" w:sz="6" w:space="4" w:color="auto"/>
                <w:bottom w:val="single" w:sz="6" w:space="4" w:color="auto"/>
                <w:right w:val="single" w:sz="6" w:space="4" w:color="auto"/>
              </w:divBdr>
              <w:divsChild>
                <w:div w:id="184557445">
                  <w:marLeft w:val="0"/>
                  <w:marRight w:val="0"/>
                  <w:marTop w:val="0"/>
                  <w:marBottom w:val="0"/>
                  <w:divBdr>
                    <w:top w:val="none" w:sz="0" w:space="0" w:color="auto"/>
                    <w:left w:val="none" w:sz="0" w:space="0" w:color="auto"/>
                    <w:bottom w:val="none" w:sz="0" w:space="0" w:color="auto"/>
                    <w:right w:val="none" w:sz="0" w:space="0" w:color="auto"/>
                  </w:divBdr>
                  <w:divsChild>
                    <w:div w:id="18014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04076">
      <w:bodyDiv w:val="1"/>
      <w:marLeft w:val="0"/>
      <w:marRight w:val="0"/>
      <w:marTop w:val="0"/>
      <w:marBottom w:val="0"/>
      <w:divBdr>
        <w:top w:val="none" w:sz="0" w:space="0" w:color="auto"/>
        <w:left w:val="none" w:sz="0" w:space="0" w:color="auto"/>
        <w:bottom w:val="none" w:sz="0" w:space="0" w:color="auto"/>
        <w:right w:val="none" w:sz="0" w:space="0" w:color="auto"/>
      </w:divBdr>
      <w:divsChild>
        <w:div w:id="1512526608">
          <w:marLeft w:val="0"/>
          <w:marRight w:val="0"/>
          <w:marTop w:val="240"/>
          <w:marBottom w:val="0"/>
          <w:divBdr>
            <w:top w:val="none" w:sz="0" w:space="0" w:color="auto"/>
            <w:left w:val="none" w:sz="0" w:space="0" w:color="auto"/>
            <w:bottom w:val="none" w:sz="0" w:space="0" w:color="auto"/>
            <w:right w:val="none" w:sz="0" w:space="0" w:color="auto"/>
          </w:divBdr>
          <w:divsChild>
            <w:div w:id="187377579">
              <w:marLeft w:val="0"/>
              <w:marRight w:val="0"/>
              <w:marTop w:val="0"/>
              <w:marBottom w:val="0"/>
              <w:divBdr>
                <w:top w:val="single" w:sz="6" w:space="4" w:color="auto"/>
                <w:left w:val="single" w:sz="6" w:space="4" w:color="auto"/>
                <w:bottom w:val="single" w:sz="6" w:space="4" w:color="auto"/>
                <w:right w:val="single" w:sz="6" w:space="4" w:color="auto"/>
              </w:divBdr>
              <w:divsChild>
                <w:div w:id="570043362">
                  <w:marLeft w:val="0"/>
                  <w:marRight w:val="0"/>
                  <w:marTop w:val="0"/>
                  <w:marBottom w:val="0"/>
                  <w:divBdr>
                    <w:top w:val="none" w:sz="0" w:space="0" w:color="auto"/>
                    <w:left w:val="none" w:sz="0" w:space="0" w:color="auto"/>
                    <w:bottom w:val="none" w:sz="0" w:space="0" w:color="auto"/>
                    <w:right w:val="none" w:sz="0" w:space="0" w:color="auto"/>
                  </w:divBdr>
                  <w:divsChild>
                    <w:div w:id="3068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2002">
          <w:marLeft w:val="0"/>
          <w:marRight w:val="0"/>
          <w:marTop w:val="240"/>
          <w:marBottom w:val="0"/>
          <w:divBdr>
            <w:top w:val="none" w:sz="0" w:space="0" w:color="auto"/>
            <w:left w:val="none" w:sz="0" w:space="0" w:color="auto"/>
            <w:bottom w:val="none" w:sz="0" w:space="0" w:color="auto"/>
            <w:right w:val="none" w:sz="0" w:space="0" w:color="auto"/>
          </w:divBdr>
          <w:divsChild>
            <w:div w:id="1286424838">
              <w:marLeft w:val="0"/>
              <w:marRight w:val="0"/>
              <w:marTop w:val="0"/>
              <w:marBottom w:val="0"/>
              <w:divBdr>
                <w:top w:val="single" w:sz="6" w:space="4" w:color="auto"/>
                <w:left w:val="single" w:sz="6" w:space="4" w:color="auto"/>
                <w:bottom w:val="single" w:sz="6" w:space="4" w:color="auto"/>
                <w:right w:val="single" w:sz="6" w:space="4" w:color="auto"/>
              </w:divBdr>
              <w:divsChild>
                <w:div w:id="21118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6430">
      <w:bodyDiv w:val="1"/>
      <w:marLeft w:val="0"/>
      <w:marRight w:val="0"/>
      <w:marTop w:val="0"/>
      <w:marBottom w:val="0"/>
      <w:divBdr>
        <w:top w:val="none" w:sz="0" w:space="0" w:color="auto"/>
        <w:left w:val="none" w:sz="0" w:space="0" w:color="auto"/>
        <w:bottom w:val="none" w:sz="0" w:space="0" w:color="auto"/>
        <w:right w:val="none" w:sz="0" w:space="0" w:color="auto"/>
      </w:divBdr>
      <w:divsChild>
        <w:div w:id="1129396295">
          <w:marLeft w:val="0"/>
          <w:marRight w:val="0"/>
          <w:marTop w:val="240"/>
          <w:marBottom w:val="0"/>
          <w:divBdr>
            <w:top w:val="none" w:sz="0" w:space="0" w:color="auto"/>
            <w:left w:val="none" w:sz="0" w:space="0" w:color="auto"/>
            <w:bottom w:val="none" w:sz="0" w:space="0" w:color="auto"/>
            <w:right w:val="none" w:sz="0" w:space="0" w:color="auto"/>
          </w:divBdr>
          <w:divsChild>
            <w:div w:id="576598848">
              <w:marLeft w:val="0"/>
              <w:marRight w:val="0"/>
              <w:marTop w:val="0"/>
              <w:marBottom w:val="0"/>
              <w:divBdr>
                <w:top w:val="single" w:sz="6" w:space="4" w:color="auto"/>
                <w:left w:val="single" w:sz="6" w:space="4" w:color="auto"/>
                <w:bottom w:val="single" w:sz="6" w:space="4" w:color="auto"/>
                <w:right w:val="single" w:sz="6" w:space="4" w:color="auto"/>
              </w:divBdr>
              <w:divsChild>
                <w:div w:id="300305234">
                  <w:marLeft w:val="0"/>
                  <w:marRight w:val="0"/>
                  <w:marTop w:val="0"/>
                  <w:marBottom w:val="0"/>
                  <w:divBdr>
                    <w:top w:val="none" w:sz="0" w:space="0" w:color="auto"/>
                    <w:left w:val="none" w:sz="0" w:space="0" w:color="auto"/>
                    <w:bottom w:val="none" w:sz="0" w:space="0" w:color="auto"/>
                    <w:right w:val="none" w:sz="0" w:space="0" w:color="auto"/>
                  </w:divBdr>
                  <w:divsChild>
                    <w:div w:id="8941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37497">
          <w:marLeft w:val="0"/>
          <w:marRight w:val="0"/>
          <w:marTop w:val="240"/>
          <w:marBottom w:val="0"/>
          <w:divBdr>
            <w:top w:val="none" w:sz="0" w:space="0" w:color="auto"/>
            <w:left w:val="none" w:sz="0" w:space="0" w:color="auto"/>
            <w:bottom w:val="none" w:sz="0" w:space="0" w:color="auto"/>
            <w:right w:val="none" w:sz="0" w:space="0" w:color="auto"/>
          </w:divBdr>
          <w:divsChild>
            <w:div w:id="1004239094">
              <w:marLeft w:val="0"/>
              <w:marRight w:val="0"/>
              <w:marTop w:val="0"/>
              <w:marBottom w:val="0"/>
              <w:divBdr>
                <w:top w:val="single" w:sz="6" w:space="4" w:color="auto"/>
                <w:left w:val="single" w:sz="6" w:space="4" w:color="auto"/>
                <w:bottom w:val="single" w:sz="6" w:space="4" w:color="auto"/>
                <w:right w:val="single" w:sz="6" w:space="4" w:color="auto"/>
              </w:divBdr>
              <w:divsChild>
                <w:div w:id="11180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64104">
      <w:bodyDiv w:val="1"/>
      <w:marLeft w:val="0"/>
      <w:marRight w:val="0"/>
      <w:marTop w:val="0"/>
      <w:marBottom w:val="0"/>
      <w:divBdr>
        <w:top w:val="none" w:sz="0" w:space="0" w:color="auto"/>
        <w:left w:val="none" w:sz="0" w:space="0" w:color="auto"/>
        <w:bottom w:val="none" w:sz="0" w:space="0" w:color="auto"/>
        <w:right w:val="none" w:sz="0" w:space="0" w:color="auto"/>
      </w:divBdr>
    </w:div>
    <w:div w:id="368341263">
      <w:bodyDiv w:val="1"/>
      <w:marLeft w:val="0"/>
      <w:marRight w:val="0"/>
      <w:marTop w:val="0"/>
      <w:marBottom w:val="0"/>
      <w:divBdr>
        <w:top w:val="none" w:sz="0" w:space="0" w:color="auto"/>
        <w:left w:val="none" w:sz="0" w:space="0" w:color="auto"/>
        <w:bottom w:val="none" w:sz="0" w:space="0" w:color="auto"/>
        <w:right w:val="none" w:sz="0" w:space="0" w:color="auto"/>
      </w:divBdr>
      <w:divsChild>
        <w:div w:id="115606461">
          <w:marLeft w:val="0"/>
          <w:marRight w:val="0"/>
          <w:marTop w:val="0"/>
          <w:marBottom w:val="0"/>
          <w:divBdr>
            <w:top w:val="none" w:sz="0" w:space="0" w:color="auto"/>
            <w:left w:val="none" w:sz="0" w:space="0" w:color="auto"/>
            <w:bottom w:val="none" w:sz="0" w:space="0" w:color="auto"/>
            <w:right w:val="none" w:sz="0" w:space="0" w:color="auto"/>
          </w:divBdr>
          <w:divsChild>
            <w:div w:id="2000184103">
              <w:marLeft w:val="0"/>
              <w:marRight w:val="0"/>
              <w:marTop w:val="0"/>
              <w:marBottom w:val="0"/>
              <w:divBdr>
                <w:top w:val="none" w:sz="0" w:space="0" w:color="auto"/>
                <w:left w:val="none" w:sz="0" w:space="0" w:color="auto"/>
                <w:bottom w:val="none" w:sz="0" w:space="0" w:color="auto"/>
                <w:right w:val="none" w:sz="0" w:space="0" w:color="auto"/>
              </w:divBdr>
              <w:divsChild>
                <w:div w:id="2016422651">
                  <w:marLeft w:val="0"/>
                  <w:marRight w:val="0"/>
                  <w:marTop w:val="0"/>
                  <w:marBottom w:val="0"/>
                  <w:divBdr>
                    <w:top w:val="single" w:sz="6" w:space="0" w:color="EAEAEA"/>
                    <w:left w:val="single" w:sz="6" w:space="0" w:color="EAEAEA"/>
                    <w:bottom w:val="single" w:sz="6" w:space="0" w:color="EAEAEA"/>
                    <w:right w:val="single" w:sz="6" w:space="0" w:color="EAEAEA"/>
                  </w:divBdr>
                  <w:divsChild>
                    <w:div w:id="619385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8523232">
      <w:bodyDiv w:val="1"/>
      <w:marLeft w:val="0"/>
      <w:marRight w:val="0"/>
      <w:marTop w:val="0"/>
      <w:marBottom w:val="0"/>
      <w:divBdr>
        <w:top w:val="none" w:sz="0" w:space="0" w:color="auto"/>
        <w:left w:val="none" w:sz="0" w:space="0" w:color="auto"/>
        <w:bottom w:val="none" w:sz="0" w:space="0" w:color="auto"/>
        <w:right w:val="none" w:sz="0" w:space="0" w:color="auto"/>
      </w:divBdr>
      <w:divsChild>
        <w:div w:id="154418980">
          <w:marLeft w:val="0"/>
          <w:marRight w:val="0"/>
          <w:marTop w:val="240"/>
          <w:marBottom w:val="0"/>
          <w:divBdr>
            <w:top w:val="none" w:sz="0" w:space="0" w:color="auto"/>
            <w:left w:val="none" w:sz="0" w:space="0" w:color="auto"/>
            <w:bottom w:val="none" w:sz="0" w:space="0" w:color="auto"/>
            <w:right w:val="none" w:sz="0" w:space="0" w:color="auto"/>
          </w:divBdr>
          <w:divsChild>
            <w:div w:id="1966229095">
              <w:marLeft w:val="0"/>
              <w:marRight w:val="0"/>
              <w:marTop w:val="0"/>
              <w:marBottom w:val="0"/>
              <w:divBdr>
                <w:top w:val="single" w:sz="6" w:space="4" w:color="auto"/>
                <w:left w:val="single" w:sz="6" w:space="4" w:color="auto"/>
                <w:bottom w:val="single" w:sz="6" w:space="4" w:color="auto"/>
                <w:right w:val="single" w:sz="6" w:space="4" w:color="auto"/>
              </w:divBdr>
              <w:divsChild>
                <w:div w:id="1851214856">
                  <w:marLeft w:val="0"/>
                  <w:marRight w:val="0"/>
                  <w:marTop w:val="0"/>
                  <w:marBottom w:val="0"/>
                  <w:divBdr>
                    <w:top w:val="none" w:sz="0" w:space="0" w:color="auto"/>
                    <w:left w:val="none" w:sz="0" w:space="0" w:color="auto"/>
                    <w:bottom w:val="none" w:sz="0" w:space="0" w:color="auto"/>
                    <w:right w:val="none" w:sz="0" w:space="0" w:color="auto"/>
                  </w:divBdr>
                  <w:divsChild>
                    <w:div w:id="759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10951">
      <w:bodyDiv w:val="1"/>
      <w:marLeft w:val="0"/>
      <w:marRight w:val="0"/>
      <w:marTop w:val="0"/>
      <w:marBottom w:val="0"/>
      <w:divBdr>
        <w:top w:val="none" w:sz="0" w:space="0" w:color="auto"/>
        <w:left w:val="none" w:sz="0" w:space="0" w:color="auto"/>
        <w:bottom w:val="none" w:sz="0" w:space="0" w:color="auto"/>
        <w:right w:val="none" w:sz="0" w:space="0" w:color="auto"/>
      </w:divBdr>
      <w:divsChild>
        <w:div w:id="1460762625">
          <w:marLeft w:val="0"/>
          <w:marRight w:val="0"/>
          <w:marTop w:val="240"/>
          <w:marBottom w:val="0"/>
          <w:divBdr>
            <w:top w:val="none" w:sz="0" w:space="0" w:color="auto"/>
            <w:left w:val="none" w:sz="0" w:space="0" w:color="auto"/>
            <w:bottom w:val="none" w:sz="0" w:space="0" w:color="auto"/>
            <w:right w:val="none" w:sz="0" w:space="0" w:color="auto"/>
          </w:divBdr>
          <w:divsChild>
            <w:div w:id="2125928035">
              <w:marLeft w:val="0"/>
              <w:marRight w:val="0"/>
              <w:marTop w:val="0"/>
              <w:marBottom w:val="0"/>
              <w:divBdr>
                <w:top w:val="single" w:sz="6" w:space="4" w:color="auto"/>
                <w:left w:val="single" w:sz="6" w:space="4" w:color="auto"/>
                <w:bottom w:val="single" w:sz="6" w:space="4" w:color="auto"/>
                <w:right w:val="single" w:sz="6" w:space="4" w:color="auto"/>
              </w:divBdr>
              <w:divsChild>
                <w:div w:id="1408185831">
                  <w:marLeft w:val="0"/>
                  <w:marRight w:val="0"/>
                  <w:marTop w:val="0"/>
                  <w:marBottom w:val="0"/>
                  <w:divBdr>
                    <w:top w:val="none" w:sz="0" w:space="0" w:color="auto"/>
                    <w:left w:val="none" w:sz="0" w:space="0" w:color="auto"/>
                    <w:bottom w:val="none" w:sz="0" w:space="0" w:color="auto"/>
                    <w:right w:val="none" w:sz="0" w:space="0" w:color="auto"/>
                  </w:divBdr>
                  <w:divsChild>
                    <w:div w:id="1212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48331">
      <w:bodyDiv w:val="1"/>
      <w:marLeft w:val="0"/>
      <w:marRight w:val="0"/>
      <w:marTop w:val="0"/>
      <w:marBottom w:val="0"/>
      <w:divBdr>
        <w:top w:val="none" w:sz="0" w:space="0" w:color="auto"/>
        <w:left w:val="none" w:sz="0" w:space="0" w:color="auto"/>
        <w:bottom w:val="none" w:sz="0" w:space="0" w:color="auto"/>
        <w:right w:val="none" w:sz="0" w:space="0" w:color="auto"/>
      </w:divBdr>
    </w:div>
    <w:div w:id="584187955">
      <w:bodyDiv w:val="1"/>
      <w:marLeft w:val="0"/>
      <w:marRight w:val="0"/>
      <w:marTop w:val="0"/>
      <w:marBottom w:val="0"/>
      <w:divBdr>
        <w:top w:val="none" w:sz="0" w:space="0" w:color="auto"/>
        <w:left w:val="none" w:sz="0" w:space="0" w:color="auto"/>
        <w:bottom w:val="none" w:sz="0" w:space="0" w:color="auto"/>
        <w:right w:val="none" w:sz="0" w:space="0" w:color="auto"/>
      </w:divBdr>
    </w:div>
    <w:div w:id="706491724">
      <w:bodyDiv w:val="1"/>
      <w:marLeft w:val="0"/>
      <w:marRight w:val="0"/>
      <w:marTop w:val="0"/>
      <w:marBottom w:val="0"/>
      <w:divBdr>
        <w:top w:val="none" w:sz="0" w:space="0" w:color="auto"/>
        <w:left w:val="none" w:sz="0" w:space="0" w:color="auto"/>
        <w:bottom w:val="none" w:sz="0" w:space="0" w:color="auto"/>
        <w:right w:val="none" w:sz="0" w:space="0" w:color="auto"/>
      </w:divBdr>
      <w:divsChild>
        <w:div w:id="1379742041">
          <w:marLeft w:val="0"/>
          <w:marRight w:val="0"/>
          <w:marTop w:val="240"/>
          <w:marBottom w:val="0"/>
          <w:divBdr>
            <w:top w:val="none" w:sz="0" w:space="0" w:color="auto"/>
            <w:left w:val="none" w:sz="0" w:space="0" w:color="auto"/>
            <w:bottom w:val="none" w:sz="0" w:space="0" w:color="auto"/>
            <w:right w:val="none" w:sz="0" w:space="0" w:color="auto"/>
          </w:divBdr>
          <w:divsChild>
            <w:div w:id="2101830385">
              <w:marLeft w:val="0"/>
              <w:marRight w:val="0"/>
              <w:marTop w:val="0"/>
              <w:marBottom w:val="0"/>
              <w:divBdr>
                <w:top w:val="single" w:sz="6" w:space="4" w:color="auto"/>
                <w:left w:val="single" w:sz="6" w:space="4" w:color="auto"/>
                <w:bottom w:val="single" w:sz="6" w:space="4" w:color="auto"/>
                <w:right w:val="single" w:sz="6" w:space="4" w:color="auto"/>
              </w:divBdr>
              <w:divsChild>
                <w:div w:id="107704141">
                  <w:marLeft w:val="0"/>
                  <w:marRight w:val="0"/>
                  <w:marTop w:val="0"/>
                  <w:marBottom w:val="0"/>
                  <w:divBdr>
                    <w:top w:val="none" w:sz="0" w:space="0" w:color="auto"/>
                    <w:left w:val="none" w:sz="0" w:space="0" w:color="auto"/>
                    <w:bottom w:val="none" w:sz="0" w:space="0" w:color="auto"/>
                    <w:right w:val="none" w:sz="0" w:space="0" w:color="auto"/>
                  </w:divBdr>
                  <w:divsChild>
                    <w:div w:id="594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81574">
          <w:marLeft w:val="0"/>
          <w:marRight w:val="0"/>
          <w:marTop w:val="240"/>
          <w:marBottom w:val="0"/>
          <w:divBdr>
            <w:top w:val="none" w:sz="0" w:space="0" w:color="auto"/>
            <w:left w:val="none" w:sz="0" w:space="0" w:color="auto"/>
            <w:bottom w:val="none" w:sz="0" w:space="0" w:color="auto"/>
            <w:right w:val="none" w:sz="0" w:space="0" w:color="auto"/>
          </w:divBdr>
          <w:divsChild>
            <w:div w:id="1798987383">
              <w:marLeft w:val="0"/>
              <w:marRight w:val="0"/>
              <w:marTop w:val="0"/>
              <w:marBottom w:val="0"/>
              <w:divBdr>
                <w:top w:val="single" w:sz="6" w:space="4" w:color="auto"/>
                <w:left w:val="single" w:sz="6" w:space="4" w:color="auto"/>
                <w:bottom w:val="single" w:sz="6" w:space="4" w:color="auto"/>
                <w:right w:val="single" w:sz="6" w:space="4" w:color="auto"/>
              </w:divBdr>
              <w:divsChild>
                <w:div w:id="9387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7524">
      <w:bodyDiv w:val="1"/>
      <w:marLeft w:val="0"/>
      <w:marRight w:val="0"/>
      <w:marTop w:val="0"/>
      <w:marBottom w:val="0"/>
      <w:divBdr>
        <w:top w:val="none" w:sz="0" w:space="0" w:color="auto"/>
        <w:left w:val="none" w:sz="0" w:space="0" w:color="auto"/>
        <w:bottom w:val="none" w:sz="0" w:space="0" w:color="auto"/>
        <w:right w:val="none" w:sz="0" w:space="0" w:color="auto"/>
      </w:divBdr>
    </w:div>
    <w:div w:id="758912297">
      <w:bodyDiv w:val="1"/>
      <w:marLeft w:val="0"/>
      <w:marRight w:val="0"/>
      <w:marTop w:val="0"/>
      <w:marBottom w:val="0"/>
      <w:divBdr>
        <w:top w:val="none" w:sz="0" w:space="0" w:color="auto"/>
        <w:left w:val="none" w:sz="0" w:space="0" w:color="auto"/>
        <w:bottom w:val="none" w:sz="0" w:space="0" w:color="auto"/>
        <w:right w:val="none" w:sz="0" w:space="0" w:color="auto"/>
      </w:divBdr>
    </w:div>
    <w:div w:id="803893135">
      <w:bodyDiv w:val="1"/>
      <w:marLeft w:val="0"/>
      <w:marRight w:val="0"/>
      <w:marTop w:val="0"/>
      <w:marBottom w:val="0"/>
      <w:divBdr>
        <w:top w:val="none" w:sz="0" w:space="0" w:color="auto"/>
        <w:left w:val="none" w:sz="0" w:space="0" w:color="auto"/>
        <w:bottom w:val="none" w:sz="0" w:space="0" w:color="auto"/>
        <w:right w:val="none" w:sz="0" w:space="0" w:color="auto"/>
      </w:divBdr>
      <w:divsChild>
        <w:div w:id="134294899">
          <w:marLeft w:val="0"/>
          <w:marRight w:val="0"/>
          <w:marTop w:val="240"/>
          <w:marBottom w:val="0"/>
          <w:divBdr>
            <w:top w:val="none" w:sz="0" w:space="0" w:color="auto"/>
            <w:left w:val="none" w:sz="0" w:space="0" w:color="auto"/>
            <w:bottom w:val="none" w:sz="0" w:space="0" w:color="auto"/>
            <w:right w:val="none" w:sz="0" w:space="0" w:color="auto"/>
          </w:divBdr>
          <w:divsChild>
            <w:div w:id="47192573">
              <w:marLeft w:val="0"/>
              <w:marRight w:val="0"/>
              <w:marTop w:val="0"/>
              <w:marBottom w:val="0"/>
              <w:divBdr>
                <w:top w:val="single" w:sz="6" w:space="4" w:color="auto"/>
                <w:left w:val="single" w:sz="6" w:space="4" w:color="auto"/>
                <w:bottom w:val="single" w:sz="6" w:space="4" w:color="auto"/>
                <w:right w:val="single" w:sz="6" w:space="4" w:color="auto"/>
              </w:divBdr>
              <w:divsChild>
                <w:div w:id="1625766526">
                  <w:marLeft w:val="0"/>
                  <w:marRight w:val="0"/>
                  <w:marTop w:val="0"/>
                  <w:marBottom w:val="0"/>
                  <w:divBdr>
                    <w:top w:val="none" w:sz="0" w:space="0" w:color="auto"/>
                    <w:left w:val="none" w:sz="0" w:space="0" w:color="auto"/>
                    <w:bottom w:val="none" w:sz="0" w:space="0" w:color="auto"/>
                    <w:right w:val="none" w:sz="0" w:space="0" w:color="auto"/>
                  </w:divBdr>
                  <w:divsChild>
                    <w:div w:id="10601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7553">
      <w:bodyDiv w:val="1"/>
      <w:marLeft w:val="0"/>
      <w:marRight w:val="0"/>
      <w:marTop w:val="0"/>
      <w:marBottom w:val="0"/>
      <w:divBdr>
        <w:top w:val="none" w:sz="0" w:space="0" w:color="auto"/>
        <w:left w:val="none" w:sz="0" w:space="0" w:color="auto"/>
        <w:bottom w:val="none" w:sz="0" w:space="0" w:color="auto"/>
        <w:right w:val="none" w:sz="0" w:space="0" w:color="auto"/>
      </w:divBdr>
      <w:divsChild>
        <w:div w:id="1779837754">
          <w:marLeft w:val="0"/>
          <w:marRight w:val="0"/>
          <w:marTop w:val="240"/>
          <w:marBottom w:val="0"/>
          <w:divBdr>
            <w:top w:val="none" w:sz="0" w:space="0" w:color="auto"/>
            <w:left w:val="none" w:sz="0" w:space="0" w:color="auto"/>
            <w:bottom w:val="none" w:sz="0" w:space="0" w:color="auto"/>
            <w:right w:val="none" w:sz="0" w:space="0" w:color="auto"/>
          </w:divBdr>
          <w:divsChild>
            <w:div w:id="543521533">
              <w:marLeft w:val="0"/>
              <w:marRight w:val="0"/>
              <w:marTop w:val="0"/>
              <w:marBottom w:val="0"/>
              <w:divBdr>
                <w:top w:val="single" w:sz="6" w:space="4" w:color="auto"/>
                <w:left w:val="single" w:sz="6" w:space="4" w:color="auto"/>
                <w:bottom w:val="single" w:sz="6" w:space="4" w:color="auto"/>
                <w:right w:val="single" w:sz="6" w:space="4" w:color="auto"/>
              </w:divBdr>
              <w:divsChild>
                <w:div w:id="894895876">
                  <w:marLeft w:val="0"/>
                  <w:marRight w:val="0"/>
                  <w:marTop w:val="0"/>
                  <w:marBottom w:val="0"/>
                  <w:divBdr>
                    <w:top w:val="none" w:sz="0" w:space="0" w:color="auto"/>
                    <w:left w:val="none" w:sz="0" w:space="0" w:color="auto"/>
                    <w:bottom w:val="none" w:sz="0" w:space="0" w:color="auto"/>
                    <w:right w:val="none" w:sz="0" w:space="0" w:color="auto"/>
                  </w:divBdr>
                  <w:divsChild>
                    <w:div w:id="1329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81961">
      <w:bodyDiv w:val="1"/>
      <w:marLeft w:val="0"/>
      <w:marRight w:val="0"/>
      <w:marTop w:val="0"/>
      <w:marBottom w:val="0"/>
      <w:divBdr>
        <w:top w:val="none" w:sz="0" w:space="0" w:color="auto"/>
        <w:left w:val="none" w:sz="0" w:space="0" w:color="auto"/>
        <w:bottom w:val="none" w:sz="0" w:space="0" w:color="auto"/>
        <w:right w:val="none" w:sz="0" w:space="0" w:color="auto"/>
      </w:divBdr>
    </w:div>
    <w:div w:id="867454157">
      <w:bodyDiv w:val="1"/>
      <w:marLeft w:val="0"/>
      <w:marRight w:val="0"/>
      <w:marTop w:val="0"/>
      <w:marBottom w:val="0"/>
      <w:divBdr>
        <w:top w:val="none" w:sz="0" w:space="0" w:color="auto"/>
        <w:left w:val="none" w:sz="0" w:space="0" w:color="auto"/>
        <w:bottom w:val="none" w:sz="0" w:space="0" w:color="auto"/>
        <w:right w:val="none" w:sz="0" w:space="0" w:color="auto"/>
      </w:divBdr>
      <w:divsChild>
        <w:div w:id="524757107">
          <w:marLeft w:val="0"/>
          <w:marRight w:val="0"/>
          <w:marTop w:val="240"/>
          <w:marBottom w:val="0"/>
          <w:divBdr>
            <w:top w:val="none" w:sz="0" w:space="0" w:color="auto"/>
            <w:left w:val="none" w:sz="0" w:space="0" w:color="auto"/>
            <w:bottom w:val="none" w:sz="0" w:space="0" w:color="auto"/>
            <w:right w:val="none" w:sz="0" w:space="0" w:color="auto"/>
          </w:divBdr>
          <w:divsChild>
            <w:div w:id="29427660">
              <w:marLeft w:val="0"/>
              <w:marRight w:val="0"/>
              <w:marTop w:val="0"/>
              <w:marBottom w:val="0"/>
              <w:divBdr>
                <w:top w:val="single" w:sz="6" w:space="4" w:color="auto"/>
                <w:left w:val="single" w:sz="6" w:space="4" w:color="auto"/>
                <w:bottom w:val="single" w:sz="6" w:space="4" w:color="auto"/>
                <w:right w:val="single" w:sz="6" w:space="4" w:color="auto"/>
              </w:divBdr>
              <w:divsChild>
                <w:div w:id="153878535">
                  <w:marLeft w:val="0"/>
                  <w:marRight w:val="0"/>
                  <w:marTop w:val="0"/>
                  <w:marBottom w:val="0"/>
                  <w:divBdr>
                    <w:top w:val="none" w:sz="0" w:space="0" w:color="auto"/>
                    <w:left w:val="none" w:sz="0" w:space="0" w:color="auto"/>
                    <w:bottom w:val="none" w:sz="0" w:space="0" w:color="auto"/>
                    <w:right w:val="none" w:sz="0" w:space="0" w:color="auto"/>
                  </w:divBdr>
                  <w:divsChild>
                    <w:div w:id="4292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5086">
      <w:bodyDiv w:val="1"/>
      <w:marLeft w:val="0"/>
      <w:marRight w:val="0"/>
      <w:marTop w:val="0"/>
      <w:marBottom w:val="0"/>
      <w:divBdr>
        <w:top w:val="none" w:sz="0" w:space="0" w:color="auto"/>
        <w:left w:val="none" w:sz="0" w:space="0" w:color="auto"/>
        <w:bottom w:val="none" w:sz="0" w:space="0" w:color="auto"/>
        <w:right w:val="none" w:sz="0" w:space="0" w:color="auto"/>
      </w:divBdr>
      <w:divsChild>
        <w:div w:id="406614980">
          <w:marLeft w:val="0"/>
          <w:marRight w:val="0"/>
          <w:marTop w:val="240"/>
          <w:marBottom w:val="0"/>
          <w:divBdr>
            <w:top w:val="none" w:sz="0" w:space="0" w:color="auto"/>
            <w:left w:val="none" w:sz="0" w:space="0" w:color="auto"/>
            <w:bottom w:val="none" w:sz="0" w:space="0" w:color="auto"/>
            <w:right w:val="none" w:sz="0" w:space="0" w:color="auto"/>
          </w:divBdr>
          <w:divsChild>
            <w:div w:id="771977645">
              <w:marLeft w:val="0"/>
              <w:marRight w:val="0"/>
              <w:marTop w:val="0"/>
              <w:marBottom w:val="0"/>
              <w:divBdr>
                <w:top w:val="single" w:sz="6" w:space="4" w:color="auto"/>
                <w:left w:val="single" w:sz="6" w:space="4" w:color="auto"/>
                <w:bottom w:val="single" w:sz="6" w:space="4" w:color="auto"/>
                <w:right w:val="single" w:sz="6" w:space="4" w:color="auto"/>
              </w:divBdr>
              <w:divsChild>
                <w:div w:id="1202596227">
                  <w:marLeft w:val="0"/>
                  <w:marRight w:val="0"/>
                  <w:marTop w:val="0"/>
                  <w:marBottom w:val="0"/>
                  <w:divBdr>
                    <w:top w:val="none" w:sz="0" w:space="0" w:color="auto"/>
                    <w:left w:val="none" w:sz="0" w:space="0" w:color="auto"/>
                    <w:bottom w:val="none" w:sz="0" w:space="0" w:color="auto"/>
                    <w:right w:val="none" w:sz="0" w:space="0" w:color="auto"/>
                  </w:divBdr>
                  <w:divsChild>
                    <w:div w:id="5714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7844">
      <w:bodyDiv w:val="1"/>
      <w:marLeft w:val="0"/>
      <w:marRight w:val="0"/>
      <w:marTop w:val="0"/>
      <w:marBottom w:val="0"/>
      <w:divBdr>
        <w:top w:val="none" w:sz="0" w:space="0" w:color="auto"/>
        <w:left w:val="none" w:sz="0" w:space="0" w:color="auto"/>
        <w:bottom w:val="none" w:sz="0" w:space="0" w:color="auto"/>
        <w:right w:val="none" w:sz="0" w:space="0" w:color="auto"/>
      </w:divBdr>
      <w:divsChild>
        <w:div w:id="499974850">
          <w:marLeft w:val="0"/>
          <w:marRight w:val="0"/>
          <w:marTop w:val="240"/>
          <w:marBottom w:val="0"/>
          <w:divBdr>
            <w:top w:val="none" w:sz="0" w:space="0" w:color="auto"/>
            <w:left w:val="none" w:sz="0" w:space="0" w:color="auto"/>
            <w:bottom w:val="none" w:sz="0" w:space="0" w:color="auto"/>
            <w:right w:val="none" w:sz="0" w:space="0" w:color="auto"/>
          </w:divBdr>
          <w:divsChild>
            <w:div w:id="1387946335">
              <w:marLeft w:val="0"/>
              <w:marRight w:val="0"/>
              <w:marTop w:val="0"/>
              <w:marBottom w:val="0"/>
              <w:divBdr>
                <w:top w:val="single" w:sz="6" w:space="4" w:color="auto"/>
                <w:left w:val="single" w:sz="6" w:space="4" w:color="auto"/>
                <w:bottom w:val="single" w:sz="6" w:space="4" w:color="auto"/>
                <w:right w:val="single" w:sz="6" w:space="4" w:color="auto"/>
              </w:divBdr>
              <w:divsChild>
                <w:div w:id="1811022784">
                  <w:marLeft w:val="0"/>
                  <w:marRight w:val="0"/>
                  <w:marTop w:val="0"/>
                  <w:marBottom w:val="0"/>
                  <w:divBdr>
                    <w:top w:val="none" w:sz="0" w:space="0" w:color="auto"/>
                    <w:left w:val="none" w:sz="0" w:space="0" w:color="auto"/>
                    <w:bottom w:val="none" w:sz="0" w:space="0" w:color="auto"/>
                    <w:right w:val="none" w:sz="0" w:space="0" w:color="auto"/>
                  </w:divBdr>
                  <w:divsChild>
                    <w:div w:id="16859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66883">
      <w:bodyDiv w:val="1"/>
      <w:marLeft w:val="0"/>
      <w:marRight w:val="0"/>
      <w:marTop w:val="0"/>
      <w:marBottom w:val="0"/>
      <w:divBdr>
        <w:top w:val="none" w:sz="0" w:space="0" w:color="auto"/>
        <w:left w:val="none" w:sz="0" w:space="0" w:color="auto"/>
        <w:bottom w:val="none" w:sz="0" w:space="0" w:color="auto"/>
        <w:right w:val="none" w:sz="0" w:space="0" w:color="auto"/>
      </w:divBdr>
      <w:divsChild>
        <w:div w:id="20866845">
          <w:marLeft w:val="0"/>
          <w:marRight w:val="0"/>
          <w:marTop w:val="240"/>
          <w:marBottom w:val="0"/>
          <w:divBdr>
            <w:top w:val="none" w:sz="0" w:space="0" w:color="auto"/>
            <w:left w:val="none" w:sz="0" w:space="0" w:color="auto"/>
            <w:bottom w:val="none" w:sz="0" w:space="0" w:color="auto"/>
            <w:right w:val="none" w:sz="0" w:space="0" w:color="auto"/>
          </w:divBdr>
          <w:divsChild>
            <w:div w:id="460537110">
              <w:marLeft w:val="0"/>
              <w:marRight w:val="0"/>
              <w:marTop w:val="0"/>
              <w:marBottom w:val="0"/>
              <w:divBdr>
                <w:top w:val="single" w:sz="6" w:space="4" w:color="auto"/>
                <w:left w:val="single" w:sz="6" w:space="4" w:color="auto"/>
                <w:bottom w:val="single" w:sz="6" w:space="4" w:color="auto"/>
                <w:right w:val="single" w:sz="6" w:space="4" w:color="auto"/>
              </w:divBdr>
              <w:divsChild>
                <w:div w:id="493692621">
                  <w:marLeft w:val="0"/>
                  <w:marRight w:val="0"/>
                  <w:marTop w:val="0"/>
                  <w:marBottom w:val="0"/>
                  <w:divBdr>
                    <w:top w:val="none" w:sz="0" w:space="0" w:color="auto"/>
                    <w:left w:val="none" w:sz="0" w:space="0" w:color="auto"/>
                    <w:bottom w:val="none" w:sz="0" w:space="0" w:color="auto"/>
                    <w:right w:val="none" w:sz="0" w:space="0" w:color="auto"/>
                  </w:divBdr>
                  <w:divsChild>
                    <w:div w:id="7430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64325">
      <w:bodyDiv w:val="1"/>
      <w:marLeft w:val="0"/>
      <w:marRight w:val="0"/>
      <w:marTop w:val="0"/>
      <w:marBottom w:val="0"/>
      <w:divBdr>
        <w:top w:val="none" w:sz="0" w:space="0" w:color="auto"/>
        <w:left w:val="none" w:sz="0" w:space="0" w:color="auto"/>
        <w:bottom w:val="none" w:sz="0" w:space="0" w:color="auto"/>
        <w:right w:val="none" w:sz="0" w:space="0" w:color="auto"/>
      </w:divBdr>
      <w:divsChild>
        <w:div w:id="638220259">
          <w:marLeft w:val="0"/>
          <w:marRight w:val="0"/>
          <w:marTop w:val="240"/>
          <w:marBottom w:val="0"/>
          <w:divBdr>
            <w:top w:val="none" w:sz="0" w:space="0" w:color="auto"/>
            <w:left w:val="none" w:sz="0" w:space="0" w:color="auto"/>
            <w:bottom w:val="none" w:sz="0" w:space="0" w:color="auto"/>
            <w:right w:val="none" w:sz="0" w:space="0" w:color="auto"/>
          </w:divBdr>
          <w:divsChild>
            <w:div w:id="1436099130">
              <w:marLeft w:val="0"/>
              <w:marRight w:val="0"/>
              <w:marTop w:val="0"/>
              <w:marBottom w:val="0"/>
              <w:divBdr>
                <w:top w:val="single" w:sz="6" w:space="4" w:color="auto"/>
                <w:left w:val="single" w:sz="6" w:space="4" w:color="auto"/>
                <w:bottom w:val="single" w:sz="6" w:space="4" w:color="auto"/>
                <w:right w:val="single" w:sz="6" w:space="4" w:color="auto"/>
              </w:divBdr>
              <w:divsChild>
                <w:div w:id="907417323">
                  <w:marLeft w:val="0"/>
                  <w:marRight w:val="0"/>
                  <w:marTop w:val="0"/>
                  <w:marBottom w:val="0"/>
                  <w:divBdr>
                    <w:top w:val="none" w:sz="0" w:space="0" w:color="auto"/>
                    <w:left w:val="none" w:sz="0" w:space="0" w:color="auto"/>
                    <w:bottom w:val="none" w:sz="0" w:space="0" w:color="auto"/>
                    <w:right w:val="none" w:sz="0" w:space="0" w:color="auto"/>
                  </w:divBdr>
                  <w:divsChild>
                    <w:div w:id="4840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49891">
      <w:bodyDiv w:val="1"/>
      <w:marLeft w:val="0"/>
      <w:marRight w:val="0"/>
      <w:marTop w:val="0"/>
      <w:marBottom w:val="0"/>
      <w:divBdr>
        <w:top w:val="none" w:sz="0" w:space="0" w:color="auto"/>
        <w:left w:val="none" w:sz="0" w:space="0" w:color="auto"/>
        <w:bottom w:val="none" w:sz="0" w:space="0" w:color="auto"/>
        <w:right w:val="none" w:sz="0" w:space="0" w:color="auto"/>
      </w:divBdr>
      <w:divsChild>
        <w:div w:id="1601792252">
          <w:marLeft w:val="0"/>
          <w:marRight w:val="0"/>
          <w:marTop w:val="240"/>
          <w:marBottom w:val="0"/>
          <w:divBdr>
            <w:top w:val="none" w:sz="0" w:space="0" w:color="auto"/>
            <w:left w:val="none" w:sz="0" w:space="0" w:color="auto"/>
            <w:bottom w:val="none" w:sz="0" w:space="0" w:color="auto"/>
            <w:right w:val="none" w:sz="0" w:space="0" w:color="auto"/>
          </w:divBdr>
          <w:divsChild>
            <w:div w:id="717630556">
              <w:marLeft w:val="0"/>
              <w:marRight w:val="0"/>
              <w:marTop w:val="0"/>
              <w:marBottom w:val="0"/>
              <w:divBdr>
                <w:top w:val="single" w:sz="6" w:space="4" w:color="auto"/>
                <w:left w:val="single" w:sz="6" w:space="4" w:color="auto"/>
                <w:bottom w:val="single" w:sz="6" w:space="4" w:color="auto"/>
                <w:right w:val="single" w:sz="6" w:space="4" w:color="auto"/>
              </w:divBdr>
              <w:divsChild>
                <w:div w:id="1781677952">
                  <w:marLeft w:val="0"/>
                  <w:marRight w:val="0"/>
                  <w:marTop w:val="0"/>
                  <w:marBottom w:val="0"/>
                  <w:divBdr>
                    <w:top w:val="none" w:sz="0" w:space="0" w:color="auto"/>
                    <w:left w:val="none" w:sz="0" w:space="0" w:color="auto"/>
                    <w:bottom w:val="none" w:sz="0" w:space="0" w:color="auto"/>
                    <w:right w:val="none" w:sz="0" w:space="0" w:color="auto"/>
                  </w:divBdr>
                  <w:divsChild>
                    <w:div w:id="1285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6502">
          <w:marLeft w:val="0"/>
          <w:marRight w:val="0"/>
          <w:marTop w:val="240"/>
          <w:marBottom w:val="0"/>
          <w:divBdr>
            <w:top w:val="none" w:sz="0" w:space="0" w:color="auto"/>
            <w:left w:val="none" w:sz="0" w:space="0" w:color="auto"/>
            <w:bottom w:val="none" w:sz="0" w:space="0" w:color="auto"/>
            <w:right w:val="none" w:sz="0" w:space="0" w:color="auto"/>
          </w:divBdr>
          <w:divsChild>
            <w:div w:id="915164041">
              <w:marLeft w:val="0"/>
              <w:marRight w:val="0"/>
              <w:marTop w:val="0"/>
              <w:marBottom w:val="0"/>
              <w:divBdr>
                <w:top w:val="single" w:sz="6" w:space="4" w:color="auto"/>
                <w:left w:val="single" w:sz="6" w:space="4" w:color="auto"/>
                <w:bottom w:val="single" w:sz="6" w:space="4" w:color="auto"/>
                <w:right w:val="single" w:sz="6" w:space="4" w:color="auto"/>
              </w:divBdr>
              <w:divsChild>
                <w:div w:id="16369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1076">
      <w:bodyDiv w:val="1"/>
      <w:marLeft w:val="0"/>
      <w:marRight w:val="0"/>
      <w:marTop w:val="0"/>
      <w:marBottom w:val="0"/>
      <w:divBdr>
        <w:top w:val="none" w:sz="0" w:space="0" w:color="auto"/>
        <w:left w:val="none" w:sz="0" w:space="0" w:color="auto"/>
        <w:bottom w:val="none" w:sz="0" w:space="0" w:color="auto"/>
        <w:right w:val="none" w:sz="0" w:space="0" w:color="auto"/>
      </w:divBdr>
      <w:divsChild>
        <w:div w:id="176651120">
          <w:marLeft w:val="0"/>
          <w:marRight w:val="0"/>
          <w:marTop w:val="240"/>
          <w:marBottom w:val="0"/>
          <w:divBdr>
            <w:top w:val="none" w:sz="0" w:space="0" w:color="auto"/>
            <w:left w:val="none" w:sz="0" w:space="0" w:color="auto"/>
            <w:bottom w:val="none" w:sz="0" w:space="0" w:color="auto"/>
            <w:right w:val="none" w:sz="0" w:space="0" w:color="auto"/>
          </w:divBdr>
          <w:divsChild>
            <w:div w:id="645936822">
              <w:marLeft w:val="0"/>
              <w:marRight w:val="0"/>
              <w:marTop w:val="0"/>
              <w:marBottom w:val="0"/>
              <w:divBdr>
                <w:top w:val="single" w:sz="6" w:space="4" w:color="auto"/>
                <w:left w:val="single" w:sz="6" w:space="4" w:color="auto"/>
                <w:bottom w:val="single" w:sz="6" w:space="4" w:color="auto"/>
                <w:right w:val="single" w:sz="6" w:space="4" w:color="auto"/>
              </w:divBdr>
              <w:divsChild>
                <w:div w:id="934283319">
                  <w:marLeft w:val="0"/>
                  <w:marRight w:val="0"/>
                  <w:marTop w:val="0"/>
                  <w:marBottom w:val="0"/>
                  <w:divBdr>
                    <w:top w:val="none" w:sz="0" w:space="0" w:color="auto"/>
                    <w:left w:val="none" w:sz="0" w:space="0" w:color="auto"/>
                    <w:bottom w:val="none" w:sz="0" w:space="0" w:color="auto"/>
                    <w:right w:val="none" w:sz="0" w:space="0" w:color="auto"/>
                  </w:divBdr>
                  <w:divsChild>
                    <w:div w:id="15685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138">
          <w:marLeft w:val="0"/>
          <w:marRight w:val="0"/>
          <w:marTop w:val="240"/>
          <w:marBottom w:val="0"/>
          <w:divBdr>
            <w:top w:val="none" w:sz="0" w:space="0" w:color="auto"/>
            <w:left w:val="none" w:sz="0" w:space="0" w:color="auto"/>
            <w:bottom w:val="none" w:sz="0" w:space="0" w:color="auto"/>
            <w:right w:val="none" w:sz="0" w:space="0" w:color="auto"/>
          </w:divBdr>
          <w:divsChild>
            <w:div w:id="895975186">
              <w:marLeft w:val="0"/>
              <w:marRight w:val="0"/>
              <w:marTop w:val="0"/>
              <w:marBottom w:val="0"/>
              <w:divBdr>
                <w:top w:val="single" w:sz="6" w:space="4" w:color="auto"/>
                <w:left w:val="single" w:sz="6" w:space="4" w:color="auto"/>
                <w:bottom w:val="single" w:sz="6" w:space="4" w:color="auto"/>
                <w:right w:val="single" w:sz="6" w:space="4" w:color="auto"/>
              </w:divBdr>
              <w:divsChild>
                <w:div w:id="4107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4312">
      <w:bodyDiv w:val="1"/>
      <w:marLeft w:val="0"/>
      <w:marRight w:val="0"/>
      <w:marTop w:val="0"/>
      <w:marBottom w:val="0"/>
      <w:divBdr>
        <w:top w:val="none" w:sz="0" w:space="0" w:color="auto"/>
        <w:left w:val="none" w:sz="0" w:space="0" w:color="auto"/>
        <w:bottom w:val="none" w:sz="0" w:space="0" w:color="auto"/>
        <w:right w:val="none" w:sz="0" w:space="0" w:color="auto"/>
      </w:divBdr>
      <w:divsChild>
        <w:div w:id="1477914084">
          <w:marLeft w:val="0"/>
          <w:marRight w:val="0"/>
          <w:marTop w:val="240"/>
          <w:marBottom w:val="0"/>
          <w:divBdr>
            <w:top w:val="none" w:sz="0" w:space="0" w:color="auto"/>
            <w:left w:val="none" w:sz="0" w:space="0" w:color="auto"/>
            <w:bottom w:val="none" w:sz="0" w:space="0" w:color="auto"/>
            <w:right w:val="none" w:sz="0" w:space="0" w:color="auto"/>
          </w:divBdr>
          <w:divsChild>
            <w:div w:id="1323779559">
              <w:marLeft w:val="0"/>
              <w:marRight w:val="0"/>
              <w:marTop w:val="0"/>
              <w:marBottom w:val="0"/>
              <w:divBdr>
                <w:top w:val="single" w:sz="6" w:space="4" w:color="auto"/>
                <w:left w:val="single" w:sz="6" w:space="4" w:color="auto"/>
                <w:bottom w:val="single" w:sz="6" w:space="4" w:color="auto"/>
                <w:right w:val="single" w:sz="6" w:space="4" w:color="auto"/>
              </w:divBdr>
              <w:divsChild>
                <w:div w:id="279731165">
                  <w:marLeft w:val="0"/>
                  <w:marRight w:val="0"/>
                  <w:marTop w:val="0"/>
                  <w:marBottom w:val="0"/>
                  <w:divBdr>
                    <w:top w:val="none" w:sz="0" w:space="0" w:color="auto"/>
                    <w:left w:val="none" w:sz="0" w:space="0" w:color="auto"/>
                    <w:bottom w:val="none" w:sz="0" w:space="0" w:color="auto"/>
                    <w:right w:val="none" w:sz="0" w:space="0" w:color="auto"/>
                  </w:divBdr>
                  <w:divsChild>
                    <w:div w:id="8302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4233">
          <w:marLeft w:val="0"/>
          <w:marRight w:val="0"/>
          <w:marTop w:val="240"/>
          <w:marBottom w:val="0"/>
          <w:divBdr>
            <w:top w:val="none" w:sz="0" w:space="0" w:color="auto"/>
            <w:left w:val="none" w:sz="0" w:space="0" w:color="auto"/>
            <w:bottom w:val="none" w:sz="0" w:space="0" w:color="auto"/>
            <w:right w:val="none" w:sz="0" w:space="0" w:color="auto"/>
          </w:divBdr>
          <w:divsChild>
            <w:div w:id="1528374510">
              <w:marLeft w:val="0"/>
              <w:marRight w:val="0"/>
              <w:marTop w:val="0"/>
              <w:marBottom w:val="0"/>
              <w:divBdr>
                <w:top w:val="single" w:sz="6" w:space="4" w:color="auto"/>
                <w:left w:val="single" w:sz="6" w:space="4" w:color="auto"/>
                <w:bottom w:val="single" w:sz="6" w:space="4" w:color="auto"/>
                <w:right w:val="single" w:sz="6" w:space="4" w:color="auto"/>
              </w:divBdr>
              <w:divsChild>
                <w:div w:id="11571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2926">
      <w:bodyDiv w:val="1"/>
      <w:marLeft w:val="0"/>
      <w:marRight w:val="0"/>
      <w:marTop w:val="0"/>
      <w:marBottom w:val="0"/>
      <w:divBdr>
        <w:top w:val="none" w:sz="0" w:space="0" w:color="auto"/>
        <w:left w:val="none" w:sz="0" w:space="0" w:color="auto"/>
        <w:bottom w:val="none" w:sz="0" w:space="0" w:color="auto"/>
        <w:right w:val="none" w:sz="0" w:space="0" w:color="auto"/>
      </w:divBdr>
      <w:divsChild>
        <w:div w:id="1379165340">
          <w:marLeft w:val="0"/>
          <w:marRight w:val="0"/>
          <w:marTop w:val="240"/>
          <w:marBottom w:val="0"/>
          <w:divBdr>
            <w:top w:val="none" w:sz="0" w:space="0" w:color="auto"/>
            <w:left w:val="none" w:sz="0" w:space="0" w:color="auto"/>
            <w:bottom w:val="none" w:sz="0" w:space="0" w:color="auto"/>
            <w:right w:val="none" w:sz="0" w:space="0" w:color="auto"/>
          </w:divBdr>
          <w:divsChild>
            <w:div w:id="1637563228">
              <w:marLeft w:val="0"/>
              <w:marRight w:val="0"/>
              <w:marTop w:val="0"/>
              <w:marBottom w:val="0"/>
              <w:divBdr>
                <w:top w:val="single" w:sz="6" w:space="4" w:color="auto"/>
                <w:left w:val="single" w:sz="6" w:space="4" w:color="auto"/>
                <w:bottom w:val="single" w:sz="6" w:space="4" w:color="auto"/>
                <w:right w:val="single" w:sz="6" w:space="4" w:color="auto"/>
              </w:divBdr>
              <w:divsChild>
                <w:div w:id="235818866">
                  <w:marLeft w:val="0"/>
                  <w:marRight w:val="0"/>
                  <w:marTop w:val="0"/>
                  <w:marBottom w:val="0"/>
                  <w:divBdr>
                    <w:top w:val="none" w:sz="0" w:space="0" w:color="auto"/>
                    <w:left w:val="none" w:sz="0" w:space="0" w:color="auto"/>
                    <w:bottom w:val="none" w:sz="0" w:space="0" w:color="auto"/>
                    <w:right w:val="none" w:sz="0" w:space="0" w:color="auto"/>
                  </w:divBdr>
                  <w:divsChild>
                    <w:div w:id="4033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22743">
      <w:bodyDiv w:val="1"/>
      <w:marLeft w:val="0"/>
      <w:marRight w:val="0"/>
      <w:marTop w:val="0"/>
      <w:marBottom w:val="0"/>
      <w:divBdr>
        <w:top w:val="none" w:sz="0" w:space="0" w:color="auto"/>
        <w:left w:val="none" w:sz="0" w:space="0" w:color="auto"/>
        <w:bottom w:val="none" w:sz="0" w:space="0" w:color="auto"/>
        <w:right w:val="none" w:sz="0" w:space="0" w:color="auto"/>
      </w:divBdr>
    </w:div>
    <w:div w:id="1442146019">
      <w:bodyDiv w:val="1"/>
      <w:marLeft w:val="0"/>
      <w:marRight w:val="0"/>
      <w:marTop w:val="0"/>
      <w:marBottom w:val="0"/>
      <w:divBdr>
        <w:top w:val="none" w:sz="0" w:space="0" w:color="auto"/>
        <w:left w:val="none" w:sz="0" w:space="0" w:color="auto"/>
        <w:bottom w:val="none" w:sz="0" w:space="0" w:color="auto"/>
        <w:right w:val="none" w:sz="0" w:space="0" w:color="auto"/>
      </w:divBdr>
      <w:divsChild>
        <w:div w:id="116611468">
          <w:marLeft w:val="0"/>
          <w:marRight w:val="0"/>
          <w:marTop w:val="240"/>
          <w:marBottom w:val="0"/>
          <w:divBdr>
            <w:top w:val="none" w:sz="0" w:space="0" w:color="auto"/>
            <w:left w:val="none" w:sz="0" w:space="0" w:color="auto"/>
            <w:bottom w:val="none" w:sz="0" w:space="0" w:color="auto"/>
            <w:right w:val="none" w:sz="0" w:space="0" w:color="auto"/>
          </w:divBdr>
          <w:divsChild>
            <w:div w:id="533888893">
              <w:marLeft w:val="0"/>
              <w:marRight w:val="0"/>
              <w:marTop w:val="0"/>
              <w:marBottom w:val="0"/>
              <w:divBdr>
                <w:top w:val="single" w:sz="6" w:space="4" w:color="auto"/>
                <w:left w:val="single" w:sz="6" w:space="4" w:color="auto"/>
                <w:bottom w:val="single" w:sz="6" w:space="4" w:color="auto"/>
                <w:right w:val="single" w:sz="6" w:space="4" w:color="auto"/>
              </w:divBdr>
              <w:divsChild>
                <w:div w:id="962346473">
                  <w:marLeft w:val="0"/>
                  <w:marRight w:val="0"/>
                  <w:marTop w:val="0"/>
                  <w:marBottom w:val="0"/>
                  <w:divBdr>
                    <w:top w:val="none" w:sz="0" w:space="0" w:color="auto"/>
                    <w:left w:val="none" w:sz="0" w:space="0" w:color="auto"/>
                    <w:bottom w:val="none" w:sz="0" w:space="0" w:color="auto"/>
                    <w:right w:val="none" w:sz="0" w:space="0" w:color="auto"/>
                  </w:divBdr>
                  <w:divsChild>
                    <w:div w:id="15356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1517">
          <w:marLeft w:val="0"/>
          <w:marRight w:val="0"/>
          <w:marTop w:val="240"/>
          <w:marBottom w:val="0"/>
          <w:divBdr>
            <w:top w:val="none" w:sz="0" w:space="0" w:color="auto"/>
            <w:left w:val="none" w:sz="0" w:space="0" w:color="auto"/>
            <w:bottom w:val="none" w:sz="0" w:space="0" w:color="auto"/>
            <w:right w:val="none" w:sz="0" w:space="0" w:color="auto"/>
          </w:divBdr>
          <w:divsChild>
            <w:div w:id="1397587928">
              <w:marLeft w:val="0"/>
              <w:marRight w:val="0"/>
              <w:marTop w:val="0"/>
              <w:marBottom w:val="0"/>
              <w:divBdr>
                <w:top w:val="single" w:sz="6" w:space="4" w:color="auto"/>
                <w:left w:val="single" w:sz="6" w:space="4" w:color="auto"/>
                <w:bottom w:val="single" w:sz="6" w:space="4" w:color="auto"/>
                <w:right w:val="single" w:sz="6" w:space="4" w:color="auto"/>
              </w:divBdr>
              <w:divsChild>
                <w:div w:id="15114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3808">
      <w:bodyDiv w:val="1"/>
      <w:marLeft w:val="0"/>
      <w:marRight w:val="0"/>
      <w:marTop w:val="0"/>
      <w:marBottom w:val="0"/>
      <w:divBdr>
        <w:top w:val="none" w:sz="0" w:space="0" w:color="auto"/>
        <w:left w:val="none" w:sz="0" w:space="0" w:color="auto"/>
        <w:bottom w:val="none" w:sz="0" w:space="0" w:color="auto"/>
        <w:right w:val="none" w:sz="0" w:space="0" w:color="auto"/>
      </w:divBdr>
      <w:divsChild>
        <w:div w:id="1540585961">
          <w:marLeft w:val="0"/>
          <w:marRight w:val="0"/>
          <w:marTop w:val="240"/>
          <w:marBottom w:val="0"/>
          <w:divBdr>
            <w:top w:val="none" w:sz="0" w:space="0" w:color="auto"/>
            <w:left w:val="none" w:sz="0" w:space="0" w:color="auto"/>
            <w:bottom w:val="none" w:sz="0" w:space="0" w:color="auto"/>
            <w:right w:val="none" w:sz="0" w:space="0" w:color="auto"/>
          </w:divBdr>
          <w:divsChild>
            <w:div w:id="1458379023">
              <w:marLeft w:val="0"/>
              <w:marRight w:val="0"/>
              <w:marTop w:val="0"/>
              <w:marBottom w:val="0"/>
              <w:divBdr>
                <w:top w:val="single" w:sz="6" w:space="4" w:color="auto"/>
                <w:left w:val="single" w:sz="6" w:space="4" w:color="auto"/>
                <w:bottom w:val="single" w:sz="6" w:space="4" w:color="auto"/>
                <w:right w:val="single" w:sz="6" w:space="4" w:color="auto"/>
              </w:divBdr>
              <w:divsChild>
                <w:div w:id="1714769324">
                  <w:marLeft w:val="0"/>
                  <w:marRight w:val="0"/>
                  <w:marTop w:val="0"/>
                  <w:marBottom w:val="0"/>
                  <w:divBdr>
                    <w:top w:val="none" w:sz="0" w:space="0" w:color="auto"/>
                    <w:left w:val="none" w:sz="0" w:space="0" w:color="auto"/>
                    <w:bottom w:val="none" w:sz="0" w:space="0" w:color="auto"/>
                    <w:right w:val="none" w:sz="0" w:space="0" w:color="auto"/>
                  </w:divBdr>
                  <w:divsChild>
                    <w:div w:id="20100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1410">
          <w:marLeft w:val="0"/>
          <w:marRight w:val="0"/>
          <w:marTop w:val="240"/>
          <w:marBottom w:val="0"/>
          <w:divBdr>
            <w:top w:val="none" w:sz="0" w:space="0" w:color="auto"/>
            <w:left w:val="none" w:sz="0" w:space="0" w:color="auto"/>
            <w:bottom w:val="none" w:sz="0" w:space="0" w:color="auto"/>
            <w:right w:val="none" w:sz="0" w:space="0" w:color="auto"/>
          </w:divBdr>
          <w:divsChild>
            <w:div w:id="1172572842">
              <w:marLeft w:val="0"/>
              <w:marRight w:val="0"/>
              <w:marTop w:val="0"/>
              <w:marBottom w:val="0"/>
              <w:divBdr>
                <w:top w:val="single" w:sz="6" w:space="4" w:color="auto"/>
                <w:left w:val="single" w:sz="6" w:space="4" w:color="auto"/>
                <w:bottom w:val="single" w:sz="6" w:space="4" w:color="auto"/>
                <w:right w:val="single" w:sz="6" w:space="4" w:color="auto"/>
              </w:divBdr>
              <w:divsChild>
                <w:div w:id="14765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7850">
      <w:bodyDiv w:val="1"/>
      <w:marLeft w:val="0"/>
      <w:marRight w:val="0"/>
      <w:marTop w:val="0"/>
      <w:marBottom w:val="0"/>
      <w:divBdr>
        <w:top w:val="none" w:sz="0" w:space="0" w:color="auto"/>
        <w:left w:val="none" w:sz="0" w:space="0" w:color="auto"/>
        <w:bottom w:val="none" w:sz="0" w:space="0" w:color="auto"/>
        <w:right w:val="none" w:sz="0" w:space="0" w:color="auto"/>
      </w:divBdr>
    </w:div>
    <w:div w:id="1595937801">
      <w:bodyDiv w:val="1"/>
      <w:marLeft w:val="0"/>
      <w:marRight w:val="0"/>
      <w:marTop w:val="0"/>
      <w:marBottom w:val="0"/>
      <w:divBdr>
        <w:top w:val="none" w:sz="0" w:space="0" w:color="auto"/>
        <w:left w:val="none" w:sz="0" w:space="0" w:color="auto"/>
        <w:bottom w:val="none" w:sz="0" w:space="0" w:color="auto"/>
        <w:right w:val="none" w:sz="0" w:space="0" w:color="auto"/>
      </w:divBdr>
      <w:divsChild>
        <w:div w:id="1694457365">
          <w:marLeft w:val="0"/>
          <w:marRight w:val="0"/>
          <w:marTop w:val="240"/>
          <w:marBottom w:val="0"/>
          <w:divBdr>
            <w:top w:val="none" w:sz="0" w:space="0" w:color="auto"/>
            <w:left w:val="none" w:sz="0" w:space="0" w:color="auto"/>
            <w:bottom w:val="none" w:sz="0" w:space="0" w:color="auto"/>
            <w:right w:val="none" w:sz="0" w:space="0" w:color="auto"/>
          </w:divBdr>
          <w:divsChild>
            <w:div w:id="1882092364">
              <w:marLeft w:val="0"/>
              <w:marRight w:val="0"/>
              <w:marTop w:val="0"/>
              <w:marBottom w:val="0"/>
              <w:divBdr>
                <w:top w:val="single" w:sz="6" w:space="4" w:color="auto"/>
                <w:left w:val="single" w:sz="6" w:space="4" w:color="auto"/>
                <w:bottom w:val="single" w:sz="6" w:space="4" w:color="auto"/>
                <w:right w:val="single" w:sz="6" w:space="4" w:color="auto"/>
              </w:divBdr>
              <w:divsChild>
                <w:div w:id="1317957689">
                  <w:marLeft w:val="0"/>
                  <w:marRight w:val="0"/>
                  <w:marTop w:val="0"/>
                  <w:marBottom w:val="0"/>
                  <w:divBdr>
                    <w:top w:val="none" w:sz="0" w:space="0" w:color="auto"/>
                    <w:left w:val="none" w:sz="0" w:space="0" w:color="auto"/>
                    <w:bottom w:val="none" w:sz="0" w:space="0" w:color="auto"/>
                    <w:right w:val="none" w:sz="0" w:space="0" w:color="auto"/>
                  </w:divBdr>
                  <w:divsChild>
                    <w:div w:id="5252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49778">
          <w:marLeft w:val="0"/>
          <w:marRight w:val="0"/>
          <w:marTop w:val="240"/>
          <w:marBottom w:val="0"/>
          <w:divBdr>
            <w:top w:val="none" w:sz="0" w:space="0" w:color="auto"/>
            <w:left w:val="none" w:sz="0" w:space="0" w:color="auto"/>
            <w:bottom w:val="none" w:sz="0" w:space="0" w:color="auto"/>
            <w:right w:val="none" w:sz="0" w:space="0" w:color="auto"/>
          </w:divBdr>
          <w:divsChild>
            <w:div w:id="2141028065">
              <w:marLeft w:val="0"/>
              <w:marRight w:val="0"/>
              <w:marTop w:val="0"/>
              <w:marBottom w:val="0"/>
              <w:divBdr>
                <w:top w:val="single" w:sz="6" w:space="4" w:color="auto"/>
                <w:left w:val="single" w:sz="6" w:space="4" w:color="auto"/>
                <w:bottom w:val="single" w:sz="6" w:space="4" w:color="auto"/>
                <w:right w:val="single" w:sz="6" w:space="4" w:color="auto"/>
              </w:divBdr>
              <w:divsChild>
                <w:div w:id="998847001">
                  <w:marLeft w:val="0"/>
                  <w:marRight w:val="0"/>
                  <w:marTop w:val="0"/>
                  <w:marBottom w:val="0"/>
                  <w:divBdr>
                    <w:top w:val="none" w:sz="0" w:space="0" w:color="auto"/>
                    <w:left w:val="none" w:sz="0" w:space="0" w:color="auto"/>
                    <w:bottom w:val="none" w:sz="0" w:space="0" w:color="auto"/>
                    <w:right w:val="none" w:sz="0" w:space="0" w:color="auto"/>
                  </w:divBdr>
                  <w:divsChild>
                    <w:div w:id="9014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6605">
      <w:bodyDiv w:val="1"/>
      <w:marLeft w:val="0"/>
      <w:marRight w:val="0"/>
      <w:marTop w:val="0"/>
      <w:marBottom w:val="0"/>
      <w:divBdr>
        <w:top w:val="none" w:sz="0" w:space="0" w:color="auto"/>
        <w:left w:val="none" w:sz="0" w:space="0" w:color="auto"/>
        <w:bottom w:val="none" w:sz="0" w:space="0" w:color="auto"/>
        <w:right w:val="none" w:sz="0" w:space="0" w:color="auto"/>
      </w:divBdr>
      <w:divsChild>
        <w:div w:id="2064984204">
          <w:marLeft w:val="0"/>
          <w:marRight w:val="0"/>
          <w:marTop w:val="240"/>
          <w:marBottom w:val="0"/>
          <w:divBdr>
            <w:top w:val="none" w:sz="0" w:space="0" w:color="auto"/>
            <w:left w:val="none" w:sz="0" w:space="0" w:color="auto"/>
            <w:bottom w:val="none" w:sz="0" w:space="0" w:color="auto"/>
            <w:right w:val="none" w:sz="0" w:space="0" w:color="auto"/>
          </w:divBdr>
          <w:divsChild>
            <w:div w:id="1323242777">
              <w:marLeft w:val="0"/>
              <w:marRight w:val="0"/>
              <w:marTop w:val="0"/>
              <w:marBottom w:val="0"/>
              <w:divBdr>
                <w:top w:val="single" w:sz="6" w:space="4" w:color="auto"/>
                <w:left w:val="single" w:sz="6" w:space="4" w:color="auto"/>
                <w:bottom w:val="single" w:sz="6" w:space="4" w:color="auto"/>
                <w:right w:val="single" w:sz="6" w:space="4" w:color="auto"/>
              </w:divBdr>
              <w:divsChild>
                <w:div w:id="1904633405">
                  <w:marLeft w:val="0"/>
                  <w:marRight w:val="0"/>
                  <w:marTop w:val="0"/>
                  <w:marBottom w:val="0"/>
                  <w:divBdr>
                    <w:top w:val="none" w:sz="0" w:space="0" w:color="auto"/>
                    <w:left w:val="none" w:sz="0" w:space="0" w:color="auto"/>
                    <w:bottom w:val="none" w:sz="0" w:space="0" w:color="auto"/>
                    <w:right w:val="none" w:sz="0" w:space="0" w:color="auto"/>
                  </w:divBdr>
                  <w:divsChild>
                    <w:div w:id="4124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4125">
          <w:marLeft w:val="0"/>
          <w:marRight w:val="0"/>
          <w:marTop w:val="240"/>
          <w:marBottom w:val="0"/>
          <w:divBdr>
            <w:top w:val="none" w:sz="0" w:space="0" w:color="auto"/>
            <w:left w:val="none" w:sz="0" w:space="0" w:color="auto"/>
            <w:bottom w:val="none" w:sz="0" w:space="0" w:color="auto"/>
            <w:right w:val="none" w:sz="0" w:space="0" w:color="auto"/>
          </w:divBdr>
          <w:divsChild>
            <w:div w:id="1182206950">
              <w:marLeft w:val="0"/>
              <w:marRight w:val="0"/>
              <w:marTop w:val="0"/>
              <w:marBottom w:val="0"/>
              <w:divBdr>
                <w:top w:val="single" w:sz="6" w:space="4" w:color="auto"/>
                <w:left w:val="single" w:sz="6" w:space="4" w:color="auto"/>
                <w:bottom w:val="single" w:sz="6" w:space="4" w:color="auto"/>
                <w:right w:val="single" w:sz="6" w:space="4" w:color="auto"/>
              </w:divBdr>
              <w:divsChild>
                <w:div w:id="869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92222">
      <w:bodyDiv w:val="1"/>
      <w:marLeft w:val="0"/>
      <w:marRight w:val="0"/>
      <w:marTop w:val="0"/>
      <w:marBottom w:val="0"/>
      <w:divBdr>
        <w:top w:val="none" w:sz="0" w:space="0" w:color="auto"/>
        <w:left w:val="none" w:sz="0" w:space="0" w:color="auto"/>
        <w:bottom w:val="none" w:sz="0" w:space="0" w:color="auto"/>
        <w:right w:val="none" w:sz="0" w:space="0" w:color="auto"/>
      </w:divBdr>
      <w:divsChild>
        <w:div w:id="73404471">
          <w:marLeft w:val="0"/>
          <w:marRight w:val="0"/>
          <w:marTop w:val="240"/>
          <w:marBottom w:val="0"/>
          <w:divBdr>
            <w:top w:val="none" w:sz="0" w:space="0" w:color="auto"/>
            <w:left w:val="none" w:sz="0" w:space="0" w:color="auto"/>
            <w:bottom w:val="none" w:sz="0" w:space="0" w:color="auto"/>
            <w:right w:val="none" w:sz="0" w:space="0" w:color="auto"/>
          </w:divBdr>
          <w:divsChild>
            <w:div w:id="1306203411">
              <w:marLeft w:val="0"/>
              <w:marRight w:val="0"/>
              <w:marTop w:val="0"/>
              <w:marBottom w:val="0"/>
              <w:divBdr>
                <w:top w:val="single" w:sz="6" w:space="4" w:color="auto"/>
                <w:left w:val="single" w:sz="6" w:space="4" w:color="auto"/>
                <w:bottom w:val="single" w:sz="6" w:space="4" w:color="auto"/>
                <w:right w:val="single" w:sz="6" w:space="4" w:color="auto"/>
              </w:divBdr>
              <w:divsChild>
                <w:div w:id="1792244546">
                  <w:marLeft w:val="0"/>
                  <w:marRight w:val="0"/>
                  <w:marTop w:val="0"/>
                  <w:marBottom w:val="0"/>
                  <w:divBdr>
                    <w:top w:val="none" w:sz="0" w:space="0" w:color="auto"/>
                    <w:left w:val="none" w:sz="0" w:space="0" w:color="auto"/>
                    <w:bottom w:val="none" w:sz="0" w:space="0" w:color="auto"/>
                    <w:right w:val="none" w:sz="0" w:space="0" w:color="auto"/>
                  </w:divBdr>
                  <w:divsChild>
                    <w:div w:id="6775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29350">
      <w:bodyDiv w:val="1"/>
      <w:marLeft w:val="0"/>
      <w:marRight w:val="0"/>
      <w:marTop w:val="0"/>
      <w:marBottom w:val="0"/>
      <w:divBdr>
        <w:top w:val="none" w:sz="0" w:space="0" w:color="auto"/>
        <w:left w:val="none" w:sz="0" w:space="0" w:color="auto"/>
        <w:bottom w:val="none" w:sz="0" w:space="0" w:color="auto"/>
        <w:right w:val="none" w:sz="0" w:space="0" w:color="auto"/>
      </w:divBdr>
      <w:divsChild>
        <w:div w:id="1828981040">
          <w:marLeft w:val="0"/>
          <w:marRight w:val="0"/>
          <w:marTop w:val="240"/>
          <w:marBottom w:val="0"/>
          <w:divBdr>
            <w:top w:val="none" w:sz="0" w:space="0" w:color="auto"/>
            <w:left w:val="none" w:sz="0" w:space="0" w:color="auto"/>
            <w:bottom w:val="none" w:sz="0" w:space="0" w:color="auto"/>
            <w:right w:val="none" w:sz="0" w:space="0" w:color="auto"/>
          </w:divBdr>
          <w:divsChild>
            <w:div w:id="820733161">
              <w:marLeft w:val="0"/>
              <w:marRight w:val="0"/>
              <w:marTop w:val="0"/>
              <w:marBottom w:val="0"/>
              <w:divBdr>
                <w:top w:val="single" w:sz="6" w:space="4" w:color="auto"/>
                <w:left w:val="single" w:sz="6" w:space="4" w:color="auto"/>
                <w:bottom w:val="single" w:sz="6" w:space="4" w:color="auto"/>
                <w:right w:val="single" w:sz="6" w:space="4" w:color="auto"/>
              </w:divBdr>
              <w:divsChild>
                <w:div w:id="1839615566">
                  <w:marLeft w:val="0"/>
                  <w:marRight w:val="0"/>
                  <w:marTop w:val="0"/>
                  <w:marBottom w:val="0"/>
                  <w:divBdr>
                    <w:top w:val="none" w:sz="0" w:space="0" w:color="auto"/>
                    <w:left w:val="none" w:sz="0" w:space="0" w:color="auto"/>
                    <w:bottom w:val="none" w:sz="0" w:space="0" w:color="auto"/>
                    <w:right w:val="none" w:sz="0" w:space="0" w:color="auto"/>
                  </w:divBdr>
                  <w:divsChild>
                    <w:div w:id="20834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9026">
      <w:bodyDiv w:val="1"/>
      <w:marLeft w:val="0"/>
      <w:marRight w:val="0"/>
      <w:marTop w:val="0"/>
      <w:marBottom w:val="0"/>
      <w:divBdr>
        <w:top w:val="none" w:sz="0" w:space="0" w:color="auto"/>
        <w:left w:val="none" w:sz="0" w:space="0" w:color="auto"/>
        <w:bottom w:val="none" w:sz="0" w:space="0" w:color="auto"/>
        <w:right w:val="none" w:sz="0" w:space="0" w:color="auto"/>
      </w:divBdr>
      <w:divsChild>
        <w:div w:id="2106224220">
          <w:marLeft w:val="0"/>
          <w:marRight w:val="0"/>
          <w:marTop w:val="240"/>
          <w:marBottom w:val="0"/>
          <w:divBdr>
            <w:top w:val="none" w:sz="0" w:space="0" w:color="auto"/>
            <w:left w:val="none" w:sz="0" w:space="0" w:color="auto"/>
            <w:bottom w:val="none" w:sz="0" w:space="0" w:color="auto"/>
            <w:right w:val="none" w:sz="0" w:space="0" w:color="auto"/>
          </w:divBdr>
          <w:divsChild>
            <w:div w:id="1878466118">
              <w:marLeft w:val="0"/>
              <w:marRight w:val="0"/>
              <w:marTop w:val="0"/>
              <w:marBottom w:val="0"/>
              <w:divBdr>
                <w:top w:val="single" w:sz="6" w:space="4" w:color="auto"/>
                <w:left w:val="single" w:sz="6" w:space="4" w:color="auto"/>
                <w:bottom w:val="single" w:sz="6" w:space="4" w:color="auto"/>
                <w:right w:val="single" w:sz="6" w:space="4" w:color="auto"/>
              </w:divBdr>
              <w:divsChild>
                <w:div w:id="495653188">
                  <w:marLeft w:val="0"/>
                  <w:marRight w:val="0"/>
                  <w:marTop w:val="0"/>
                  <w:marBottom w:val="0"/>
                  <w:divBdr>
                    <w:top w:val="none" w:sz="0" w:space="0" w:color="auto"/>
                    <w:left w:val="none" w:sz="0" w:space="0" w:color="auto"/>
                    <w:bottom w:val="none" w:sz="0" w:space="0" w:color="auto"/>
                    <w:right w:val="none" w:sz="0" w:space="0" w:color="auto"/>
                  </w:divBdr>
                  <w:divsChild>
                    <w:div w:id="10960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5002">
      <w:bodyDiv w:val="1"/>
      <w:marLeft w:val="0"/>
      <w:marRight w:val="0"/>
      <w:marTop w:val="0"/>
      <w:marBottom w:val="0"/>
      <w:divBdr>
        <w:top w:val="none" w:sz="0" w:space="0" w:color="auto"/>
        <w:left w:val="none" w:sz="0" w:space="0" w:color="auto"/>
        <w:bottom w:val="none" w:sz="0" w:space="0" w:color="auto"/>
        <w:right w:val="none" w:sz="0" w:space="0" w:color="auto"/>
      </w:divBdr>
    </w:div>
    <w:div w:id="2019501707">
      <w:bodyDiv w:val="1"/>
      <w:marLeft w:val="0"/>
      <w:marRight w:val="0"/>
      <w:marTop w:val="0"/>
      <w:marBottom w:val="0"/>
      <w:divBdr>
        <w:top w:val="none" w:sz="0" w:space="0" w:color="auto"/>
        <w:left w:val="none" w:sz="0" w:space="0" w:color="auto"/>
        <w:bottom w:val="none" w:sz="0" w:space="0" w:color="auto"/>
        <w:right w:val="none" w:sz="0" w:space="0" w:color="auto"/>
      </w:divBdr>
      <w:divsChild>
        <w:div w:id="420299427">
          <w:marLeft w:val="0"/>
          <w:marRight w:val="0"/>
          <w:marTop w:val="0"/>
          <w:marBottom w:val="0"/>
          <w:divBdr>
            <w:top w:val="none" w:sz="0" w:space="0" w:color="auto"/>
            <w:left w:val="none" w:sz="0" w:space="0" w:color="auto"/>
            <w:bottom w:val="none" w:sz="0" w:space="0" w:color="auto"/>
            <w:right w:val="none" w:sz="0" w:space="0" w:color="auto"/>
          </w:divBdr>
          <w:divsChild>
            <w:div w:id="117336269">
              <w:marLeft w:val="0"/>
              <w:marRight w:val="0"/>
              <w:marTop w:val="0"/>
              <w:marBottom w:val="0"/>
              <w:divBdr>
                <w:top w:val="none" w:sz="0" w:space="0" w:color="auto"/>
                <w:left w:val="none" w:sz="0" w:space="0" w:color="auto"/>
                <w:bottom w:val="none" w:sz="0" w:space="0" w:color="auto"/>
                <w:right w:val="none" w:sz="0" w:space="0" w:color="auto"/>
              </w:divBdr>
              <w:divsChild>
                <w:div w:id="430051493">
                  <w:marLeft w:val="0"/>
                  <w:marRight w:val="0"/>
                  <w:marTop w:val="0"/>
                  <w:marBottom w:val="0"/>
                  <w:divBdr>
                    <w:top w:val="single" w:sz="6" w:space="0" w:color="EAEAEA"/>
                    <w:left w:val="single" w:sz="6" w:space="0" w:color="EAEAEA"/>
                    <w:bottom w:val="single" w:sz="6" w:space="0" w:color="EAEAEA"/>
                    <w:right w:val="single" w:sz="6" w:space="0" w:color="EAEAEA"/>
                  </w:divBdr>
                  <w:divsChild>
                    <w:div w:id="1025326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4063460">
      <w:bodyDiv w:val="1"/>
      <w:marLeft w:val="0"/>
      <w:marRight w:val="0"/>
      <w:marTop w:val="0"/>
      <w:marBottom w:val="0"/>
      <w:divBdr>
        <w:top w:val="none" w:sz="0" w:space="0" w:color="auto"/>
        <w:left w:val="none" w:sz="0" w:space="0" w:color="auto"/>
        <w:bottom w:val="none" w:sz="0" w:space="0" w:color="auto"/>
        <w:right w:val="none" w:sz="0" w:space="0" w:color="auto"/>
      </w:divBdr>
      <w:divsChild>
        <w:div w:id="1955601156">
          <w:marLeft w:val="0"/>
          <w:marRight w:val="0"/>
          <w:marTop w:val="240"/>
          <w:marBottom w:val="0"/>
          <w:divBdr>
            <w:top w:val="none" w:sz="0" w:space="0" w:color="auto"/>
            <w:left w:val="none" w:sz="0" w:space="0" w:color="auto"/>
            <w:bottom w:val="none" w:sz="0" w:space="0" w:color="auto"/>
            <w:right w:val="none" w:sz="0" w:space="0" w:color="auto"/>
          </w:divBdr>
          <w:divsChild>
            <w:div w:id="871070531">
              <w:marLeft w:val="0"/>
              <w:marRight w:val="0"/>
              <w:marTop w:val="0"/>
              <w:marBottom w:val="0"/>
              <w:divBdr>
                <w:top w:val="single" w:sz="6" w:space="4" w:color="auto"/>
                <w:left w:val="single" w:sz="6" w:space="4" w:color="auto"/>
                <w:bottom w:val="single" w:sz="6" w:space="4" w:color="auto"/>
                <w:right w:val="single" w:sz="6" w:space="4" w:color="auto"/>
              </w:divBdr>
              <w:divsChild>
                <w:div w:id="1802534422">
                  <w:marLeft w:val="0"/>
                  <w:marRight w:val="0"/>
                  <w:marTop w:val="0"/>
                  <w:marBottom w:val="0"/>
                  <w:divBdr>
                    <w:top w:val="none" w:sz="0" w:space="0" w:color="auto"/>
                    <w:left w:val="none" w:sz="0" w:space="0" w:color="auto"/>
                    <w:bottom w:val="none" w:sz="0" w:space="0" w:color="auto"/>
                    <w:right w:val="none" w:sz="0" w:space="0" w:color="auto"/>
                  </w:divBdr>
                  <w:divsChild>
                    <w:div w:id="6659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9525">
          <w:marLeft w:val="0"/>
          <w:marRight w:val="0"/>
          <w:marTop w:val="240"/>
          <w:marBottom w:val="0"/>
          <w:divBdr>
            <w:top w:val="none" w:sz="0" w:space="0" w:color="auto"/>
            <w:left w:val="none" w:sz="0" w:space="0" w:color="auto"/>
            <w:bottom w:val="none" w:sz="0" w:space="0" w:color="auto"/>
            <w:right w:val="none" w:sz="0" w:space="0" w:color="auto"/>
          </w:divBdr>
          <w:divsChild>
            <w:div w:id="280302932">
              <w:marLeft w:val="0"/>
              <w:marRight w:val="0"/>
              <w:marTop w:val="0"/>
              <w:marBottom w:val="0"/>
              <w:divBdr>
                <w:top w:val="single" w:sz="6" w:space="4" w:color="auto"/>
                <w:left w:val="single" w:sz="6" w:space="4" w:color="auto"/>
                <w:bottom w:val="single" w:sz="6" w:space="4" w:color="auto"/>
                <w:right w:val="single" w:sz="6" w:space="4" w:color="auto"/>
              </w:divBdr>
              <w:divsChild>
                <w:div w:id="1073822291">
                  <w:marLeft w:val="0"/>
                  <w:marRight w:val="0"/>
                  <w:marTop w:val="0"/>
                  <w:marBottom w:val="0"/>
                  <w:divBdr>
                    <w:top w:val="none" w:sz="0" w:space="0" w:color="auto"/>
                    <w:left w:val="none" w:sz="0" w:space="0" w:color="auto"/>
                    <w:bottom w:val="none" w:sz="0" w:space="0" w:color="auto"/>
                    <w:right w:val="none" w:sz="0" w:space="0" w:color="auto"/>
                  </w:divBdr>
                  <w:divsChild>
                    <w:div w:id="20242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2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aggle.com/code/prashant111/complete-guide-on-time-series-analysis-in-python/notebook" TargetMode="External"/><Relationship Id="rId21" Type="http://schemas.openxmlformats.org/officeDocument/2006/relationships/hyperlink" Target="https://www.kaggle.com/code/prashant111/complete-guide-on-time-series-analysis-in-python/notebook" TargetMode="External"/><Relationship Id="rId42" Type="http://schemas.openxmlformats.org/officeDocument/2006/relationships/hyperlink" Target="https://www.kaggle.com/code/prashant111/complete-guide-on-time-series-analysis-in-python/notebook" TargetMode="External"/><Relationship Id="rId47" Type="http://schemas.openxmlformats.org/officeDocument/2006/relationships/hyperlink" Target="https://www.kaggle.com/prashant111/complete-guide-on-time-series-analysis-in-python" TargetMode="External"/><Relationship Id="rId63" Type="http://schemas.openxmlformats.org/officeDocument/2006/relationships/hyperlink" Target="https://www.kaggle.com/code/prashant111/arima-model-for-time-series-forecasting" TargetMode="External"/><Relationship Id="rId68" Type="http://schemas.openxmlformats.org/officeDocument/2006/relationships/hyperlink" Target="https://www.kaggle.com/code/prashant111/arima-model-for-time-series-forecasting" TargetMode="External"/><Relationship Id="rId7" Type="http://schemas.openxmlformats.org/officeDocument/2006/relationships/hyperlink" Target="https://www.kaggle.com/code/prashant111/complete-guide-on-time-series-analysis-in-python/notebook"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code/prashant111/complete-guide-on-time-series-analysis-in-python/notebook" TargetMode="External"/><Relationship Id="rId29" Type="http://schemas.openxmlformats.org/officeDocument/2006/relationships/hyperlink" Target="https://www.kaggle.com/code/prashant111/complete-guide-on-time-series-analysis-in-python/notebook" TargetMode="External"/><Relationship Id="rId11" Type="http://schemas.openxmlformats.org/officeDocument/2006/relationships/hyperlink" Target="https://www.kaggle.com/code/prashant111/complete-guide-on-time-series-analysis-in-python/notebook" TargetMode="External"/><Relationship Id="rId24" Type="http://schemas.openxmlformats.org/officeDocument/2006/relationships/hyperlink" Target="https://www.kaggle.com/code/prashant111/complete-guide-on-time-series-analysis-in-python/notebook" TargetMode="External"/><Relationship Id="rId32" Type="http://schemas.openxmlformats.org/officeDocument/2006/relationships/hyperlink" Target="https://www.kaggle.com/code/prashant111/complete-guide-on-time-series-analysis-in-python/notebook" TargetMode="External"/><Relationship Id="rId37" Type="http://schemas.openxmlformats.org/officeDocument/2006/relationships/hyperlink" Target="https://www.kaggle.com/code/prashant111/complete-guide-on-time-series-analysis-in-python/notebook" TargetMode="External"/><Relationship Id="rId40" Type="http://schemas.openxmlformats.org/officeDocument/2006/relationships/hyperlink" Target="https://www.kaggle.com/code/prashant111/complete-guide-on-time-series-analysis-in-python/notebook" TargetMode="External"/><Relationship Id="rId45" Type="http://schemas.openxmlformats.org/officeDocument/2006/relationships/hyperlink" Target="https://www.kaggle.com/code/prashant111/arima-model-for-time-series-forecasting" TargetMode="External"/><Relationship Id="rId53" Type="http://schemas.openxmlformats.org/officeDocument/2006/relationships/hyperlink" Target="https://www.kaggle.com/code/prashant111/arima-model-for-time-series-forecasting" TargetMode="External"/><Relationship Id="rId58" Type="http://schemas.openxmlformats.org/officeDocument/2006/relationships/hyperlink" Target="https://www.machinelearningplus.com/wp-content/uploads/2019/02/Equation-3-min.png?ezimgfmt=ng:webp/ngcb1" TargetMode="External"/><Relationship Id="rId66" Type="http://schemas.openxmlformats.org/officeDocument/2006/relationships/hyperlink" Target="https://www.kaggle.com/code/prashant111/arima-model-for-time-series-forecasting" TargetMode="External"/><Relationship Id="rId5" Type="http://schemas.openxmlformats.org/officeDocument/2006/relationships/hyperlink" Target="https://www.kaggle.com/code/prashant111/complete-guide-on-time-series-analysis-in-python/notebook" TargetMode="External"/><Relationship Id="rId61" Type="http://schemas.openxmlformats.org/officeDocument/2006/relationships/hyperlink" Target="https://www.kaggle.com/code/prashant111/arima-model-for-time-series-forecasting" TargetMode="External"/><Relationship Id="rId19" Type="http://schemas.openxmlformats.org/officeDocument/2006/relationships/hyperlink" Target="https://www.kaggle.com/code/prashant111/complete-guide-on-time-series-analysis-in-python/notebook" TargetMode="External"/><Relationship Id="rId14" Type="http://schemas.openxmlformats.org/officeDocument/2006/relationships/hyperlink" Target="https://www.kaggle.com/code/prashant111/complete-guide-on-time-series-analysis-in-python/notebook" TargetMode="External"/><Relationship Id="rId22" Type="http://schemas.openxmlformats.org/officeDocument/2006/relationships/hyperlink" Target="https://www.kaggle.com/code/prashant111/complete-guide-on-time-series-analysis-in-python/notebook" TargetMode="External"/><Relationship Id="rId27" Type="http://schemas.openxmlformats.org/officeDocument/2006/relationships/hyperlink" Target="https://en.wikipedia.org/wiki/Unit_root" TargetMode="External"/><Relationship Id="rId30" Type="http://schemas.openxmlformats.org/officeDocument/2006/relationships/hyperlink" Target="https://www.kaggle.com/code/prashant111/complete-guide-on-time-series-analysis-in-python/notebook" TargetMode="External"/><Relationship Id="rId35" Type="http://schemas.openxmlformats.org/officeDocument/2006/relationships/hyperlink" Target="https://www.kaggle.com/code/prashant111/complete-guide-on-time-series-analysis-in-python/notebook" TargetMode="External"/><Relationship Id="rId43" Type="http://schemas.openxmlformats.org/officeDocument/2006/relationships/hyperlink" Target="https://www.kaggle.com/code/prashant111/complete-guide-on-time-series-analysis-in-python/notebook" TargetMode="External"/><Relationship Id="rId48" Type="http://schemas.openxmlformats.org/officeDocument/2006/relationships/hyperlink" Target="https://www.kaggle.com/code/prashant111/arima-model-for-time-series-forecasting" TargetMode="External"/><Relationship Id="rId56" Type="http://schemas.openxmlformats.org/officeDocument/2006/relationships/hyperlink" Target="https://www.kaggle.com/code/prashant111/arima-model-for-time-series-forecasting" TargetMode="External"/><Relationship Id="rId64" Type="http://schemas.openxmlformats.org/officeDocument/2006/relationships/hyperlink" Target="https://www.kaggle.com/code/prashant111/arima-model-for-time-series-forecasting" TargetMode="External"/><Relationship Id="rId69" Type="http://schemas.openxmlformats.org/officeDocument/2006/relationships/hyperlink" Target="https://www.kaggle.com/code/prashant111/arima-model-for-time-series-forecasting" TargetMode="External"/><Relationship Id="rId8" Type="http://schemas.openxmlformats.org/officeDocument/2006/relationships/hyperlink" Target="https://www.kaggle.com/code/prashant111/complete-guide-on-time-series-analysis-in-python/notebook" TargetMode="External"/><Relationship Id="rId51" Type="http://schemas.openxmlformats.org/officeDocument/2006/relationships/hyperlink" Target="https://www.kaggle.com/code/prashant111/arima-model-for-time-series-forecasting" TargetMode="External"/><Relationship Id="rId3" Type="http://schemas.openxmlformats.org/officeDocument/2006/relationships/settings" Target="settings.xml"/><Relationship Id="rId12" Type="http://schemas.openxmlformats.org/officeDocument/2006/relationships/hyperlink" Target="https://www.kaggle.com/code/prashant111/complete-guide-on-time-series-analysis-in-python/notebook" TargetMode="External"/><Relationship Id="rId17" Type="http://schemas.openxmlformats.org/officeDocument/2006/relationships/hyperlink" Target="https://www.kaggle.com/code/prashant111/complete-guide-on-time-series-analysis-in-python/notebook" TargetMode="External"/><Relationship Id="rId25" Type="http://schemas.openxmlformats.org/officeDocument/2006/relationships/hyperlink" Target="https://www.kaggle.com/code/prashant111/complete-guide-on-time-series-analysis-in-python/notebook" TargetMode="External"/><Relationship Id="rId33" Type="http://schemas.openxmlformats.org/officeDocument/2006/relationships/hyperlink" Target="https://www.kaggle.com/code/prashant111/complete-guide-on-time-series-analysis-in-python/notebook" TargetMode="External"/><Relationship Id="rId38" Type="http://schemas.openxmlformats.org/officeDocument/2006/relationships/hyperlink" Target="https://www.kaggle.com/code/prashant111/complete-guide-on-time-series-analysis-in-python/notebook" TargetMode="External"/><Relationship Id="rId46" Type="http://schemas.openxmlformats.org/officeDocument/2006/relationships/hyperlink" Target="https://www.kaggle.com/code/prashant111/arima-model-for-time-series-forecasting" TargetMode="External"/><Relationship Id="rId59" Type="http://schemas.openxmlformats.org/officeDocument/2006/relationships/hyperlink" Target="https://www.kaggle.com/code/prashant111/arima-model-for-time-series-forecasting" TargetMode="External"/><Relationship Id="rId67" Type="http://schemas.openxmlformats.org/officeDocument/2006/relationships/hyperlink" Target="https://www.kaggle.com/code/prashant111/arima-model-for-time-series-forecasting" TargetMode="External"/><Relationship Id="rId20" Type="http://schemas.openxmlformats.org/officeDocument/2006/relationships/hyperlink" Target="https://www.kaggle.com/code/prashant111/complete-guide-on-time-series-analysis-in-python/notebook" TargetMode="External"/><Relationship Id="rId41" Type="http://schemas.openxmlformats.org/officeDocument/2006/relationships/hyperlink" Target="https://www.kaggle.com/code/prashant111/complete-guide-on-time-series-analysis-in-python/notebook" TargetMode="External"/><Relationship Id="rId54" Type="http://schemas.openxmlformats.org/officeDocument/2006/relationships/hyperlink" Target="https://www.kaggle.com/code/prashant111/arima-model-for-time-series-forecasting" TargetMode="External"/><Relationship Id="rId62" Type="http://schemas.openxmlformats.org/officeDocument/2006/relationships/hyperlink" Target="https://www.kaggle.com/code/prashant111/arima-model-for-time-series-forecasting"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ode/prashant111/complete-guide-on-time-series-analysis-in-python/notebook" TargetMode="External"/><Relationship Id="rId15" Type="http://schemas.openxmlformats.org/officeDocument/2006/relationships/hyperlink" Target="https://www.kaggle.com/code/prashant111/complete-guide-on-time-series-analysis-in-python/notebook" TargetMode="External"/><Relationship Id="rId23" Type="http://schemas.openxmlformats.org/officeDocument/2006/relationships/hyperlink" Target="https://www.kaggle.com/code/prashant111/complete-guide-on-time-series-analysis-in-python/notebook" TargetMode="External"/><Relationship Id="rId28" Type="http://schemas.openxmlformats.org/officeDocument/2006/relationships/hyperlink" Target="https://www.kaggle.com/code/prashant111/complete-guide-on-time-series-analysis-in-python/notebook" TargetMode="External"/><Relationship Id="rId36" Type="http://schemas.openxmlformats.org/officeDocument/2006/relationships/hyperlink" Target="https://www.kaggle.com/code/prashant111/complete-guide-on-time-series-analysis-in-python/notebook" TargetMode="External"/><Relationship Id="rId49" Type="http://schemas.openxmlformats.org/officeDocument/2006/relationships/hyperlink" Target="https://www.kaggle.com/code/prashant111/arima-model-for-time-series-forecasting" TargetMode="External"/><Relationship Id="rId57" Type="http://schemas.openxmlformats.org/officeDocument/2006/relationships/hyperlink" Target="https://www.machinelearningplus.com/wp-content/uploads/2019/02/Equation-2-min.png?ezimgfmt=ng:webp/ngcb1" TargetMode="External"/><Relationship Id="rId10" Type="http://schemas.openxmlformats.org/officeDocument/2006/relationships/hyperlink" Target="https://www.kaggle.com/code/prashant111/complete-guide-on-time-series-analysis-in-python/notebook" TargetMode="External"/><Relationship Id="rId31" Type="http://schemas.openxmlformats.org/officeDocument/2006/relationships/hyperlink" Target="https://www.kaggle.com/code/prashant111/complete-guide-on-time-series-analysis-in-python/notebook" TargetMode="External"/><Relationship Id="rId44" Type="http://schemas.openxmlformats.org/officeDocument/2006/relationships/hyperlink" Target="https://www.kaggle.com/code/prashant111/complete-guide-on-time-series-analysis-in-python/notebook" TargetMode="External"/><Relationship Id="rId52" Type="http://schemas.openxmlformats.org/officeDocument/2006/relationships/hyperlink" Target="https://www.kaggle.com/code/prashant111/arima-model-for-time-series-forecasting" TargetMode="External"/><Relationship Id="rId60" Type="http://schemas.openxmlformats.org/officeDocument/2006/relationships/hyperlink" Target="https://www.machinelearningplus.com/wp-content/uploads/2019/02/Equation-4-min-865x77.png?ezimgfmt=ng:webp/ngcb1" TargetMode="External"/><Relationship Id="rId65" Type="http://schemas.openxmlformats.org/officeDocument/2006/relationships/hyperlink" Target="https://www.kaggle.com/code/prashant111/arima-model-for-time-series-forecasting" TargetMode="External"/><Relationship Id="rId4" Type="http://schemas.openxmlformats.org/officeDocument/2006/relationships/webSettings" Target="webSettings.xml"/><Relationship Id="rId9" Type="http://schemas.openxmlformats.org/officeDocument/2006/relationships/hyperlink" Target="https://www.kaggle.com/code/prashant111/complete-guide-on-time-series-analysis-in-python/notebook" TargetMode="External"/><Relationship Id="rId13" Type="http://schemas.openxmlformats.org/officeDocument/2006/relationships/hyperlink" Target="https://www.kaggle.com/code/prashant111/complete-guide-on-time-series-analysis-in-python/notebook" TargetMode="External"/><Relationship Id="rId18" Type="http://schemas.openxmlformats.org/officeDocument/2006/relationships/hyperlink" Target="https://www.kaggle.com/code/prashant111/complete-guide-on-time-series-analysis-in-python/notebook" TargetMode="External"/><Relationship Id="rId39" Type="http://schemas.openxmlformats.org/officeDocument/2006/relationships/hyperlink" Target="https://www.kaggle.com/code/prashant111/complete-guide-on-time-series-analysis-in-python/notebook" TargetMode="External"/><Relationship Id="rId34" Type="http://schemas.openxmlformats.org/officeDocument/2006/relationships/hyperlink" Target="https://www.kaggle.com/code/prashant111/complete-guide-on-time-series-analysis-in-python/notebook" TargetMode="External"/><Relationship Id="rId50" Type="http://schemas.openxmlformats.org/officeDocument/2006/relationships/hyperlink" Target="https://www.kaggle.com/code/prashant111/arima-model-for-time-series-forecasting" TargetMode="External"/><Relationship Id="rId55" Type="http://schemas.openxmlformats.org/officeDocument/2006/relationships/hyperlink" Target="https://www.machinelearningplus.com/wp-content/uploads/2019/02/Equation-1-min.png?ezimgfmt=ng:webp/ngc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Pages>
  <Words>5135</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Botta</dc:creator>
  <cp:keywords/>
  <dc:description/>
  <cp:lastModifiedBy>Aruna Botta</cp:lastModifiedBy>
  <cp:revision>1</cp:revision>
  <dcterms:created xsi:type="dcterms:W3CDTF">2022-09-13T09:12:00Z</dcterms:created>
  <dcterms:modified xsi:type="dcterms:W3CDTF">2022-09-13T09:44:00Z</dcterms:modified>
</cp:coreProperties>
</file>